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2B9" w:rsidRPr="00D6556A" w:rsidRDefault="00E032B9">
      <w:pPr>
        <w:jc w:val="center"/>
        <w:rPr>
          <w:b/>
          <w:szCs w:val="32"/>
        </w:rPr>
      </w:pPr>
      <w:r w:rsidRPr="00D6556A">
        <w:rPr>
          <w:rFonts w:hint="eastAsia"/>
          <w:b/>
          <w:szCs w:val="32"/>
        </w:rPr>
        <w:t>上海飞机客户服务有限公司</w:t>
      </w:r>
    </w:p>
    <w:p w:rsidR="00E032B9" w:rsidRPr="005862D7" w:rsidRDefault="003B7095" w:rsidP="005862D7">
      <w:pPr>
        <w:jc w:val="center"/>
        <w:rPr>
          <w:rFonts w:ascii="黑体" w:eastAsia="黑体" w:hAnsi="黑体"/>
          <w:szCs w:val="32"/>
        </w:rPr>
      </w:pPr>
      <w:r>
        <w:rPr>
          <w:rFonts w:hint="eastAsia"/>
          <w:b/>
          <w:szCs w:val="32"/>
        </w:rPr>
        <w:t>“职业健康安全及环境管理体系”签订再认证审核</w:t>
      </w:r>
      <w:r w:rsidR="00E032B9" w:rsidRPr="003B7095">
        <w:rPr>
          <w:rFonts w:hint="eastAsia"/>
          <w:b/>
          <w:szCs w:val="32"/>
        </w:rPr>
        <w:t>询价文件</w:t>
      </w:r>
    </w:p>
    <w:p w:rsidR="00E032B9" w:rsidRPr="005862D7" w:rsidRDefault="00E032B9">
      <w:pPr>
        <w:tabs>
          <w:tab w:val="left" w:pos="1140"/>
        </w:tabs>
        <w:adjustRightInd w:val="0"/>
        <w:snapToGrid w:val="0"/>
        <w:spacing w:line="600" w:lineRule="exact"/>
        <w:rPr>
          <w:szCs w:val="32"/>
        </w:rPr>
      </w:pPr>
    </w:p>
    <w:p w:rsidR="00E032B9" w:rsidRPr="00233E2F" w:rsidRDefault="00E032B9" w:rsidP="00B1793F">
      <w:pPr>
        <w:tabs>
          <w:tab w:val="left" w:pos="1140"/>
        </w:tabs>
        <w:adjustRightInd w:val="0"/>
        <w:snapToGrid w:val="0"/>
        <w:spacing w:line="600" w:lineRule="exact"/>
        <w:ind w:firstLineChars="200" w:firstLine="643"/>
        <w:outlineLvl w:val="0"/>
        <w:rPr>
          <w:rFonts w:ascii="仿宋_GB2312"/>
          <w:b/>
          <w:szCs w:val="32"/>
        </w:rPr>
      </w:pPr>
      <w:r w:rsidRPr="00233E2F">
        <w:rPr>
          <w:rFonts w:ascii="仿宋_GB2312" w:hint="eastAsia"/>
          <w:b/>
          <w:szCs w:val="32"/>
        </w:rPr>
        <w:t>（一）总则</w:t>
      </w:r>
    </w:p>
    <w:p w:rsidR="00E032B9" w:rsidRPr="005862D7" w:rsidRDefault="00E032B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1.</w:t>
      </w:r>
      <w:r w:rsidR="0001146C" w:rsidRPr="005862D7">
        <w:rPr>
          <w:rFonts w:ascii="仿宋_GB2312" w:hint="eastAsia"/>
          <w:szCs w:val="32"/>
        </w:rPr>
        <w:t>询价服务内容：</w:t>
      </w:r>
      <w:r w:rsidR="0001146C" w:rsidRPr="005862D7" w:rsidDel="0001146C">
        <w:rPr>
          <w:rFonts w:ascii="仿宋_GB2312" w:hint="eastAsia"/>
          <w:szCs w:val="32"/>
        </w:rPr>
        <w:t xml:space="preserve"> </w:t>
      </w:r>
    </w:p>
    <w:p w:rsidR="00D34A4D" w:rsidRPr="0065103B" w:rsidRDefault="0065103B" w:rsidP="0065103B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65103B">
        <w:rPr>
          <w:rFonts w:ascii="仿宋_GB2312" w:hint="eastAsia"/>
          <w:szCs w:val="32"/>
        </w:rPr>
        <w:t>1）2017年“职业健康安全及环境管理体系”再认证费用</w:t>
      </w:r>
      <w:r w:rsidR="00D34A4D" w:rsidRPr="0065103B">
        <w:rPr>
          <w:rFonts w:ascii="仿宋_GB2312" w:hint="eastAsia"/>
          <w:szCs w:val="32"/>
        </w:rPr>
        <w:t>。</w:t>
      </w:r>
    </w:p>
    <w:p w:rsidR="0065103B" w:rsidRDefault="0065103B" w:rsidP="0065103B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65103B">
        <w:rPr>
          <w:rFonts w:ascii="仿宋_GB2312" w:hint="eastAsia"/>
          <w:szCs w:val="32"/>
        </w:rPr>
        <w:t>2）2018年、2019年“职业健康安全及环境管理体系”每年的监督审核费用。</w:t>
      </w:r>
    </w:p>
    <w:p w:rsidR="00E032B9" w:rsidRPr="005862D7" w:rsidRDefault="00E032B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2.</w:t>
      </w:r>
      <w:r w:rsidR="00D34A4D" w:rsidRPr="005862D7">
        <w:rPr>
          <w:rFonts w:ascii="仿宋_GB2312" w:hint="eastAsia"/>
          <w:szCs w:val="32"/>
        </w:rPr>
        <w:t>询价</w:t>
      </w:r>
      <w:r w:rsidRPr="005862D7">
        <w:rPr>
          <w:rFonts w:ascii="仿宋_GB2312" w:hint="eastAsia"/>
          <w:szCs w:val="32"/>
        </w:rPr>
        <w:t>方式</w:t>
      </w:r>
      <w:r w:rsidR="0001146C" w:rsidRPr="005862D7">
        <w:rPr>
          <w:rFonts w:ascii="仿宋_GB2312" w:hint="eastAsia"/>
          <w:szCs w:val="32"/>
        </w:rPr>
        <w:t>：</w:t>
      </w:r>
      <w:r w:rsidR="005862D7" w:rsidRPr="005862D7">
        <w:rPr>
          <w:rFonts w:ascii="仿宋_GB2312" w:hint="eastAsia"/>
          <w:szCs w:val="32"/>
        </w:rPr>
        <w:t>简易比选</w:t>
      </w:r>
      <w:r w:rsidR="00ED562A">
        <w:rPr>
          <w:rFonts w:ascii="仿宋_GB2312" w:hint="eastAsia"/>
          <w:szCs w:val="32"/>
        </w:rPr>
        <w:t>。</w:t>
      </w:r>
    </w:p>
    <w:p w:rsidR="001534FB" w:rsidRDefault="00E032B9" w:rsidP="001534FB">
      <w:pPr>
        <w:ind w:firstLineChars="200" w:firstLine="640"/>
        <w:rPr>
          <w:rFonts w:ascii="仿宋_GB2312"/>
          <w:szCs w:val="32"/>
        </w:rPr>
      </w:pPr>
      <w:r w:rsidRPr="001534FB">
        <w:rPr>
          <w:rFonts w:ascii="仿宋_GB2312" w:hint="eastAsia"/>
          <w:szCs w:val="32"/>
        </w:rPr>
        <w:t>3.</w:t>
      </w:r>
      <w:r w:rsidR="00D34A4D" w:rsidRPr="001534FB">
        <w:rPr>
          <w:rFonts w:ascii="仿宋_GB2312" w:hint="eastAsia"/>
          <w:szCs w:val="32"/>
        </w:rPr>
        <w:t>询价</w:t>
      </w:r>
      <w:r w:rsidRPr="001534FB">
        <w:rPr>
          <w:rFonts w:ascii="仿宋_GB2312" w:hint="eastAsia"/>
          <w:szCs w:val="32"/>
        </w:rPr>
        <w:t>程序</w:t>
      </w:r>
      <w:r w:rsidR="0001146C" w:rsidRPr="001534FB">
        <w:rPr>
          <w:rFonts w:ascii="仿宋_GB2312" w:hint="eastAsia"/>
          <w:szCs w:val="32"/>
        </w:rPr>
        <w:t>：</w:t>
      </w:r>
    </w:p>
    <w:p w:rsidR="001534FB" w:rsidRPr="001534FB" w:rsidRDefault="001534FB" w:rsidP="001534FB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1）</w:t>
      </w:r>
      <w:r w:rsidR="00803C0A">
        <w:rPr>
          <w:rFonts w:ascii="仿宋_GB2312" w:hint="eastAsia"/>
          <w:szCs w:val="32"/>
        </w:rPr>
        <w:t>第三方审核公司</w:t>
      </w:r>
      <w:r w:rsidRPr="001534FB">
        <w:rPr>
          <w:rFonts w:ascii="仿宋_GB2312" w:hint="eastAsia"/>
          <w:szCs w:val="32"/>
        </w:rPr>
        <w:t>接收询价文件后，在截止时间将报价（响应）文件加盖公章密封送达指定地点；</w:t>
      </w:r>
    </w:p>
    <w:p w:rsidR="001534FB" w:rsidRPr="001534FB" w:rsidRDefault="001534FB" w:rsidP="001534FB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2）</w:t>
      </w:r>
      <w:r w:rsidRPr="001534FB">
        <w:rPr>
          <w:rFonts w:ascii="仿宋_GB2312" w:hint="eastAsia"/>
          <w:szCs w:val="32"/>
        </w:rPr>
        <w:t>比选小组从质量和服务均能满足询价文件实质性响应要求的</w:t>
      </w:r>
      <w:r w:rsidR="00023620">
        <w:rPr>
          <w:rFonts w:ascii="仿宋_GB2312" w:hint="eastAsia"/>
          <w:szCs w:val="32"/>
        </w:rPr>
        <w:t>第三方审核公司</w:t>
      </w:r>
      <w:r w:rsidRPr="001534FB">
        <w:rPr>
          <w:rFonts w:ascii="仿宋_GB2312" w:hint="eastAsia"/>
          <w:szCs w:val="32"/>
        </w:rPr>
        <w:t>中，</w:t>
      </w:r>
      <w:r w:rsidR="00803C0A">
        <w:rPr>
          <w:rFonts w:ascii="仿宋_GB2312" w:hint="eastAsia"/>
          <w:szCs w:val="32"/>
        </w:rPr>
        <w:t>综合性推荐候选第三方审核公司</w:t>
      </w:r>
      <w:r w:rsidRPr="001534FB">
        <w:rPr>
          <w:rFonts w:ascii="仿宋_GB2312" w:hint="eastAsia"/>
          <w:szCs w:val="32"/>
        </w:rPr>
        <w:t>；</w:t>
      </w:r>
    </w:p>
    <w:p w:rsidR="00E032B9" w:rsidRPr="005862D7" w:rsidRDefault="00E032B9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4.</w:t>
      </w:r>
      <w:r w:rsidR="00803C0A">
        <w:rPr>
          <w:rFonts w:ascii="仿宋_GB2312" w:hint="eastAsia"/>
          <w:szCs w:val="32"/>
        </w:rPr>
        <w:t>第三方审核公司资质</w:t>
      </w:r>
      <w:r w:rsidRPr="005862D7">
        <w:rPr>
          <w:rFonts w:ascii="仿宋_GB2312" w:hint="eastAsia"/>
          <w:szCs w:val="32"/>
        </w:rPr>
        <w:t>要求</w:t>
      </w:r>
      <w:r w:rsidR="00F12EA4" w:rsidRPr="005862D7">
        <w:rPr>
          <w:rFonts w:ascii="仿宋_GB2312" w:hint="eastAsia"/>
          <w:szCs w:val="32"/>
        </w:rPr>
        <w:t>：</w:t>
      </w:r>
      <w:r w:rsidR="00810F22" w:rsidRPr="00810F22">
        <w:rPr>
          <w:rFonts w:ascii="仿宋_GB2312" w:hint="eastAsia"/>
          <w:szCs w:val="32"/>
        </w:rPr>
        <w:t>有资质</w:t>
      </w:r>
      <w:r w:rsidR="00803C0A">
        <w:rPr>
          <w:rFonts w:ascii="仿宋_GB2312" w:hint="eastAsia"/>
          <w:szCs w:val="32"/>
        </w:rPr>
        <w:t>审核并颁发</w:t>
      </w:r>
      <w:r w:rsidR="00803C0A" w:rsidRPr="00803C0A">
        <w:rPr>
          <w:rFonts w:ascii="仿宋_GB2312" w:hint="eastAsia"/>
          <w:szCs w:val="32"/>
        </w:rPr>
        <w:t>“职业健康安全及环境管理体系”证书</w:t>
      </w:r>
      <w:r w:rsidR="00233E2F" w:rsidRPr="00803C0A">
        <w:rPr>
          <w:rFonts w:ascii="仿宋_GB2312" w:hint="eastAsia"/>
          <w:szCs w:val="32"/>
        </w:rPr>
        <w:t>。</w:t>
      </w:r>
    </w:p>
    <w:p w:rsidR="00E032B9" w:rsidRPr="005862D7" w:rsidRDefault="00E032B9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5.合同主要条款</w:t>
      </w:r>
      <w:r w:rsidR="005862D7" w:rsidRPr="005862D7">
        <w:rPr>
          <w:rFonts w:ascii="仿宋_GB2312" w:hint="eastAsia"/>
          <w:szCs w:val="32"/>
        </w:rPr>
        <w:t>及</w:t>
      </w:r>
      <w:r w:rsidR="0001146C" w:rsidRPr="005862D7">
        <w:rPr>
          <w:rFonts w:ascii="仿宋_GB2312" w:hint="eastAsia"/>
          <w:szCs w:val="32"/>
        </w:rPr>
        <w:t>服务</w:t>
      </w:r>
      <w:r w:rsidR="00F12EA4" w:rsidRPr="005862D7">
        <w:rPr>
          <w:rFonts w:ascii="仿宋_GB2312" w:hint="eastAsia"/>
          <w:szCs w:val="32"/>
        </w:rPr>
        <w:t>要求如下：</w:t>
      </w:r>
    </w:p>
    <w:p w:rsidR="00B41CC6" w:rsidRPr="005862D7" w:rsidRDefault="00B41CC6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（1）</w:t>
      </w:r>
      <w:r w:rsidR="00233E2F">
        <w:rPr>
          <w:rFonts w:ascii="仿宋_GB2312" w:hint="eastAsia"/>
          <w:szCs w:val="32"/>
        </w:rPr>
        <w:t>合同签订后</w:t>
      </w:r>
      <w:r w:rsidR="00C5243B">
        <w:rPr>
          <w:rFonts w:ascii="仿宋_GB2312" w:hint="eastAsia"/>
          <w:szCs w:val="32"/>
        </w:rPr>
        <w:t>五</w:t>
      </w:r>
      <w:r w:rsidR="00233E2F">
        <w:rPr>
          <w:rFonts w:ascii="仿宋_GB2312" w:hint="eastAsia"/>
          <w:szCs w:val="32"/>
        </w:rPr>
        <w:t>个工作日内</w:t>
      </w:r>
      <w:r w:rsidRPr="005862D7">
        <w:rPr>
          <w:rFonts w:ascii="仿宋_GB2312" w:hint="eastAsia"/>
          <w:szCs w:val="32"/>
        </w:rPr>
        <w:t>，</w:t>
      </w:r>
      <w:r w:rsidR="00233E2F">
        <w:rPr>
          <w:rFonts w:ascii="仿宋_GB2312" w:hint="eastAsia"/>
          <w:szCs w:val="32"/>
        </w:rPr>
        <w:t>完成</w:t>
      </w:r>
      <w:r w:rsidR="00C95CDC" w:rsidRPr="00C95CDC">
        <w:rPr>
          <w:rFonts w:ascii="仿宋_GB2312" w:hint="eastAsia"/>
          <w:szCs w:val="32"/>
        </w:rPr>
        <w:t>“职业健康安全及环境管理体系”签订再认证审核合同</w:t>
      </w:r>
      <w:r w:rsidR="00233E2F" w:rsidRPr="00C95CDC">
        <w:rPr>
          <w:rFonts w:ascii="仿宋_GB2312" w:hint="eastAsia"/>
          <w:szCs w:val="32"/>
        </w:rPr>
        <w:t>示范文本审核</w:t>
      </w:r>
      <w:r w:rsidRPr="005862D7">
        <w:rPr>
          <w:rFonts w:ascii="仿宋_GB2312" w:hint="eastAsia"/>
          <w:szCs w:val="32"/>
        </w:rPr>
        <w:t>。</w:t>
      </w:r>
    </w:p>
    <w:p w:rsidR="00B22AD2" w:rsidRDefault="00233E2F" w:rsidP="00233E2F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（</w:t>
      </w:r>
      <w:r w:rsidR="006622A7" w:rsidRPr="0048649D">
        <w:rPr>
          <w:rFonts w:ascii="仿宋_GB2312" w:hint="eastAsia"/>
          <w:szCs w:val="32"/>
        </w:rPr>
        <w:t>2</w:t>
      </w:r>
      <w:r w:rsidRPr="0048649D">
        <w:rPr>
          <w:rFonts w:ascii="仿宋_GB2312" w:hint="eastAsia"/>
          <w:szCs w:val="32"/>
        </w:rPr>
        <w:t>）本合同</w:t>
      </w:r>
      <w:r w:rsidR="00ED562A" w:rsidRPr="0048649D">
        <w:rPr>
          <w:rFonts w:ascii="仿宋_GB2312" w:hint="eastAsia"/>
          <w:szCs w:val="32"/>
        </w:rPr>
        <w:t>为固定总价合同，</w:t>
      </w:r>
      <w:r w:rsidR="008F6A94" w:rsidRPr="0048649D">
        <w:rPr>
          <w:rFonts w:ascii="仿宋_GB2312" w:hint="eastAsia"/>
          <w:szCs w:val="32"/>
        </w:rPr>
        <w:t>分三</w:t>
      </w:r>
      <w:r w:rsidRPr="0048649D">
        <w:rPr>
          <w:rFonts w:ascii="仿宋_GB2312" w:hint="eastAsia"/>
          <w:szCs w:val="32"/>
        </w:rPr>
        <w:t>期付款：</w:t>
      </w:r>
    </w:p>
    <w:p w:rsidR="00233E2F" w:rsidRPr="00233E2F" w:rsidRDefault="00233E2F" w:rsidP="00233E2F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第一期：</w:t>
      </w:r>
      <w:r w:rsidR="00C95CDC">
        <w:rPr>
          <w:rFonts w:ascii="仿宋_GB2312" w:hint="eastAsia"/>
          <w:szCs w:val="32"/>
        </w:rPr>
        <w:t>2017年认证审核完毕</w:t>
      </w:r>
      <w:r w:rsidR="008F6A94">
        <w:rPr>
          <w:rFonts w:ascii="仿宋_GB2312" w:hint="eastAsia"/>
          <w:szCs w:val="32"/>
        </w:rPr>
        <w:t>，</w:t>
      </w:r>
      <w:r w:rsidR="0048649D">
        <w:rPr>
          <w:rFonts w:ascii="仿宋_GB2312" w:hint="eastAsia"/>
          <w:szCs w:val="32"/>
        </w:rPr>
        <w:t>开具相应金额发票</w:t>
      </w:r>
      <w:r w:rsidR="003B7095">
        <w:rPr>
          <w:rFonts w:ascii="仿宋_GB2312" w:hint="eastAsia"/>
          <w:szCs w:val="32"/>
        </w:rPr>
        <w:t>后付款</w:t>
      </w:r>
      <w:r>
        <w:rPr>
          <w:rFonts w:ascii="仿宋_GB2312" w:hAnsi="仿宋_GB2312" w:hint="eastAsia"/>
        </w:rPr>
        <w:t>；</w:t>
      </w:r>
    </w:p>
    <w:p w:rsidR="00B41CC6" w:rsidRDefault="00233E2F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第二期：</w:t>
      </w:r>
      <w:r w:rsidR="00C95CDC">
        <w:rPr>
          <w:rFonts w:ascii="仿宋_GB2312" w:hint="eastAsia"/>
          <w:szCs w:val="32"/>
        </w:rPr>
        <w:t>2018</w:t>
      </w:r>
      <w:r w:rsidR="006E4C57">
        <w:rPr>
          <w:rFonts w:ascii="仿宋_GB2312" w:hint="eastAsia"/>
          <w:szCs w:val="32"/>
        </w:rPr>
        <w:t>年监督审核完毕</w:t>
      </w:r>
      <w:r w:rsidR="008F6A94">
        <w:rPr>
          <w:rFonts w:ascii="仿宋_GB2312" w:hint="eastAsia"/>
          <w:szCs w:val="32"/>
        </w:rPr>
        <w:t>，</w:t>
      </w:r>
      <w:r w:rsidR="0048649D">
        <w:rPr>
          <w:rFonts w:ascii="仿宋_GB2312" w:hint="eastAsia"/>
          <w:szCs w:val="32"/>
        </w:rPr>
        <w:t>开具相应金额发票后付款</w:t>
      </w:r>
      <w:r w:rsidR="008F6A94">
        <w:rPr>
          <w:rFonts w:ascii="仿宋_GB2312" w:hAnsi="仿宋_GB2312" w:hint="eastAsia"/>
        </w:rPr>
        <w:t>；</w:t>
      </w:r>
    </w:p>
    <w:p w:rsidR="00C95CDC" w:rsidRPr="00233E2F" w:rsidRDefault="00236753" w:rsidP="008F6A94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第三期</w:t>
      </w:r>
      <w:r w:rsidR="00C95CDC">
        <w:rPr>
          <w:rFonts w:ascii="仿宋_GB2312" w:hint="eastAsia"/>
          <w:szCs w:val="32"/>
        </w:rPr>
        <w:t>：2019</w:t>
      </w:r>
      <w:r w:rsidR="006E4C57">
        <w:rPr>
          <w:rFonts w:ascii="仿宋_GB2312" w:hint="eastAsia"/>
          <w:szCs w:val="32"/>
        </w:rPr>
        <w:t>年监督审核完毕</w:t>
      </w:r>
      <w:r w:rsidR="008F6A94">
        <w:rPr>
          <w:rFonts w:ascii="仿宋_GB2312" w:hint="eastAsia"/>
          <w:szCs w:val="32"/>
        </w:rPr>
        <w:t>，</w:t>
      </w:r>
      <w:r w:rsidR="0048649D">
        <w:rPr>
          <w:rFonts w:ascii="仿宋_GB2312" w:hint="eastAsia"/>
          <w:szCs w:val="32"/>
        </w:rPr>
        <w:t>开具相应金额发票后付款</w:t>
      </w:r>
      <w:r w:rsidR="00C95CDC">
        <w:rPr>
          <w:rFonts w:ascii="仿宋_GB2312" w:hint="eastAsia"/>
          <w:szCs w:val="32"/>
        </w:rPr>
        <w:t>。</w:t>
      </w:r>
    </w:p>
    <w:p w:rsidR="005862D7" w:rsidRPr="00031102" w:rsidRDefault="00E032B9" w:rsidP="007D45AC">
      <w:pPr>
        <w:widowControl/>
        <w:spacing w:line="360" w:lineRule="atLeast"/>
        <w:ind w:left="1" w:firstLineChars="200" w:firstLine="640"/>
        <w:jc w:val="left"/>
        <w:rPr>
          <w:rFonts w:ascii="宋体" w:hAnsi="宋体" w:cs="宋体"/>
          <w:kern w:val="0"/>
          <w:szCs w:val="19"/>
        </w:rPr>
      </w:pPr>
      <w:r w:rsidRPr="00611CCC">
        <w:rPr>
          <w:rFonts w:ascii="宋体" w:hAnsi="宋体" w:cs="宋体" w:hint="eastAsia"/>
          <w:kern w:val="0"/>
          <w:szCs w:val="19"/>
        </w:rPr>
        <w:t>6.</w:t>
      </w:r>
      <w:r w:rsidRPr="00611CCC">
        <w:rPr>
          <w:rFonts w:ascii="宋体" w:hAnsi="宋体" w:cs="宋体" w:hint="eastAsia"/>
          <w:kern w:val="0"/>
          <w:szCs w:val="19"/>
        </w:rPr>
        <w:t>递交报价文件截止时间及地点</w:t>
      </w:r>
      <w:r w:rsidR="005862D7" w:rsidRPr="00611CCC">
        <w:rPr>
          <w:rFonts w:ascii="宋体" w:hAnsi="宋体" w:cs="宋体" w:hint="eastAsia"/>
          <w:kern w:val="0"/>
          <w:szCs w:val="19"/>
        </w:rPr>
        <w:t>：</w:t>
      </w:r>
      <w:r w:rsidR="005862D7" w:rsidRPr="00315224">
        <w:rPr>
          <w:rFonts w:ascii="宋体" w:hAnsi="宋体" w:cs="宋体" w:hint="eastAsia"/>
          <w:kern w:val="0"/>
          <w:szCs w:val="19"/>
        </w:rPr>
        <w:t>从</w:t>
      </w:r>
      <w:r w:rsidR="005862D7" w:rsidRPr="004F0583">
        <w:rPr>
          <w:rFonts w:ascii="宋体" w:hAnsi="宋体" w:cs="宋体" w:hint="eastAsia"/>
          <w:kern w:val="0"/>
          <w:szCs w:val="19"/>
        </w:rPr>
        <w:t>2017</w:t>
      </w:r>
      <w:r w:rsidR="005862D7" w:rsidRPr="004F0583">
        <w:rPr>
          <w:rFonts w:ascii="宋体" w:hAnsi="宋体" w:cs="宋体" w:hint="eastAsia"/>
          <w:kern w:val="0"/>
          <w:szCs w:val="19"/>
        </w:rPr>
        <w:t>年</w:t>
      </w:r>
      <w:r w:rsidR="00611CCC" w:rsidRPr="00611CCC">
        <w:rPr>
          <w:rFonts w:ascii="宋体" w:hAnsi="宋体" w:cs="宋体" w:hint="eastAsia"/>
          <w:kern w:val="0"/>
          <w:szCs w:val="19"/>
        </w:rPr>
        <w:t>11</w:t>
      </w:r>
      <w:r w:rsidR="005862D7" w:rsidRPr="00611CCC">
        <w:rPr>
          <w:rFonts w:ascii="宋体" w:hAnsi="宋体" w:cs="宋体" w:hint="eastAsia"/>
          <w:kern w:val="0"/>
          <w:szCs w:val="19"/>
        </w:rPr>
        <w:t>月</w:t>
      </w:r>
      <w:r w:rsidR="00DE0D13">
        <w:rPr>
          <w:rFonts w:ascii="宋体" w:hAnsi="宋体" w:cs="宋体" w:hint="eastAsia"/>
          <w:kern w:val="0"/>
          <w:szCs w:val="19"/>
        </w:rPr>
        <w:t>30</w:t>
      </w:r>
      <w:r w:rsidR="005862D7" w:rsidRPr="00611CCC">
        <w:rPr>
          <w:rFonts w:ascii="宋体" w:hAnsi="宋体" w:cs="宋体" w:hint="eastAsia"/>
          <w:kern w:val="0"/>
          <w:szCs w:val="19"/>
        </w:rPr>
        <w:t>日</w:t>
      </w:r>
      <w:r w:rsidR="005862D7" w:rsidRPr="004F0583">
        <w:rPr>
          <w:rFonts w:ascii="宋体" w:hAnsi="宋体" w:cs="宋体" w:hint="eastAsia"/>
          <w:kern w:val="0"/>
          <w:szCs w:val="19"/>
        </w:rPr>
        <w:t>起至</w:t>
      </w:r>
      <w:r w:rsidR="00611CCC" w:rsidRPr="00611CCC">
        <w:rPr>
          <w:rFonts w:ascii="宋体" w:hAnsi="宋体" w:cs="宋体" w:hint="eastAsia"/>
          <w:kern w:val="0"/>
          <w:szCs w:val="19"/>
        </w:rPr>
        <w:t>12</w:t>
      </w:r>
      <w:r w:rsidR="005862D7" w:rsidRPr="00611CCC">
        <w:rPr>
          <w:rFonts w:ascii="宋体" w:hAnsi="宋体" w:cs="宋体" w:hint="eastAsia"/>
          <w:kern w:val="0"/>
          <w:szCs w:val="19"/>
        </w:rPr>
        <w:t>月</w:t>
      </w:r>
      <w:r w:rsidR="00611CCC" w:rsidRPr="00611CCC">
        <w:rPr>
          <w:rFonts w:ascii="宋体" w:hAnsi="宋体" w:cs="宋体" w:hint="eastAsia"/>
          <w:kern w:val="0"/>
          <w:szCs w:val="19"/>
        </w:rPr>
        <w:t>4</w:t>
      </w:r>
      <w:r w:rsidR="005862D7" w:rsidRPr="00611CCC">
        <w:rPr>
          <w:rFonts w:ascii="宋体" w:hAnsi="宋体" w:cs="宋体" w:hint="eastAsia"/>
          <w:kern w:val="0"/>
          <w:szCs w:val="19"/>
        </w:rPr>
        <w:t>日</w:t>
      </w:r>
      <w:r w:rsidR="005862D7" w:rsidRPr="004F0583">
        <w:rPr>
          <w:rFonts w:ascii="宋体" w:hAnsi="宋体" w:cs="宋体" w:hint="eastAsia"/>
          <w:kern w:val="0"/>
          <w:szCs w:val="19"/>
        </w:rPr>
        <w:t>下午</w:t>
      </w:r>
      <w:r w:rsidR="005862D7" w:rsidRPr="004F0583">
        <w:rPr>
          <w:rFonts w:ascii="宋体" w:hAnsi="宋体" w:cs="宋体" w:hint="eastAsia"/>
          <w:kern w:val="0"/>
          <w:szCs w:val="19"/>
        </w:rPr>
        <w:t>17</w:t>
      </w:r>
      <w:r w:rsidR="005862D7" w:rsidRPr="004F0583">
        <w:rPr>
          <w:rFonts w:ascii="宋体" w:hAnsi="宋体" w:cs="宋体" w:hint="eastAsia"/>
          <w:kern w:val="0"/>
          <w:szCs w:val="19"/>
        </w:rPr>
        <w:t>：</w:t>
      </w:r>
      <w:r w:rsidR="005862D7" w:rsidRPr="004F0583">
        <w:rPr>
          <w:rFonts w:ascii="宋体" w:hAnsi="宋体" w:cs="宋体" w:hint="eastAsia"/>
          <w:kern w:val="0"/>
          <w:szCs w:val="19"/>
        </w:rPr>
        <w:t>00</w:t>
      </w:r>
      <w:r w:rsidR="005862D7" w:rsidRPr="004F0583">
        <w:rPr>
          <w:rFonts w:ascii="宋体" w:hAnsi="宋体" w:cs="宋体" w:hint="eastAsia"/>
          <w:kern w:val="0"/>
          <w:szCs w:val="19"/>
        </w:rPr>
        <w:t>止，</w:t>
      </w:r>
      <w:r w:rsidR="005862D7" w:rsidRPr="00315224">
        <w:rPr>
          <w:rFonts w:ascii="宋体" w:hAnsi="宋体" w:cs="宋体" w:hint="eastAsia"/>
          <w:kern w:val="0"/>
          <w:szCs w:val="19"/>
        </w:rPr>
        <w:t>接收各报价人的报价，逾期不予接收。</w:t>
      </w:r>
    </w:p>
    <w:p w:rsidR="005862D7" w:rsidRPr="00031102" w:rsidRDefault="00E032B9" w:rsidP="007D45AC">
      <w:pPr>
        <w:widowControl/>
        <w:spacing w:line="360" w:lineRule="atLeast"/>
        <w:ind w:left="1" w:firstLineChars="200" w:firstLine="640"/>
        <w:jc w:val="left"/>
        <w:rPr>
          <w:rFonts w:ascii="宋体" w:hAnsi="宋体" w:cs="宋体"/>
          <w:kern w:val="0"/>
          <w:szCs w:val="19"/>
        </w:rPr>
      </w:pPr>
      <w:r w:rsidRPr="005862D7">
        <w:rPr>
          <w:rFonts w:ascii="仿宋_GB2312" w:hint="eastAsia"/>
          <w:szCs w:val="32"/>
        </w:rPr>
        <w:t>7.递交方式</w:t>
      </w:r>
      <w:r w:rsidR="005862D7">
        <w:rPr>
          <w:rFonts w:ascii="仿宋_GB2312" w:hint="eastAsia"/>
          <w:szCs w:val="32"/>
        </w:rPr>
        <w:t>：</w:t>
      </w:r>
      <w:r w:rsidR="005862D7" w:rsidRPr="00315224">
        <w:rPr>
          <w:rFonts w:ascii="宋体" w:hAnsi="宋体" w:cs="宋体" w:hint="eastAsia"/>
          <w:kern w:val="0"/>
          <w:szCs w:val="19"/>
        </w:rPr>
        <w:t>报价文件以电子版及纸质版文件同时递交的方式发送至指定联系人。</w:t>
      </w:r>
    </w:p>
    <w:p w:rsidR="005862D7" w:rsidRDefault="00E032B9" w:rsidP="007D45AC">
      <w:pPr>
        <w:widowControl/>
        <w:spacing w:line="360" w:lineRule="atLeast"/>
        <w:ind w:firstLineChars="200" w:firstLine="640"/>
        <w:jc w:val="left"/>
        <w:rPr>
          <w:rFonts w:ascii="仿宋_GB2312"/>
          <w:szCs w:val="32"/>
        </w:rPr>
      </w:pPr>
      <w:r w:rsidRPr="005862D7">
        <w:rPr>
          <w:rFonts w:ascii="仿宋_GB2312" w:hint="eastAsia"/>
          <w:szCs w:val="32"/>
        </w:rPr>
        <w:t>8.递交收件人</w:t>
      </w:r>
      <w:r w:rsidR="005862D7">
        <w:rPr>
          <w:rFonts w:ascii="仿宋_GB2312" w:hint="eastAsia"/>
          <w:szCs w:val="32"/>
        </w:rPr>
        <w:t>：</w:t>
      </w:r>
    </w:p>
    <w:p w:rsidR="005862D7" w:rsidRPr="00031102" w:rsidRDefault="005862D7" w:rsidP="007D45AC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031102">
        <w:rPr>
          <w:rFonts w:ascii="宋体" w:hAnsi="宋体" w:cs="宋体" w:hint="eastAsia"/>
          <w:kern w:val="0"/>
          <w:szCs w:val="19"/>
        </w:rPr>
        <w:t>单</w:t>
      </w:r>
      <w:r w:rsidRPr="00031102">
        <w:rPr>
          <w:rFonts w:ascii="宋体" w:hAnsi="宋体" w:cs="宋体" w:hint="eastAsia"/>
          <w:kern w:val="0"/>
          <w:szCs w:val="19"/>
        </w:rPr>
        <w:t xml:space="preserve">    </w:t>
      </w:r>
      <w:r w:rsidRPr="00031102">
        <w:rPr>
          <w:rFonts w:ascii="宋体" w:hAnsi="宋体" w:cs="宋体" w:hint="eastAsia"/>
          <w:kern w:val="0"/>
          <w:szCs w:val="19"/>
        </w:rPr>
        <w:t>位：上海飞机客户服务有限公司</w:t>
      </w:r>
    </w:p>
    <w:p w:rsidR="005862D7" w:rsidRPr="00031102" w:rsidRDefault="005862D7" w:rsidP="007D45AC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031102">
        <w:rPr>
          <w:rFonts w:ascii="宋体" w:hAnsi="宋体" w:cs="宋体" w:hint="eastAsia"/>
          <w:kern w:val="0"/>
          <w:szCs w:val="19"/>
        </w:rPr>
        <w:t>地</w:t>
      </w:r>
      <w:r w:rsidRPr="00031102">
        <w:rPr>
          <w:rFonts w:ascii="宋体" w:hAnsi="宋体" w:cs="宋体" w:hint="eastAsia"/>
          <w:kern w:val="0"/>
          <w:szCs w:val="19"/>
        </w:rPr>
        <w:t>    </w:t>
      </w:r>
      <w:r w:rsidRPr="00031102">
        <w:rPr>
          <w:rFonts w:ascii="宋体" w:hAnsi="宋体" w:cs="宋体" w:hint="eastAsia"/>
          <w:kern w:val="0"/>
          <w:szCs w:val="19"/>
        </w:rPr>
        <w:t>址：上海市江川东路</w:t>
      </w:r>
      <w:r w:rsidRPr="00031102">
        <w:rPr>
          <w:rFonts w:ascii="宋体" w:hAnsi="宋体" w:cs="宋体" w:hint="eastAsia"/>
          <w:kern w:val="0"/>
          <w:szCs w:val="19"/>
        </w:rPr>
        <w:t>100</w:t>
      </w:r>
      <w:r w:rsidRPr="00031102">
        <w:rPr>
          <w:rFonts w:ascii="宋体" w:hAnsi="宋体" w:cs="宋体" w:hint="eastAsia"/>
          <w:kern w:val="0"/>
          <w:szCs w:val="19"/>
        </w:rPr>
        <w:t>号</w:t>
      </w:r>
    </w:p>
    <w:p w:rsidR="005862D7" w:rsidRPr="00031102" w:rsidRDefault="005862D7" w:rsidP="007D45AC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031102">
        <w:rPr>
          <w:rFonts w:ascii="宋体" w:hAnsi="宋体" w:cs="宋体" w:hint="eastAsia"/>
          <w:kern w:val="0"/>
          <w:szCs w:val="19"/>
        </w:rPr>
        <w:t>联</w:t>
      </w:r>
      <w:r w:rsidRPr="00031102">
        <w:rPr>
          <w:rFonts w:ascii="宋体" w:hAnsi="宋体" w:cs="宋体" w:hint="eastAsia"/>
          <w:kern w:val="0"/>
          <w:szCs w:val="19"/>
        </w:rPr>
        <w:t xml:space="preserve"> </w:t>
      </w:r>
      <w:r w:rsidRPr="00031102">
        <w:rPr>
          <w:rFonts w:ascii="宋体" w:hAnsi="宋体" w:cs="宋体" w:hint="eastAsia"/>
          <w:kern w:val="0"/>
          <w:szCs w:val="19"/>
        </w:rPr>
        <w:t>系</w:t>
      </w:r>
      <w:r w:rsidRPr="00031102">
        <w:rPr>
          <w:rFonts w:ascii="宋体" w:hAnsi="宋体" w:cs="宋体" w:hint="eastAsia"/>
          <w:kern w:val="0"/>
          <w:szCs w:val="19"/>
        </w:rPr>
        <w:t xml:space="preserve"> </w:t>
      </w:r>
      <w:r>
        <w:rPr>
          <w:rFonts w:ascii="宋体" w:hAnsi="宋体" w:cs="宋体" w:hint="eastAsia"/>
          <w:kern w:val="0"/>
          <w:szCs w:val="19"/>
        </w:rPr>
        <w:t>人：陈萱</w:t>
      </w:r>
    </w:p>
    <w:p w:rsidR="005862D7" w:rsidRPr="00031102" w:rsidRDefault="005862D7" w:rsidP="007D45AC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031102">
        <w:rPr>
          <w:rFonts w:ascii="宋体" w:hAnsi="宋体" w:cs="宋体" w:hint="eastAsia"/>
          <w:kern w:val="0"/>
          <w:szCs w:val="19"/>
        </w:rPr>
        <w:t>电子邮箱：</w:t>
      </w:r>
      <w:r>
        <w:rPr>
          <w:rFonts w:ascii="宋体" w:hAnsi="宋体" w:cs="宋体" w:hint="eastAsia"/>
          <w:kern w:val="0"/>
          <w:szCs w:val="19"/>
        </w:rPr>
        <w:t>chenxuan</w:t>
      </w:r>
      <w:r w:rsidRPr="00031102">
        <w:rPr>
          <w:rFonts w:ascii="宋体" w:hAnsi="宋体" w:cs="宋体" w:hint="eastAsia"/>
          <w:kern w:val="0"/>
          <w:szCs w:val="19"/>
        </w:rPr>
        <w:t>@</w:t>
      </w:r>
      <w:r>
        <w:rPr>
          <w:rFonts w:ascii="宋体" w:hAnsi="宋体" w:cs="宋体" w:hint="eastAsia"/>
          <w:kern w:val="0"/>
          <w:szCs w:val="19"/>
        </w:rPr>
        <w:t>comac.cc</w:t>
      </w:r>
      <w:r w:rsidRPr="00031102">
        <w:rPr>
          <w:rFonts w:ascii="宋体" w:hAnsi="宋体" w:cs="宋体" w:hint="eastAsia"/>
          <w:kern w:val="0"/>
          <w:szCs w:val="19"/>
        </w:rPr>
        <w:tab/>
      </w:r>
    </w:p>
    <w:p w:rsidR="005862D7" w:rsidRPr="00031102" w:rsidRDefault="005862D7" w:rsidP="007D45AC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031102">
        <w:rPr>
          <w:rFonts w:ascii="宋体" w:hAnsi="宋体" w:cs="宋体" w:hint="eastAsia"/>
          <w:kern w:val="0"/>
          <w:szCs w:val="19"/>
        </w:rPr>
        <w:t>联系电话：</w:t>
      </w:r>
      <w:r w:rsidRPr="00031102">
        <w:rPr>
          <w:rFonts w:ascii="宋体" w:hAnsi="宋体" w:cs="宋体" w:hint="eastAsia"/>
          <w:kern w:val="0"/>
          <w:szCs w:val="19"/>
        </w:rPr>
        <w:t>021-20875</w:t>
      </w:r>
      <w:r>
        <w:rPr>
          <w:rFonts w:ascii="宋体" w:hAnsi="宋体" w:cs="宋体" w:hint="eastAsia"/>
          <w:kern w:val="0"/>
          <w:szCs w:val="19"/>
        </w:rPr>
        <w:t>984</w:t>
      </w:r>
      <w:r>
        <w:rPr>
          <w:rFonts w:ascii="宋体" w:hAnsi="宋体" w:cs="宋体" w:hint="eastAsia"/>
          <w:kern w:val="0"/>
          <w:szCs w:val="19"/>
        </w:rPr>
        <w:t>；</w:t>
      </w:r>
      <w:r>
        <w:rPr>
          <w:rFonts w:ascii="宋体" w:hAnsi="宋体" w:cs="宋体" w:hint="eastAsia"/>
          <w:kern w:val="0"/>
          <w:szCs w:val="19"/>
        </w:rPr>
        <w:t>156 0172 7025</w:t>
      </w:r>
    </w:p>
    <w:p w:rsidR="00E032B9" w:rsidRPr="00233E2F" w:rsidRDefault="00E032B9" w:rsidP="00B1793F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_GB2312"/>
          <w:b/>
          <w:szCs w:val="32"/>
        </w:rPr>
      </w:pPr>
      <w:r w:rsidRPr="00233E2F">
        <w:rPr>
          <w:rFonts w:ascii="仿宋_GB2312" w:hint="eastAsia"/>
          <w:b/>
          <w:szCs w:val="32"/>
        </w:rPr>
        <w:t>（二）报价文件编制要求</w:t>
      </w:r>
    </w:p>
    <w:p w:rsidR="00E032B9" w:rsidRPr="009A530F" w:rsidRDefault="00E032B9" w:rsidP="009A530F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9A530F">
        <w:rPr>
          <w:rFonts w:ascii="宋体" w:hAnsi="宋体" w:cs="宋体" w:hint="eastAsia"/>
          <w:kern w:val="0"/>
          <w:szCs w:val="19"/>
        </w:rPr>
        <w:t>1.</w:t>
      </w:r>
      <w:r w:rsidR="0001242F" w:rsidRPr="009A530F">
        <w:rPr>
          <w:rFonts w:ascii="宋体" w:hAnsi="宋体" w:cs="宋体" w:hint="eastAsia"/>
          <w:kern w:val="0"/>
          <w:szCs w:val="19"/>
        </w:rPr>
        <w:t>第三方审核公司</w:t>
      </w:r>
      <w:r w:rsidRPr="009A530F">
        <w:rPr>
          <w:rFonts w:ascii="宋体" w:hAnsi="宋体" w:cs="宋体" w:hint="eastAsia"/>
          <w:kern w:val="0"/>
          <w:szCs w:val="19"/>
        </w:rPr>
        <w:t>介绍；</w:t>
      </w:r>
    </w:p>
    <w:p w:rsidR="00E032B9" w:rsidRPr="009A530F" w:rsidRDefault="00E032B9" w:rsidP="009A530F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9A530F">
        <w:rPr>
          <w:rFonts w:ascii="宋体" w:hAnsi="宋体" w:cs="宋体" w:hint="eastAsia"/>
          <w:kern w:val="0"/>
          <w:szCs w:val="19"/>
        </w:rPr>
        <w:t>2.</w:t>
      </w:r>
      <w:r w:rsidR="006B40A3" w:rsidRPr="009A530F">
        <w:rPr>
          <w:rFonts w:ascii="宋体" w:hAnsi="宋体" w:cs="宋体" w:hint="eastAsia"/>
          <w:kern w:val="0"/>
          <w:szCs w:val="19"/>
        </w:rPr>
        <w:t>服务</w:t>
      </w:r>
      <w:r w:rsidRPr="009A530F">
        <w:rPr>
          <w:rFonts w:ascii="宋体" w:hAnsi="宋体" w:cs="宋体" w:hint="eastAsia"/>
          <w:kern w:val="0"/>
          <w:szCs w:val="19"/>
        </w:rPr>
        <w:t>报价</w:t>
      </w:r>
      <w:r w:rsidR="005862D7" w:rsidRPr="009A530F">
        <w:rPr>
          <w:rFonts w:ascii="宋体" w:hAnsi="宋体" w:cs="宋体" w:hint="eastAsia"/>
          <w:kern w:val="0"/>
          <w:szCs w:val="19"/>
        </w:rPr>
        <w:t>，含</w:t>
      </w:r>
      <w:r w:rsidR="005862D7" w:rsidRPr="002C3496">
        <w:rPr>
          <w:rFonts w:ascii="宋体" w:hAnsi="宋体" w:cs="宋体" w:hint="eastAsia"/>
          <w:kern w:val="0"/>
          <w:szCs w:val="19"/>
        </w:rPr>
        <w:t>报价构成及相关明细表</w:t>
      </w:r>
    </w:p>
    <w:p w:rsidR="00E032B9" w:rsidRPr="009A530F" w:rsidRDefault="006B40A3" w:rsidP="009A530F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9A530F">
        <w:rPr>
          <w:rFonts w:ascii="宋体" w:hAnsi="宋体" w:cs="宋体"/>
          <w:kern w:val="0"/>
          <w:szCs w:val="19"/>
        </w:rPr>
        <w:t>3</w:t>
      </w:r>
      <w:r w:rsidR="00E032B9" w:rsidRPr="009A530F">
        <w:rPr>
          <w:rFonts w:ascii="宋体" w:hAnsi="宋体" w:cs="宋体" w:hint="eastAsia"/>
          <w:kern w:val="0"/>
          <w:szCs w:val="19"/>
        </w:rPr>
        <w:t>.</w:t>
      </w:r>
      <w:r w:rsidR="005862D7" w:rsidRPr="002C3496">
        <w:rPr>
          <w:rFonts w:ascii="宋体" w:hAnsi="宋体" w:cs="宋体" w:hint="eastAsia"/>
          <w:kern w:val="0"/>
          <w:szCs w:val="19"/>
        </w:rPr>
        <w:t>法人代表身份证复印件或授权委托书及</w:t>
      </w:r>
      <w:r w:rsidR="006622A7">
        <w:rPr>
          <w:rFonts w:ascii="宋体" w:hAnsi="宋体" w:cs="宋体" w:hint="eastAsia"/>
          <w:kern w:val="0"/>
          <w:szCs w:val="19"/>
        </w:rPr>
        <w:t>受</w:t>
      </w:r>
      <w:r w:rsidR="006622A7" w:rsidRPr="002C3496">
        <w:rPr>
          <w:rFonts w:ascii="宋体" w:hAnsi="宋体" w:cs="宋体" w:hint="eastAsia"/>
          <w:kern w:val="0"/>
          <w:szCs w:val="19"/>
        </w:rPr>
        <w:t>托人</w:t>
      </w:r>
      <w:r w:rsidR="005862D7" w:rsidRPr="002C3496">
        <w:rPr>
          <w:rFonts w:ascii="宋体" w:hAnsi="宋体" w:cs="宋体" w:hint="eastAsia"/>
          <w:kern w:val="0"/>
          <w:szCs w:val="19"/>
        </w:rPr>
        <w:t>身份证明复印件；营业执照复印件等；</w:t>
      </w:r>
    </w:p>
    <w:p w:rsidR="00E032B9" w:rsidRPr="009A530F" w:rsidRDefault="009A530F" w:rsidP="009A530F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 w:rsidRPr="009A530F">
        <w:rPr>
          <w:rFonts w:ascii="宋体" w:hAnsi="宋体" w:cs="宋体" w:hint="eastAsia"/>
          <w:kern w:val="0"/>
          <w:szCs w:val="19"/>
        </w:rPr>
        <w:t>4</w:t>
      </w:r>
      <w:r w:rsidR="00E032B9" w:rsidRPr="009A530F">
        <w:rPr>
          <w:rFonts w:ascii="宋体" w:hAnsi="宋体" w:cs="宋体" w:hint="eastAsia"/>
          <w:kern w:val="0"/>
          <w:szCs w:val="19"/>
        </w:rPr>
        <w:t>.</w:t>
      </w:r>
      <w:r w:rsidR="0001242F" w:rsidRPr="009A530F">
        <w:rPr>
          <w:rFonts w:ascii="宋体" w:hAnsi="宋体" w:cs="宋体" w:hint="eastAsia"/>
          <w:kern w:val="0"/>
          <w:szCs w:val="19"/>
        </w:rPr>
        <w:t>第三方审核公司</w:t>
      </w:r>
      <w:r w:rsidR="00E032B9" w:rsidRPr="009A530F">
        <w:rPr>
          <w:rFonts w:ascii="宋体" w:hAnsi="宋体" w:cs="宋体" w:hint="eastAsia"/>
          <w:kern w:val="0"/>
          <w:szCs w:val="19"/>
        </w:rPr>
        <w:t>类似</w:t>
      </w:r>
      <w:r w:rsidR="0001242F" w:rsidRPr="009A530F">
        <w:rPr>
          <w:rFonts w:ascii="宋体" w:hAnsi="宋体" w:cs="宋体" w:hint="eastAsia"/>
          <w:kern w:val="0"/>
          <w:szCs w:val="19"/>
        </w:rPr>
        <w:t>审核</w:t>
      </w:r>
      <w:r w:rsidR="006B40A3" w:rsidRPr="009A530F">
        <w:rPr>
          <w:rFonts w:ascii="宋体" w:hAnsi="宋体" w:cs="宋体" w:hint="eastAsia"/>
          <w:kern w:val="0"/>
          <w:szCs w:val="19"/>
        </w:rPr>
        <w:t>服务</w:t>
      </w:r>
      <w:r w:rsidR="00E032B9" w:rsidRPr="009A530F">
        <w:rPr>
          <w:rFonts w:ascii="宋体" w:hAnsi="宋体" w:cs="宋体" w:hint="eastAsia"/>
          <w:kern w:val="0"/>
          <w:szCs w:val="19"/>
        </w:rPr>
        <w:t>经验；</w:t>
      </w:r>
    </w:p>
    <w:p w:rsidR="00E032B9" w:rsidRPr="009A530F" w:rsidRDefault="000E0DD1" w:rsidP="009A530F">
      <w:pPr>
        <w:widowControl/>
        <w:spacing w:line="360" w:lineRule="atLeast"/>
        <w:ind w:firstLineChars="300" w:firstLine="960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>5</w:t>
      </w:r>
      <w:r w:rsidR="00E032B9" w:rsidRPr="009A530F">
        <w:rPr>
          <w:rFonts w:ascii="宋体" w:hAnsi="宋体" w:cs="宋体" w:hint="eastAsia"/>
          <w:kern w:val="0"/>
          <w:szCs w:val="19"/>
        </w:rPr>
        <w:t>.</w:t>
      </w:r>
      <w:r w:rsidR="00E032B9" w:rsidRPr="009A530F">
        <w:rPr>
          <w:rFonts w:ascii="宋体" w:hAnsi="宋体" w:cs="宋体" w:hint="eastAsia"/>
          <w:kern w:val="0"/>
          <w:szCs w:val="19"/>
        </w:rPr>
        <w:t>其他对自己有利的证明文件</w:t>
      </w:r>
      <w:r w:rsidR="006B40A3" w:rsidRPr="009A530F">
        <w:rPr>
          <w:rFonts w:ascii="宋体" w:hAnsi="宋体" w:cs="宋体" w:hint="eastAsia"/>
          <w:kern w:val="0"/>
          <w:szCs w:val="19"/>
        </w:rPr>
        <w:t>；</w:t>
      </w:r>
    </w:p>
    <w:p w:rsidR="00E032B9" w:rsidRDefault="00E032B9" w:rsidP="0048649D">
      <w:pPr>
        <w:widowControl/>
        <w:spacing w:line="360" w:lineRule="atLeast"/>
        <w:ind w:firstLineChars="300" w:firstLine="960"/>
        <w:jc w:val="left"/>
      </w:pPr>
      <w:r w:rsidRPr="009A530F">
        <w:rPr>
          <w:rFonts w:ascii="宋体" w:hAnsi="宋体" w:cs="宋体" w:hint="eastAsia"/>
          <w:kern w:val="0"/>
          <w:szCs w:val="19"/>
        </w:rPr>
        <w:t>以上报价文件需加盖公章</w:t>
      </w:r>
      <w:r w:rsidR="006325F9">
        <w:rPr>
          <w:rFonts w:ascii="宋体" w:hAnsi="宋体" w:cs="宋体" w:hint="eastAsia"/>
          <w:kern w:val="0"/>
          <w:szCs w:val="19"/>
        </w:rPr>
        <w:t>。</w:t>
      </w:r>
    </w:p>
    <w:sectPr w:rsidR="00E032B9" w:rsidSect="00B1793F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2126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4A" w:rsidRDefault="0089184A">
      <w:r>
        <w:separator/>
      </w:r>
    </w:p>
  </w:endnote>
  <w:endnote w:type="continuationSeparator" w:id="1">
    <w:p w:rsidR="0089184A" w:rsidRDefault="0089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B9" w:rsidRDefault="00E032B9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B9" w:rsidRDefault="00E032B9">
    <w:pPr>
      <w:pStyle w:val="a8"/>
      <w:ind w:right="360" w:firstLine="640"/>
      <w:jc w:val="right"/>
      <w:rPr>
        <w:rFonts w:ascii="仿宋_GB2312"/>
        <w:sz w:val="28"/>
        <w:szCs w:val="28"/>
        <w:lang w:val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4A" w:rsidRDefault="0089184A">
      <w:r>
        <w:separator/>
      </w:r>
    </w:p>
  </w:footnote>
  <w:footnote w:type="continuationSeparator" w:id="1">
    <w:p w:rsidR="0089184A" w:rsidRDefault="0089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B9" w:rsidRDefault="00E032B9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B9" w:rsidRDefault="00E032B9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黑体" w:eastAsia="黑体" w:hAnsi="宋体" w:cs="Arial" w:hint="eastAsia"/>
        <w:b/>
        <w:i w:val="0"/>
        <w:sz w:val="24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2">
      <w:start w:val="1"/>
      <w:numFmt w:val="decimal"/>
      <w:suff w:val="nothing"/>
      <w:lvlText w:val="%1%2.%3　"/>
      <w:lvlJc w:val="left"/>
      <w:pPr>
        <w:ind w:left="426" w:firstLine="0"/>
      </w:pPr>
      <w:rPr>
        <w:rFonts w:ascii="黑体" w:eastAsia="黑体" w:hAnsi="宋体" w:cs="Arial" w:hint="eastAsia"/>
        <w:b w:val="0"/>
        <w:i w:val="0"/>
        <w:sz w:val="24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cs="Arial" w:hint="eastAsi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宋体" w:eastAsia="宋体" w:hAnsi="宋体" w:cs="Arial" w:hint="eastAsia"/>
        <w:sz w:val="32"/>
      </w:rPr>
    </w:lvl>
  </w:abstractNum>
  <w:abstractNum w:abstractNumId="1">
    <w:nsid w:val="00EC1186"/>
    <w:multiLevelType w:val="hybridMultilevel"/>
    <w:tmpl w:val="EB060C9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63"/>
    <w:rsid w:val="0001146C"/>
    <w:rsid w:val="00011C09"/>
    <w:rsid w:val="0001242F"/>
    <w:rsid w:val="00014EC2"/>
    <w:rsid w:val="00023620"/>
    <w:rsid w:val="000316E0"/>
    <w:rsid w:val="000522BF"/>
    <w:rsid w:val="00070415"/>
    <w:rsid w:val="000E0DD1"/>
    <w:rsid w:val="000F3970"/>
    <w:rsid w:val="000F48EF"/>
    <w:rsid w:val="001102C7"/>
    <w:rsid w:val="00132083"/>
    <w:rsid w:val="00143165"/>
    <w:rsid w:val="00152C4F"/>
    <w:rsid w:val="001534FB"/>
    <w:rsid w:val="0015741C"/>
    <w:rsid w:val="00167078"/>
    <w:rsid w:val="00172A27"/>
    <w:rsid w:val="00185AA4"/>
    <w:rsid w:val="001A5360"/>
    <w:rsid w:val="00233E2F"/>
    <w:rsid w:val="00236753"/>
    <w:rsid w:val="002537DF"/>
    <w:rsid w:val="002871EF"/>
    <w:rsid w:val="002D6261"/>
    <w:rsid w:val="00324C0B"/>
    <w:rsid w:val="0033714C"/>
    <w:rsid w:val="003769D9"/>
    <w:rsid w:val="003B7095"/>
    <w:rsid w:val="00413F98"/>
    <w:rsid w:val="00452A12"/>
    <w:rsid w:val="004665F8"/>
    <w:rsid w:val="00474624"/>
    <w:rsid w:val="0048649D"/>
    <w:rsid w:val="004906B9"/>
    <w:rsid w:val="004F4D84"/>
    <w:rsid w:val="00505661"/>
    <w:rsid w:val="00513DD3"/>
    <w:rsid w:val="00534750"/>
    <w:rsid w:val="005862D7"/>
    <w:rsid w:val="005B0EDE"/>
    <w:rsid w:val="005E48B9"/>
    <w:rsid w:val="00611CCC"/>
    <w:rsid w:val="006325F9"/>
    <w:rsid w:val="0065103B"/>
    <w:rsid w:val="006622A7"/>
    <w:rsid w:val="006638C6"/>
    <w:rsid w:val="00671D4F"/>
    <w:rsid w:val="00693E6D"/>
    <w:rsid w:val="006B40A3"/>
    <w:rsid w:val="006D7C59"/>
    <w:rsid w:val="006E4C57"/>
    <w:rsid w:val="007457C2"/>
    <w:rsid w:val="00767527"/>
    <w:rsid w:val="007868A6"/>
    <w:rsid w:val="007D1B83"/>
    <w:rsid w:val="007D45AC"/>
    <w:rsid w:val="007E53D7"/>
    <w:rsid w:val="00803C0A"/>
    <w:rsid w:val="00810F22"/>
    <w:rsid w:val="00873FE8"/>
    <w:rsid w:val="0089184A"/>
    <w:rsid w:val="008A53EE"/>
    <w:rsid w:val="008C1A5C"/>
    <w:rsid w:val="008C73A9"/>
    <w:rsid w:val="008D289F"/>
    <w:rsid w:val="008F6A94"/>
    <w:rsid w:val="009549E3"/>
    <w:rsid w:val="0095593D"/>
    <w:rsid w:val="009A530F"/>
    <w:rsid w:val="009C64E7"/>
    <w:rsid w:val="009C67FB"/>
    <w:rsid w:val="009C7A2A"/>
    <w:rsid w:val="009D202C"/>
    <w:rsid w:val="009D43A3"/>
    <w:rsid w:val="009E1216"/>
    <w:rsid w:val="00A9015B"/>
    <w:rsid w:val="00AB333E"/>
    <w:rsid w:val="00AF3091"/>
    <w:rsid w:val="00B1793F"/>
    <w:rsid w:val="00B22AD2"/>
    <w:rsid w:val="00B41CC6"/>
    <w:rsid w:val="00B87A34"/>
    <w:rsid w:val="00BA5F2E"/>
    <w:rsid w:val="00C21BAF"/>
    <w:rsid w:val="00C245E5"/>
    <w:rsid w:val="00C5243B"/>
    <w:rsid w:val="00C54344"/>
    <w:rsid w:val="00C81A51"/>
    <w:rsid w:val="00C95CDC"/>
    <w:rsid w:val="00CC5457"/>
    <w:rsid w:val="00CC66A7"/>
    <w:rsid w:val="00D16702"/>
    <w:rsid w:val="00D34A4D"/>
    <w:rsid w:val="00D6556A"/>
    <w:rsid w:val="00D7130C"/>
    <w:rsid w:val="00DB2797"/>
    <w:rsid w:val="00DE0D13"/>
    <w:rsid w:val="00DF3E52"/>
    <w:rsid w:val="00E032B9"/>
    <w:rsid w:val="00E3710F"/>
    <w:rsid w:val="00ED562A"/>
    <w:rsid w:val="00F12EA4"/>
    <w:rsid w:val="00F27E9B"/>
    <w:rsid w:val="00F369C8"/>
    <w:rsid w:val="00F9540F"/>
    <w:rsid w:val="00FD43C9"/>
    <w:rsid w:val="00FE446C"/>
    <w:rsid w:val="00FE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C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15741C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5741C"/>
    <w:rPr>
      <w:rFonts w:eastAsia="宋体"/>
      <w:b/>
      <w:kern w:val="44"/>
      <w:sz w:val="44"/>
      <w:lang w:val="en-US" w:eastAsia="zh-CN" w:bidi="ar-SA"/>
    </w:rPr>
  </w:style>
  <w:style w:type="character" w:customStyle="1" w:styleId="Char1">
    <w:name w:val="批注主题 Char1"/>
    <w:rsid w:val="0015741C"/>
    <w:rPr>
      <w:rFonts w:ascii="Times New Roman" w:eastAsia="仿宋_GB2312" w:hAnsi="Times New Roman" w:cs="Times New Roman"/>
      <w:b/>
      <w:bCs/>
      <w:sz w:val="32"/>
      <w:szCs w:val="20"/>
    </w:rPr>
  </w:style>
  <w:style w:type="character" w:customStyle="1" w:styleId="Char">
    <w:name w:val="正文文本 Char"/>
    <w:link w:val="a3"/>
    <w:rsid w:val="0015741C"/>
    <w:rPr>
      <w:rFonts w:eastAsia="仿宋_GB2312"/>
      <w:sz w:val="32"/>
      <w:lang w:bidi="ar-SA"/>
    </w:rPr>
  </w:style>
  <w:style w:type="character" w:customStyle="1" w:styleId="Char10">
    <w:name w:val="脚注文本 Char1"/>
    <w:rsid w:val="0015741C"/>
    <w:rPr>
      <w:rFonts w:ascii="Times New Roman" w:eastAsia="仿宋_GB2312" w:hAnsi="Times New Roman" w:cs="Times New Roman"/>
      <w:sz w:val="18"/>
      <w:szCs w:val="18"/>
    </w:rPr>
  </w:style>
  <w:style w:type="character" w:customStyle="1" w:styleId="2">
    <w:name w:val="页码2"/>
    <w:basedOn w:val="a0"/>
    <w:rsid w:val="0015741C"/>
  </w:style>
  <w:style w:type="character" w:customStyle="1" w:styleId="Char2">
    <w:name w:val="批注主题 Char2"/>
    <w:link w:val="a4"/>
    <w:rsid w:val="0015741C"/>
    <w:rPr>
      <w:rFonts w:eastAsia="仿宋_GB2312"/>
      <w:b/>
      <w:bCs/>
      <w:kern w:val="2"/>
      <w:sz w:val="32"/>
      <w:lang w:bidi="ar-SA"/>
    </w:rPr>
  </w:style>
  <w:style w:type="character" w:customStyle="1" w:styleId="10">
    <w:name w:val="批注引用1"/>
    <w:rsid w:val="0015741C"/>
    <w:rPr>
      <w:sz w:val="21"/>
    </w:rPr>
  </w:style>
  <w:style w:type="character" w:customStyle="1" w:styleId="11">
    <w:name w:val="页码1"/>
    <w:basedOn w:val="a0"/>
    <w:rsid w:val="0015741C"/>
  </w:style>
  <w:style w:type="character" w:styleId="a5">
    <w:name w:val="annotation reference"/>
    <w:rsid w:val="0015741C"/>
    <w:rPr>
      <w:sz w:val="21"/>
      <w:szCs w:val="21"/>
    </w:rPr>
  </w:style>
  <w:style w:type="character" w:styleId="a6">
    <w:name w:val="footnote reference"/>
    <w:rsid w:val="0015741C"/>
    <w:rPr>
      <w:vertAlign w:val="superscript"/>
    </w:rPr>
  </w:style>
  <w:style w:type="character" w:customStyle="1" w:styleId="Char11">
    <w:name w:val="批注文字 Char1"/>
    <w:rsid w:val="0015741C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标题二 Char"/>
    <w:link w:val="a7"/>
    <w:rsid w:val="0015741C"/>
    <w:rPr>
      <w:rFonts w:ascii="仿宋_GB2312" w:eastAsia="仿宋_GB2312"/>
      <w:b/>
      <w:sz w:val="32"/>
      <w:lang w:bidi="ar-SA"/>
    </w:rPr>
  </w:style>
  <w:style w:type="character" w:customStyle="1" w:styleId="Char3">
    <w:name w:val="页脚 Char"/>
    <w:link w:val="a8"/>
    <w:rsid w:val="0015741C"/>
    <w:rPr>
      <w:rFonts w:eastAsia="仿宋_GB2312"/>
      <w:sz w:val="18"/>
      <w:lang w:bidi="ar-SA"/>
    </w:rPr>
  </w:style>
  <w:style w:type="character" w:styleId="a9">
    <w:name w:val="Strong"/>
    <w:qFormat/>
    <w:rsid w:val="0015741C"/>
    <w:rPr>
      <w:b/>
      <w:bCs/>
    </w:rPr>
  </w:style>
  <w:style w:type="character" w:styleId="aa">
    <w:name w:val="Hyperlink"/>
    <w:rsid w:val="0015741C"/>
    <w:rPr>
      <w:color w:val="0000FF"/>
      <w:u w:val="single"/>
    </w:rPr>
  </w:style>
  <w:style w:type="character" w:customStyle="1" w:styleId="Char4">
    <w:name w:val="脚注文本 Char"/>
    <w:link w:val="ab"/>
    <w:rsid w:val="0015741C"/>
    <w:rPr>
      <w:rFonts w:ascii="Calibri" w:eastAsia="宋体" w:hAnsi="Calibri"/>
      <w:sz w:val="18"/>
      <w:lang w:bidi="ar-SA"/>
    </w:rPr>
  </w:style>
  <w:style w:type="character" w:customStyle="1" w:styleId="Char5">
    <w:name w:val="页眉 Char"/>
    <w:link w:val="ac"/>
    <w:rsid w:val="0015741C"/>
    <w:rPr>
      <w:rFonts w:eastAsia="仿宋_GB2312"/>
      <w:sz w:val="18"/>
      <w:lang w:bidi="ar-SA"/>
    </w:rPr>
  </w:style>
  <w:style w:type="character" w:customStyle="1" w:styleId="Char6">
    <w:name w:val="正文文本缩进 Char"/>
    <w:link w:val="12"/>
    <w:rsid w:val="0015741C"/>
    <w:rPr>
      <w:rFonts w:ascii="方正仿宋简体" w:eastAsia="仿宋_GB2312"/>
      <w:sz w:val="32"/>
      <w:lang w:bidi="ar-SA"/>
    </w:rPr>
  </w:style>
  <w:style w:type="character" w:customStyle="1" w:styleId="Char7">
    <w:name w:val="批注文字 Char"/>
    <w:link w:val="ad"/>
    <w:rsid w:val="0015741C"/>
    <w:rPr>
      <w:rFonts w:eastAsia="仿宋_GB2312"/>
      <w:sz w:val="32"/>
      <w:lang w:bidi="ar-SA"/>
    </w:rPr>
  </w:style>
  <w:style w:type="character" w:styleId="ae">
    <w:name w:val="page number"/>
    <w:rsid w:val="0015741C"/>
  </w:style>
  <w:style w:type="character" w:customStyle="1" w:styleId="Char8">
    <w:name w:val="文档结构图 Char"/>
    <w:link w:val="13"/>
    <w:rsid w:val="0015741C"/>
    <w:rPr>
      <w:rFonts w:eastAsia="仿宋_GB2312"/>
      <w:sz w:val="32"/>
      <w:shd w:val="clear" w:color="auto" w:fill="000080"/>
      <w:lang w:bidi="ar-SA"/>
    </w:rPr>
  </w:style>
  <w:style w:type="character" w:customStyle="1" w:styleId="Char9">
    <w:name w:val="日期 Char"/>
    <w:link w:val="14"/>
    <w:rsid w:val="0015741C"/>
    <w:rPr>
      <w:rFonts w:ascii="仿宋_GB2312" w:eastAsia="仿宋_GB2312"/>
      <w:sz w:val="32"/>
      <w:lang w:bidi="ar-SA"/>
    </w:rPr>
  </w:style>
  <w:style w:type="character" w:customStyle="1" w:styleId="Chara">
    <w:name w:val="批注框文本 Char"/>
    <w:link w:val="af"/>
    <w:rsid w:val="0015741C"/>
    <w:rPr>
      <w:rFonts w:eastAsia="仿宋_GB2312"/>
      <w:sz w:val="18"/>
      <w:lang w:bidi="ar-SA"/>
    </w:rPr>
  </w:style>
  <w:style w:type="character" w:customStyle="1" w:styleId="3">
    <w:name w:val="页码3"/>
    <w:basedOn w:val="a0"/>
    <w:rsid w:val="0015741C"/>
  </w:style>
  <w:style w:type="character" w:customStyle="1" w:styleId="Charb">
    <w:name w:val="批注主题 Char"/>
    <w:link w:val="15"/>
    <w:rsid w:val="0015741C"/>
    <w:rPr>
      <w:rFonts w:eastAsia="仿宋_GB2312"/>
      <w:sz w:val="32"/>
      <w:lang w:bidi="ar-SA"/>
    </w:rPr>
  </w:style>
  <w:style w:type="character" w:customStyle="1" w:styleId="Char12">
    <w:name w:val="页脚 Char1"/>
    <w:rsid w:val="0015741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annotation subject"/>
    <w:basedOn w:val="ad"/>
    <w:next w:val="ad"/>
    <w:link w:val="Char2"/>
    <w:rsid w:val="0015741C"/>
    <w:rPr>
      <w:b/>
      <w:bCs/>
      <w:kern w:val="2"/>
    </w:rPr>
  </w:style>
  <w:style w:type="paragraph" w:customStyle="1" w:styleId="16">
    <w:name w:val="普通(网站)1"/>
    <w:basedOn w:val="a"/>
    <w:rsid w:val="0015741C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customStyle="1" w:styleId="p0">
    <w:name w:val="p0"/>
    <w:basedOn w:val="a"/>
    <w:rsid w:val="0015741C"/>
    <w:pPr>
      <w:widowControl/>
      <w:spacing w:line="560" w:lineRule="exact"/>
    </w:pPr>
    <w:rPr>
      <w:rFonts w:eastAsia="宋体"/>
      <w:kern w:val="0"/>
      <w:sz w:val="21"/>
    </w:rPr>
  </w:style>
  <w:style w:type="paragraph" w:customStyle="1" w:styleId="17">
    <w:name w:val="页脚1"/>
    <w:basedOn w:val="a"/>
    <w:rsid w:val="001574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8">
    <w:name w:val="无间隔1"/>
    <w:rsid w:val="0015741C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15">
    <w:name w:val="批注主题1"/>
    <w:basedOn w:val="ad"/>
    <w:next w:val="ad"/>
    <w:link w:val="Charb"/>
    <w:rsid w:val="0015741C"/>
  </w:style>
  <w:style w:type="paragraph" w:customStyle="1" w:styleId="19">
    <w:name w:val="修订1"/>
    <w:rsid w:val="0015741C"/>
    <w:rPr>
      <w:rFonts w:eastAsia="仿宋_GB2312"/>
      <w:sz w:val="32"/>
    </w:rPr>
  </w:style>
  <w:style w:type="paragraph" w:styleId="ad">
    <w:name w:val="annotation text"/>
    <w:basedOn w:val="a"/>
    <w:link w:val="Char7"/>
    <w:rsid w:val="0015741C"/>
    <w:pPr>
      <w:jc w:val="left"/>
    </w:pPr>
    <w:rPr>
      <w:kern w:val="0"/>
    </w:rPr>
  </w:style>
  <w:style w:type="paragraph" w:styleId="a8">
    <w:name w:val="footer"/>
    <w:basedOn w:val="a"/>
    <w:link w:val="Char3"/>
    <w:rsid w:val="0015741C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customStyle="1" w:styleId="1a">
    <w:name w:val="列出段落1"/>
    <w:basedOn w:val="a"/>
    <w:rsid w:val="0015741C"/>
    <w:pPr>
      <w:ind w:firstLineChars="200" w:firstLine="420"/>
    </w:pPr>
  </w:style>
  <w:style w:type="paragraph" w:customStyle="1" w:styleId="af0">
    <w:name w:val="标准文件_章标题"/>
    <w:next w:val="af1"/>
    <w:rsid w:val="0015741C"/>
    <w:pPr>
      <w:spacing w:line="360" w:lineRule="auto"/>
      <w:jc w:val="both"/>
      <w:outlineLvl w:val="0"/>
    </w:pPr>
    <w:rPr>
      <w:rFonts w:ascii="黑体" w:eastAsia="黑体"/>
      <w:sz w:val="24"/>
    </w:rPr>
  </w:style>
  <w:style w:type="paragraph" w:customStyle="1" w:styleId="af2">
    <w:name w:val="标准文件_一级条标题"/>
    <w:basedOn w:val="af0"/>
    <w:next w:val="af1"/>
    <w:rsid w:val="0015741C"/>
    <w:pPr>
      <w:numPr>
        <w:ilvl w:val="1"/>
      </w:numPr>
      <w:outlineLvl w:val="1"/>
    </w:pPr>
  </w:style>
  <w:style w:type="paragraph" w:customStyle="1" w:styleId="13">
    <w:name w:val="文档结构图1"/>
    <w:basedOn w:val="a"/>
    <w:link w:val="Char8"/>
    <w:rsid w:val="0015741C"/>
    <w:pPr>
      <w:shd w:val="clear" w:color="auto" w:fill="000080"/>
    </w:pPr>
    <w:rPr>
      <w:kern w:val="0"/>
      <w:shd w:val="clear" w:color="auto" w:fill="000080"/>
    </w:rPr>
  </w:style>
  <w:style w:type="paragraph" w:styleId="af">
    <w:name w:val="Balloon Text"/>
    <w:basedOn w:val="a"/>
    <w:link w:val="Chara"/>
    <w:rsid w:val="0015741C"/>
    <w:rPr>
      <w:kern w:val="0"/>
      <w:sz w:val="18"/>
    </w:rPr>
  </w:style>
  <w:style w:type="paragraph" w:styleId="ab">
    <w:name w:val="footnote text"/>
    <w:basedOn w:val="a"/>
    <w:link w:val="Char4"/>
    <w:rsid w:val="0015741C"/>
    <w:pPr>
      <w:snapToGrid w:val="0"/>
      <w:jc w:val="left"/>
    </w:pPr>
    <w:rPr>
      <w:rFonts w:ascii="Calibri" w:eastAsia="宋体" w:hAnsi="Calibri"/>
      <w:kern w:val="0"/>
      <w:sz w:val="18"/>
    </w:rPr>
  </w:style>
  <w:style w:type="paragraph" w:styleId="a3">
    <w:name w:val="Body Text"/>
    <w:basedOn w:val="a"/>
    <w:link w:val="Char"/>
    <w:rsid w:val="0015741C"/>
    <w:pPr>
      <w:spacing w:after="120"/>
    </w:pPr>
    <w:rPr>
      <w:kern w:val="0"/>
    </w:rPr>
  </w:style>
  <w:style w:type="paragraph" w:customStyle="1" w:styleId="14">
    <w:name w:val="日期1"/>
    <w:basedOn w:val="a"/>
    <w:next w:val="a"/>
    <w:link w:val="Char9"/>
    <w:rsid w:val="0015741C"/>
    <w:rPr>
      <w:rFonts w:ascii="仿宋_GB2312"/>
      <w:kern w:val="0"/>
    </w:rPr>
  </w:style>
  <w:style w:type="paragraph" w:customStyle="1" w:styleId="af3">
    <w:name w:val="标准文件_三级条标题"/>
    <w:basedOn w:val="af4"/>
    <w:next w:val="af1"/>
    <w:rsid w:val="0015741C"/>
    <w:pPr>
      <w:widowControl/>
      <w:outlineLvl w:val="3"/>
    </w:pPr>
  </w:style>
  <w:style w:type="paragraph" w:customStyle="1" w:styleId="CharCharCharCharCharCharChar">
    <w:name w:val="Char Char Char Char Char Char Char"/>
    <w:basedOn w:val="a"/>
    <w:rsid w:val="0015741C"/>
  </w:style>
  <w:style w:type="paragraph" w:customStyle="1" w:styleId="af5">
    <w:name w:val="标题一"/>
    <w:basedOn w:val="a"/>
    <w:rsid w:val="0015741C"/>
    <w:pPr>
      <w:spacing w:line="600" w:lineRule="exact"/>
      <w:jc w:val="center"/>
    </w:pPr>
    <w:rPr>
      <w:rFonts w:ascii="仿宋_GB2312"/>
      <w:b/>
    </w:rPr>
  </w:style>
  <w:style w:type="paragraph" w:customStyle="1" w:styleId="af4">
    <w:name w:val="标准文件_二级条标题"/>
    <w:basedOn w:val="af2"/>
    <w:next w:val="af1"/>
    <w:rsid w:val="0015741C"/>
    <w:pPr>
      <w:widowControl w:val="0"/>
      <w:numPr>
        <w:ilvl w:val="0"/>
      </w:numPr>
      <w:outlineLvl w:val="2"/>
    </w:pPr>
    <w:rPr>
      <w:rFonts w:eastAsia="宋体"/>
    </w:rPr>
  </w:style>
  <w:style w:type="paragraph" w:styleId="ac">
    <w:name w:val="header"/>
    <w:basedOn w:val="a"/>
    <w:link w:val="Char5"/>
    <w:rsid w:val="0015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customStyle="1" w:styleId="af6">
    <w:name w:val="标准文件_五级条标题"/>
    <w:basedOn w:val="af7"/>
    <w:next w:val="af1"/>
    <w:rsid w:val="0015741C"/>
    <w:pPr>
      <w:outlineLvl w:val="5"/>
    </w:pPr>
  </w:style>
  <w:style w:type="paragraph" w:customStyle="1" w:styleId="af7">
    <w:name w:val="标准文件_四级条标题"/>
    <w:basedOn w:val="af3"/>
    <w:next w:val="af1"/>
    <w:rsid w:val="0015741C"/>
    <w:pPr>
      <w:widowControl w:val="0"/>
      <w:outlineLvl w:val="4"/>
    </w:pPr>
  </w:style>
  <w:style w:type="paragraph" w:customStyle="1" w:styleId="af8">
    <w:name w:val="标准文件_字母编号列项"/>
    <w:rsid w:val="0015741C"/>
    <w:pPr>
      <w:spacing w:line="300" w:lineRule="exact"/>
      <w:ind w:leftChars="170" w:left="370" w:rightChars="-50" w:right="-50" w:hangingChars="200" w:hanging="200"/>
      <w:jc w:val="both"/>
    </w:pPr>
    <w:rPr>
      <w:rFonts w:ascii="宋体"/>
    </w:rPr>
  </w:style>
  <w:style w:type="paragraph" w:customStyle="1" w:styleId="a7">
    <w:name w:val="标题二"/>
    <w:basedOn w:val="a"/>
    <w:link w:val="Char0"/>
    <w:rsid w:val="0015741C"/>
    <w:pPr>
      <w:spacing w:line="600" w:lineRule="exact"/>
      <w:ind w:firstLineChars="200" w:firstLine="200"/>
    </w:pPr>
    <w:rPr>
      <w:rFonts w:ascii="仿宋_GB2312"/>
      <w:b/>
      <w:kern w:val="0"/>
    </w:rPr>
  </w:style>
  <w:style w:type="paragraph" w:customStyle="1" w:styleId="12">
    <w:name w:val="正文文本缩进1"/>
    <w:basedOn w:val="a"/>
    <w:link w:val="Char6"/>
    <w:rsid w:val="0015741C"/>
    <w:pPr>
      <w:ind w:left="3" w:hanging="3"/>
    </w:pPr>
    <w:rPr>
      <w:rFonts w:ascii="方正仿宋简体"/>
      <w:kern w:val="0"/>
    </w:rPr>
  </w:style>
  <w:style w:type="paragraph" w:customStyle="1" w:styleId="af1">
    <w:name w:val="标准文件_段"/>
    <w:rsid w:val="0015741C"/>
    <w:pPr>
      <w:widowControl w:val="0"/>
      <w:autoSpaceDE w:val="0"/>
      <w:autoSpaceDN w:val="0"/>
      <w:adjustRightInd w:val="0"/>
      <w:snapToGrid w:val="0"/>
      <w:spacing w:line="360" w:lineRule="auto"/>
      <w:ind w:rightChars="-50" w:right="-50" w:firstLineChars="177" w:firstLine="538"/>
      <w:jc w:val="both"/>
    </w:pPr>
    <w:rPr>
      <w:rFonts w:ascii="宋体"/>
      <w:color w:val="FF0000"/>
      <w:spacing w:val="2"/>
      <w:sz w:val="30"/>
    </w:rPr>
  </w:style>
  <w:style w:type="paragraph" w:styleId="af9">
    <w:name w:val="List Paragraph"/>
    <w:basedOn w:val="a"/>
    <w:uiPriority w:val="34"/>
    <w:qFormat/>
    <w:rsid w:val="001534FB"/>
    <w:pPr>
      <w:adjustRightInd w:val="0"/>
      <w:ind w:firstLineChars="200" w:firstLine="420"/>
      <w:jc w:val="left"/>
    </w:pPr>
    <w:rPr>
      <w:rFonts w:ascii="Arial" w:hAnsi="Arial"/>
      <w:sz w:val="28"/>
      <w:szCs w:val="24"/>
    </w:rPr>
  </w:style>
  <w:style w:type="paragraph" w:styleId="afa">
    <w:name w:val="Document Map"/>
    <w:basedOn w:val="a"/>
    <w:link w:val="Char13"/>
    <w:uiPriority w:val="99"/>
    <w:semiHidden/>
    <w:unhideWhenUsed/>
    <w:rsid w:val="00B1793F"/>
    <w:rPr>
      <w:rFonts w:ascii="宋体" w:eastAsia="宋体"/>
      <w:sz w:val="18"/>
      <w:szCs w:val="18"/>
    </w:rPr>
  </w:style>
  <w:style w:type="character" w:customStyle="1" w:styleId="Char13">
    <w:name w:val="文档结构图 Char1"/>
    <w:basedOn w:val="a0"/>
    <w:link w:val="afa"/>
    <w:uiPriority w:val="99"/>
    <w:semiHidden/>
    <w:rsid w:val="00B1793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_x000f_附件1</dc:title>
  <dc:creator>王蕾</dc:creator>
  <cp:lastModifiedBy>陆文梁</cp:lastModifiedBy>
  <cp:revision>52</cp:revision>
  <dcterms:created xsi:type="dcterms:W3CDTF">2017-11-23T10:56:00Z</dcterms:created>
  <dcterms:modified xsi:type="dcterms:W3CDTF">2017-11-30T03:38:00Z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