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70" w:rsidRPr="00726CA1" w:rsidRDefault="00CD7A99" w:rsidP="00CD7A99">
      <w:pPr>
        <w:jc w:val="center"/>
        <w:rPr>
          <w:rFonts w:asciiTheme="minorEastAsia" w:hAnsiTheme="minorEastAsia"/>
          <w:b/>
          <w:sz w:val="36"/>
          <w:szCs w:val="36"/>
        </w:rPr>
      </w:pPr>
      <w:r w:rsidRPr="00726CA1">
        <w:rPr>
          <w:rFonts w:asciiTheme="minorEastAsia" w:hAnsiTheme="minorEastAsia" w:hint="eastAsia"/>
          <w:b/>
          <w:sz w:val="36"/>
          <w:szCs w:val="36"/>
        </w:rPr>
        <w:t>上海飞机客户服务有限公司</w:t>
      </w:r>
    </w:p>
    <w:p w:rsidR="00CD7A99" w:rsidRPr="00726CA1" w:rsidRDefault="00CD7A99" w:rsidP="00CD7A99">
      <w:pPr>
        <w:jc w:val="center"/>
        <w:rPr>
          <w:rFonts w:asciiTheme="minorEastAsia" w:hAnsiTheme="minorEastAsia"/>
          <w:sz w:val="32"/>
          <w:szCs w:val="32"/>
        </w:rPr>
      </w:pPr>
      <w:r w:rsidRPr="00726CA1">
        <w:rPr>
          <w:rFonts w:asciiTheme="minorEastAsia" w:hAnsiTheme="minorEastAsia" w:hint="eastAsia"/>
          <w:b/>
          <w:sz w:val="36"/>
          <w:szCs w:val="36"/>
        </w:rPr>
        <w:t>增材制造（3D打印）实验室和科技创新空间场地改造询价文件</w:t>
      </w:r>
    </w:p>
    <w:p w:rsidR="00CD7A99" w:rsidRPr="00726CA1" w:rsidRDefault="00CD7A99">
      <w:pPr>
        <w:rPr>
          <w:rFonts w:asciiTheme="minorEastAsia" w:hAnsiTheme="minorEastAsia"/>
          <w:sz w:val="32"/>
          <w:szCs w:val="32"/>
        </w:rPr>
      </w:pPr>
      <w:r w:rsidRPr="00726CA1">
        <w:rPr>
          <w:rFonts w:asciiTheme="minorEastAsia" w:hAnsiTheme="minorEastAsia" w:hint="eastAsia"/>
          <w:sz w:val="32"/>
          <w:szCs w:val="32"/>
        </w:rPr>
        <w:t>一、总则</w:t>
      </w:r>
    </w:p>
    <w:p w:rsidR="00DD7205" w:rsidRPr="00726CA1" w:rsidRDefault="002625A7">
      <w:pPr>
        <w:rPr>
          <w:rFonts w:asciiTheme="minorEastAsia" w:hAnsiTheme="minorEastAsia"/>
          <w:sz w:val="32"/>
          <w:szCs w:val="32"/>
        </w:rPr>
      </w:pPr>
      <w:r w:rsidRPr="00726CA1">
        <w:rPr>
          <w:rFonts w:asciiTheme="minorEastAsia" w:hAnsiTheme="minorEastAsia" w:hint="eastAsia"/>
          <w:sz w:val="32"/>
          <w:szCs w:val="32"/>
        </w:rPr>
        <w:t>1、</w:t>
      </w:r>
      <w:r w:rsidR="00726CA1">
        <w:rPr>
          <w:rFonts w:asciiTheme="minorEastAsia" w:hAnsiTheme="minorEastAsia" w:hint="eastAsia"/>
          <w:sz w:val="32"/>
          <w:szCs w:val="32"/>
        </w:rPr>
        <w:t>询价</w:t>
      </w:r>
      <w:r w:rsidRPr="00726CA1">
        <w:rPr>
          <w:rFonts w:asciiTheme="minorEastAsia" w:hAnsiTheme="minorEastAsia" w:hint="eastAsia"/>
          <w:sz w:val="32"/>
          <w:szCs w:val="32"/>
        </w:rPr>
        <w:t>内容及要求</w:t>
      </w:r>
    </w:p>
    <w:p w:rsidR="009D7E0E" w:rsidRPr="00726CA1" w:rsidRDefault="002625A7">
      <w:pPr>
        <w:rPr>
          <w:rFonts w:asciiTheme="minorEastAsia" w:hAnsiTheme="minorEastAsia"/>
          <w:sz w:val="32"/>
          <w:szCs w:val="32"/>
        </w:rPr>
      </w:pPr>
      <w:r w:rsidRPr="00726CA1">
        <w:rPr>
          <w:rFonts w:asciiTheme="minorEastAsia" w:hAnsiTheme="minorEastAsia" w:hint="eastAsia"/>
          <w:sz w:val="32"/>
          <w:szCs w:val="32"/>
        </w:rPr>
        <w:tab/>
      </w:r>
      <w:r w:rsidR="009D7E0E" w:rsidRPr="00726CA1">
        <w:rPr>
          <w:rFonts w:asciiTheme="minorEastAsia" w:hAnsiTheme="minorEastAsia" w:hint="eastAsia"/>
          <w:sz w:val="32"/>
          <w:szCs w:val="32"/>
        </w:rPr>
        <w:t>（1）</w:t>
      </w:r>
      <w:r w:rsidR="006C3BB4" w:rsidRPr="00726CA1">
        <w:rPr>
          <w:rFonts w:asciiTheme="minorEastAsia" w:hAnsiTheme="minorEastAsia" w:hint="eastAsia"/>
          <w:sz w:val="32"/>
          <w:szCs w:val="32"/>
        </w:rPr>
        <w:t>增材</w:t>
      </w:r>
      <w:r w:rsidR="009D7E0E" w:rsidRPr="00726CA1">
        <w:rPr>
          <w:rFonts w:asciiTheme="minorEastAsia" w:hAnsiTheme="minorEastAsia" w:hint="eastAsia"/>
          <w:sz w:val="32"/>
          <w:szCs w:val="32"/>
        </w:rPr>
        <w:t>制造（3D打印）实验室</w:t>
      </w:r>
      <w:r w:rsidR="009E63FF" w:rsidRPr="00726CA1">
        <w:rPr>
          <w:rFonts w:asciiTheme="minorEastAsia" w:hAnsiTheme="minorEastAsia" w:hint="eastAsia"/>
          <w:sz w:val="32"/>
          <w:szCs w:val="32"/>
        </w:rPr>
        <w:t>场地改造</w:t>
      </w:r>
    </w:p>
    <w:p w:rsidR="002A42F6" w:rsidRPr="00726CA1" w:rsidRDefault="009D7E0E">
      <w:pPr>
        <w:rPr>
          <w:rFonts w:asciiTheme="minorEastAsia" w:hAnsiTheme="minorEastAsia"/>
          <w:sz w:val="32"/>
          <w:szCs w:val="32"/>
        </w:rPr>
      </w:pPr>
      <w:r w:rsidRPr="00726CA1">
        <w:rPr>
          <w:rFonts w:asciiTheme="minorEastAsia" w:hAnsiTheme="minorEastAsia" w:hint="eastAsia"/>
          <w:sz w:val="32"/>
          <w:szCs w:val="32"/>
        </w:rPr>
        <w:tab/>
        <w:t>（2）科技创新空间场地改造</w:t>
      </w:r>
    </w:p>
    <w:p w:rsidR="009D7E0E" w:rsidRPr="00726CA1" w:rsidRDefault="009D7E0E">
      <w:pPr>
        <w:rPr>
          <w:rFonts w:asciiTheme="minorEastAsia" w:hAnsiTheme="minorEastAsia"/>
          <w:sz w:val="32"/>
          <w:szCs w:val="32"/>
        </w:rPr>
      </w:pPr>
      <w:r w:rsidRPr="00726CA1">
        <w:rPr>
          <w:rFonts w:asciiTheme="minorEastAsia" w:hAnsiTheme="minorEastAsia" w:hint="eastAsia"/>
          <w:sz w:val="32"/>
          <w:szCs w:val="32"/>
        </w:rPr>
        <w:t>2、项目概况</w:t>
      </w:r>
    </w:p>
    <w:p w:rsidR="009D7E0E" w:rsidRPr="00726CA1" w:rsidRDefault="009D7E0E">
      <w:pPr>
        <w:rPr>
          <w:rFonts w:asciiTheme="minorEastAsia" w:hAnsiTheme="minorEastAsia"/>
          <w:sz w:val="32"/>
          <w:szCs w:val="32"/>
        </w:rPr>
      </w:pPr>
      <w:r w:rsidRPr="00726CA1">
        <w:rPr>
          <w:rFonts w:asciiTheme="minorEastAsia" w:hAnsiTheme="minorEastAsia" w:hint="eastAsia"/>
          <w:sz w:val="32"/>
          <w:szCs w:val="32"/>
        </w:rPr>
        <w:tab/>
      </w:r>
      <w:r w:rsidR="005F060D">
        <w:rPr>
          <w:rFonts w:asciiTheme="minorEastAsia" w:hAnsiTheme="minorEastAsia" w:hint="eastAsia"/>
          <w:sz w:val="32"/>
          <w:szCs w:val="32"/>
        </w:rPr>
        <w:t xml:space="preserve"> </w:t>
      </w:r>
      <w:r w:rsidRPr="00726CA1">
        <w:rPr>
          <w:rFonts w:asciiTheme="minorEastAsia" w:hAnsiTheme="minorEastAsia" w:hint="eastAsia"/>
          <w:sz w:val="32"/>
          <w:szCs w:val="32"/>
        </w:rPr>
        <w:t>本工程位于上海市江川东路100号上海飞机客户服务有限公司</w:t>
      </w:r>
      <w:r w:rsidR="009F6A65" w:rsidRPr="00726CA1">
        <w:rPr>
          <w:rFonts w:asciiTheme="minorEastAsia" w:hAnsiTheme="minorEastAsia" w:hint="eastAsia"/>
          <w:sz w:val="32"/>
          <w:szCs w:val="32"/>
        </w:rPr>
        <w:t>。增材制造（3D打印）实验室位于</w:t>
      </w:r>
      <w:r w:rsidRPr="00726CA1">
        <w:rPr>
          <w:rFonts w:asciiTheme="minorEastAsia" w:hAnsiTheme="minorEastAsia" w:hint="eastAsia"/>
          <w:sz w:val="32"/>
          <w:szCs w:val="32"/>
        </w:rPr>
        <w:t>4#楼105</w:t>
      </w:r>
      <w:r w:rsidR="002C555A" w:rsidRPr="00726CA1">
        <w:rPr>
          <w:rFonts w:asciiTheme="minorEastAsia" w:hAnsiTheme="minorEastAsia" w:hint="eastAsia"/>
          <w:sz w:val="32"/>
          <w:szCs w:val="32"/>
        </w:rPr>
        <w:t>号、</w:t>
      </w:r>
      <w:r w:rsidRPr="00726CA1">
        <w:rPr>
          <w:rFonts w:asciiTheme="minorEastAsia" w:hAnsiTheme="minorEastAsia" w:hint="eastAsia"/>
          <w:sz w:val="32"/>
          <w:szCs w:val="32"/>
        </w:rPr>
        <w:t>107号</w:t>
      </w:r>
      <w:r w:rsidR="002C555A" w:rsidRPr="00726CA1">
        <w:rPr>
          <w:rFonts w:asciiTheme="minorEastAsia" w:hAnsiTheme="minorEastAsia" w:hint="eastAsia"/>
          <w:sz w:val="32"/>
          <w:szCs w:val="32"/>
        </w:rPr>
        <w:t>值班室</w:t>
      </w:r>
      <w:r w:rsidR="009F6A65" w:rsidRPr="00726CA1">
        <w:rPr>
          <w:rFonts w:asciiTheme="minorEastAsia" w:hAnsiTheme="minorEastAsia" w:hint="eastAsia"/>
          <w:sz w:val="32"/>
          <w:szCs w:val="32"/>
        </w:rPr>
        <w:t>，两房间总面积为</w:t>
      </w:r>
      <w:r w:rsidR="00B6575A" w:rsidRPr="00726CA1">
        <w:rPr>
          <w:rFonts w:asciiTheme="minorEastAsia" w:hAnsiTheme="minorEastAsia" w:hint="eastAsia"/>
          <w:sz w:val="32"/>
          <w:szCs w:val="32"/>
        </w:rPr>
        <w:t>81</w:t>
      </w:r>
      <w:r w:rsidR="009F6A65" w:rsidRPr="00726CA1">
        <w:rPr>
          <w:rFonts w:asciiTheme="minorEastAsia" w:hAnsiTheme="minorEastAsia" w:hint="eastAsia"/>
          <w:sz w:val="32"/>
          <w:szCs w:val="32"/>
        </w:rPr>
        <w:t>平方米</w:t>
      </w:r>
      <w:r w:rsidR="00B6575A" w:rsidRPr="00726CA1">
        <w:rPr>
          <w:rFonts w:asciiTheme="minorEastAsia" w:hAnsiTheme="minorEastAsia" w:hint="eastAsia"/>
          <w:sz w:val="32"/>
          <w:szCs w:val="32"/>
        </w:rPr>
        <w:t>（105</w:t>
      </w:r>
      <w:r w:rsidR="002C555A" w:rsidRPr="00726CA1">
        <w:rPr>
          <w:rFonts w:asciiTheme="minorEastAsia" w:hAnsiTheme="minorEastAsia" w:hint="eastAsia"/>
          <w:sz w:val="32"/>
          <w:szCs w:val="32"/>
        </w:rPr>
        <w:t>号</w:t>
      </w:r>
      <w:r w:rsidR="00B6575A" w:rsidRPr="00726CA1">
        <w:rPr>
          <w:rFonts w:asciiTheme="minorEastAsia" w:hAnsiTheme="minorEastAsia" w:hint="eastAsia"/>
          <w:sz w:val="32"/>
          <w:szCs w:val="32"/>
        </w:rPr>
        <w:t>54㎡、107</w:t>
      </w:r>
      <w:r w:rsidR="002C555A" w:rsidRPr="00726CA1">
        <w:rPr>
          <w:rFonts w:asciiTheme="minorEastAsia" w:hAnsiTheme="minorEastAsia" w:hint="eastAsia"/>
          <w:sz w:val="32"/>
          <w:szCs w:val="32"/>
        </w:rPr>
        <w:t>号值班室</w:t>
      </w:r>
      <w:r w:rsidR="00B6575A" w:rsidRPr="00726CA1">
        <w:rPr>
          <w:rFonts w:asciiTheme="minorEastAsia" w:hAnsiTheme="minorEastAsia" w:hint="eastAsia"/>
          <w:sz w:val="32"/>
          <w:szCs w:val="32"/>
        </w:rPr>
        <w:t>27㎡）</w:t>
      </w:r>
      <w:r w:rsidR="009F6A65" w:rsidRPr="00726CA1">
        <w:rPr>
          <w:rFonts w:asciiTheme="minorEastAsia" w:hAnsiTheme="minorEastAsia" w:hint="eastAsia"/>
          <w:sz w:val="32"/>
          <w:szCs w:val="32"/>
        </w:rPr>
        <w:t>；科技创新空间场地位于1#楼一楼西侧原企业文化展厅，房间面积为</w:t>
      </w:r>
      <w:r w:rsidR="00BD4825" w:rsidRPr="00726CA1">
        <w:rPr>
          <w:rFonts w:asciiTheme="minorEastAsia" w:hAnsiTheme="minorEastAsia" w:hint="eastAsia"/>
          <w:sz w:val="32"/>
          <w:szCs w:val="32"/>
        </w:rPr>
        <w:t>500平方米。</w:t>
      </w:r>
    </w:p>
    <w:p w:rsidR="009F6A65" w:rsidRPr="00726CA1" w:rsidRDefault="009F6A65">
      <w:pPr>
        <w:rPr>
          <w:rFonts w:asciiTheme="minorEastAsia" w:hAnsiTheme="minorEastAsia"/>
          <w:sz w:val="32"/>
          <w:szCs w:val="32"/>
        </w:rPr>
      </w:pPr>
      <w:r w:rsidRPr="00726CA1">
        <w:rPr>
          <w:rFonts w:asciiTheme="minorEastAsia" w:hAnsiTheme="minorEastAsia" w:hint="eastAsia"/>
          <w:sz w:val="32"/>
          <w:szCs w:val="32"/>
        </w:rPr>
        <w:t>3、承包内容</w:t>
      </w:r>
    </w:p>
    <w:p w:rsidR="009F6A65" w:rsidRPr="00726CA1" w:rsidRDefault="009F6A65">
      <w:pPr>
        <w:rPr>
          <w:rFonts w:asciiTheme="minorEastAsia" w:hAnsiTheme="minorEastAsia"/>
          <w:sz w:val="32"/>
          <w:szCs w:val="32"/>
        </w:rPr>
      </w:pPr>
      <w:r w:rsidRPr="00726CA1">
        <w:rPr>
          <w:rFonts w:asciiTheme="minorEastAsia" w:hAnsiTheme="minorEastAsia" w:hint="eastAsia"/>
          <w:sz w:val="32"/>
          <w:szCs w:val="32"/>
        </w:rPr>
        <w:tab/>
        <w:t>3.1 承包方式：图纸及本询价文件范围内包工、包料、包质量、包工期、包安全文明环保、包措施费。</w:t>
      </w:r>
    </w:p>
    <w:p w:rsidR="009F6A65" w:rsidRPr="00726CA1" w:rsidRDefault="009F6A65">
      <w:pPr>
        <w:rPr>
          <w:rFonts w:asciiTheme="minorEastAsia" w:hAnsiTheme="minorEastAsia"/>
          <w:sz w:val="32"/>
          <w:szCs w:val="32"/>
        </w:rPr>
      </w:pPr>
      <w:r w:rsidRPr="00726CA1">
        <w:rPr>
          <w:rFonts w:asciiTheme="minorEastAsia" w:hAnsiTheme="minorEastAsia" w:hint="eastAsia"/>
          <w:sz w:val="32"/>
          <w:szCs w:val="32"/>
        </w:rPr>
        <w:tab/>
        <w:t xml:space="preserve">3.2 </w:t>
      </w:r>
      <w:r w:rsidR="00BD4825" w:rsidRPr="00726CA1">
        <w:rPr>
          <w:rFonts w:asciiTheme="minorEastAsia" w:hAnsiTheme="minorEastAsia" w:hint="eastAsia"/>
          <w:sz w:val="32"/>
          <w:szCs w:val="32"/>
        </w:rPr>
        <w:t>增材制造（3D打印）实验室</w:t>
      </w:r>
      <w:r w:rsidRPr="00726CA1">
        <w:rPr>
          <w:rFonts w:asciiTheme="minorEastAsia" w:hAnsiTheme="minorEastAsia" w:hint="eastAsia"/>
          <w:sz w:val="32"/>
          <w:szCs w:val="32"/>
        </w:rPr>
        <w:t>工作内容：</w:t>
      </w:r>
    </w:p>
    <w:p w:rsidR="00B35A38" w:rsidRDefault="005F5C4A">
      <w:pPr>
        <w:ind w:firstLineChars="50" w:firstLine="160"/>
        <w:rPr>
          <w:rFonts w:asciiTheme="minorEastAsia" w:hAnsiTheme="minorEastAsia"/>
          <w:sz w:val="32"/>
          <w:szCs w:val="32"/>
        </w:rPr>
      </w:pPr>
      <w:r w:rsidRPr="00726CA1">
        <w:rPr>
          <w:rFonts w:asciiTheme="minorEastAsia" w:hAnsiTheme="minorEastAsia" w:hint="eastAsia"/>
          <w:sz w:val="32"/>
          <w:szCs w:val="32"/>
        </w:rPr>
        <w:t>（一）建筑：</w:t>
      </w:r>
    </w:p>
    <w:p w:rsidR="00B35A38" w:rsidRDefault="00AC54D0">
      <w:pPr>
        <w:ind w:firstLineChars="100" w:firstLine="320"/>
        <w:rPr>
          <w:rFonts w:asciiTheme="minorEastAsia" w:hAnsiTheme="minorEastAsia"/>
          <w:sz w:val="32"/>
          <w:szCs w:val="32"/>
        </w:rPr>
      </w:pPr>
      <w:r w:rsidRPr="00726CA1">
        <w:rPr>
          <w:rFonts w:asciiTheme="minorEastAsia" w:hAnsiTheme="minorEastAsia" w:hint="eastAsia"/>
          <w:sz w:val="32"/>
          <w:szCs w:val="32"/>
        </w:rPr>
        <w:t>3.2.1 将4#楼一楼105房间（原汇聚机房）改造为增材制造（3D打印）实验室设备操作间，107房间值班室（原航材部办公室）改造为观察室；</w:t>
      </w:r>
    </w:p>
    <w:p w:rsidR="00B35A38" w:rsidRDefault="00AC54D0">
      <w:pPr>
        <w:ind w:firstLineChars="100" w:firstLine="320"/>
        <w:rPr>
          <w:rFonts w:asciiTheme="minorEastAsia" w:hAnsiTheme="minorEastAsia"/>
          <w:sz w:val="32"/>
          <w:szCs w:val="32"/>
        </w:rPr>
      </w:pPr>
      <w:r w:rsidRPr="00726CA1">
        <w:rPr>
          <w:rFonts w:asciiTheme="minorEastAsia" w:hAnsiTheme="minorEastAsia" w:hint="eastAsia"/>
          <w:sz w:val="32"/>
          <w:szCs w:val="32"/>
        </w:rPr>
        <w:t>3.2.2 拆除105房间内现有架空防静电地板和107房间内</w:t>
      </w:r>
      <w:r w:rsidRPr="00726CA1">
        <w:rPr>
          <w:rFonts w:asciiTheme="minorEastAsia" w:hAnsiTheme="minorEastAsia" w:hint="eastAsia"/>
          <w:sz w:val="32"/>
          <w:szCs w:val="32"/>
        </w:rPr>
        <w:lastRenderedPageBreak/>
        <w:t>现有地面，改为环氧自流地面；</w:t>
      </w:r>
    </w:p>
    <w:p w:rsidR="00B35A38" w:rsidRDefault="00AC54D0">
      <w:pPr>
        <w:ind w:firstLineChars="100" w:firstLine="320"/>
        <w:rPr>
          <w:rFonts w:asciiTheme="minorEastAsia" w:hAnsiTheme="minorEastAsia"/>
          <w:sz w:val="32"/>
          <w:szCs w:val="32"/>
        </w:rPr>
      </w:pPr>
      <w:r w:rsidRPr="00726CA1">
        <w:rPr>
          <w:rFonts w:asciiTheme="minorEastAsia" w:hAnsiTheme="minorEastAsia" w:hint="eastAsia"/>
          <w:sz w:val="32"/>
          <w:szCs w:val="32"/>
        </w:rPr>
        <w:t>3.2.3 105房间内恒温恒湿空调周围部分区域保留原有地面做法，原架空地板替换为镂空架空地板；</w:t>
      </w:r>
    </w:p>
    <w:p w:rsidR="00B35A38" w:rsidRDefault="00AC54D0">
      <w:pPr>
        <w:ind w:firstLineChars="100" w:firstLine="320"/>
        <w:rPr>
          <w:rFonts w:asciiTheme="minorEastAsia" w:hAnsiTheme="minorEastAsia"/>
          <w:sz w:val="32"/>
          <w:szCs w:val="32"/>
        </w:rPr>
      </w:pPr>
      <w:r w:rsidRPr="00726CA1">
        <w:rPr>
          <w:rFonts w:asciiTheme="minorEastAsia" w:hAnsiTheme="minorEastAsia" w:hint="eastAsia"/>
          <w:sz w:val="32"/>
          <w:szCs w:val="32"/>
        </w:rPr>
        <w:t>3.2.4 105房间内新增轻钢龙骨石膏板隔声墙，建造3950mm×2000mm隔间用作空压机房；</w:t>
      </w:r>
    </w:p>
    <w:p w:rsidR="00B35A38" w:rsidRDefault="00AC54D0">
      <w:pPr>
        <w:ind w:firstLineChars="100" w:firstLine="320"/>
        <w:rPr>
          <w:rFonts w:asciiTheme="minorEastAsia" w:hAnsiTheme="minorEastAsia"/>
          <w:sz w:val="32"/>
          <w:szCs w:val="32"/>
        </w:rPr>
      </w:pPr>
      <w:r w:rsidRPr="00726CA1">
        <w:rPr>
          <w:rFonts w:asciiTheme="minorEastAsia" w:hAnsiTheme="minorEastAsia" w:hint="eastAsia"/>
          <w:sz w:val="32"/>
          <w:szCs w:val="32"/>
        </w:rPr>
        <w:t>3.2.5 拆除105与107房间之间的部分墙体，新增8mm厚钢化玻璃用作观察窗;</w:t>
      </w:r>
    </w:p>
    <w:p w:rsidR="00B35A38" w:rsidRDefault="00AC54D0">
      <w:pPr>
        <w:ind w:firstLineChars="100" w:firstLine="320"/>
        <w:rPr>
          <w:rFonts w:asciiTheme="minorEastAsia" w:hAnsiTheme="minorEastAsia"/>
          <w:sz w:val="32"/>
          <w:szCs w:val="32"/>
        </w:rPr>
      </w:pPr>
      <w:r w:rsidRPr="00726CA1">
        <w:rPr>
          <w:rFonts w:asciiTheme="minorEastAsia" w:hAnsiTheme="minorEastAsia" w:hint="eastAsia"/>
          <w:sz w:val="32"/>
          <w:szCs w:val="32"/>
        </w:rPr>
        <w:t>3.2.6 扩大、封堵或新增部分门洞</w:t>
      </w:r>
      <w:r w:rsidR="00E40FB7" w:rsidRPr="00726CA1">
        <w:rPr>
          <w:rFonts w:asciiTheme="minorEastAsia" w:hAnsiTheme="minorEastAsia" w:hint="eastAsia"/>
          <w:sz w:val="32"/>
          <w:szCs w:val="32"/>
        </w:rPr>
        <w:t>；</w:t>
      </w:r>
    </w:p>
    <w:p w:rsidR="00B35A38" w:rsidRDefault="00AC54D0">
      <w:pPr>
        <w:ind w:firstLineChars="100" w:firstLine="320"/>
        <w:rPr>
          <w:rFonts w:asciiTheme="minorEastAsia" w:hAnsiTheme="minorEastAsia"/>
          <w:sz w:val="32"/>
          <w:szCs w:val="32"/>
        </w:rPr>
      </w:pPr>
      <w:r w:rsidRPr="00726CA1">
        <w:rPr>
          <w:rFonts w:asciiTheme="minorEastAsia" w:hAnsiTheme="minorEastAsia" w:hint="eastAsia"/>
          <w:sz w:val="32"/>
          <w:szCs w:val="32"/>
        </w:rPr>
        <w:t xml:space="preserve">3.2.7 </w:t>
      </w:r>
      <w:r w:rsidR="00804465" w:rsidRPr="00726CA1">
        <w:rPr>
          <w:rFonts w:asciiTheme="minorEastAsia" w:hAnsiTheme="minorEastAsia" w:hint="eastAsia"/>
          <w:sz w:val="32"/>
          <w:szCs w:val="32"/>
        </w:rPr>
        <w:t>105房间</w:t>
      </w:r>
      <w:r w:rsidRPr="00726CA1">
        <w:rPr>
          <w:rFonts w:asciiTheme="minorEastAsia" w:hAnsiTheme="minorEastAsia" w:hint="eastAsia"/>
          <w:sz w:val="32"/>
          <w:szCs w:val="32"/>
        </w:rPr>
        <w:t>内新增设备基础</w:t>
      </w:r>
      <w:r w:rsidR="00E40FB7" w:rsidRPr="00726CA1">
        <w:rPr>
          <w:rFonts w:asciiTheme="minorEastAsia" w:hAnsiTheme="minorEastAsia" w:hint="eastAsia"/>
          <w:sz w:val="32"/>
          <w:szCs w:val="32"/>
        </w:rPr>
        <w:t>；</w:t>
      </w:r>
    </w:p>
    <w:p w:rsidR="00B35A38" w:rsidRDefault="00390862">
      <w:pPr>
        <w:ind w:firstLineChars="100" w:firstLine="320"/>
        <w:rPr>
          <w:rFonts w:asciiTheme="minorEastAsia" w:hAnsiTheme="minorEastAsia"/>
          <w:sz w:val="32"/>
          <w:szCs w:val="32"/>
        </w:rPr>
      </w:pPr>
      <w:r w:rsidRPr="00726CA1">
        <w:rPr>
          <w:rFonts w:asciiTheme="minorEastAsia" w:hAnsiTheme="minorEastAsia" w:hint="eastAsia"/>
          <w:sz w:val="32"/>
          <w:szCs w:val="32"/>
        </w:rPr>
        <w:t>3.2.8 房间内原有墙面需进行刷新处理，基层清理后刷与原材质相同的白色涂料</w:t>
      </w:r>
      <w:r w:rsidR="00E40FB7" w:rsidRPr="00726CA1">
        <w:rPr>
          <w:rFonts w:asciiTheme="minorEastAsia" w:hAnsiTheme="minorEastAsia" w:hint="eastAsia"/>
          <w:sz w:val="32"/>
          <w:szCs w:val="32"/>
        </w:rPr>
        <w:t>。</w:t>
      </w:r>
    </w:p>
    <w:p w:rsidR="00B35A38" w:rsidRDefault="00804465">
      <w:pPr>
        <w:ind w:firstLineChars="50" w:firstLine="160"/>
        <w:rPr>
          <w:rFonts w:asciiTheme="minorEastAsia" w:hAnsiTheme="minorEastAsia"/>
          <w:sz w:val="32"/>
          <w:szCs w:val="32"/>
        </w:rPr>
      </w:pPr>
      <w:r w:rsidRPr="00726CA1">
        <w:rPr>
          <w:rFonts w:asciiTheme="minorEastAsia" w:hAnsiTheme="minorEastAsia" w:hint="eastAsia"/>
          <w:sz w:val="32"/>
          <w:szCs w:val="32"/>
        </w:rPr>
        <w:t>（二）</w:t>
      </w:r>
      <w:r w:rsidR="00390862" w:rsidRPr="00726CA1">
        <w:rPr>
          <w:rFonts w:asciiTheme="minorEastAsia" w:hAnsiTheme="minorEastAsia" w:hint="eastAsia"/>
          <w:sz w:val="32"/>
          <w:szCs w:val="32"/>
        </w:rPr>
        <w:t>暖通</w:t>
      </w:r>
    </w:p>
    <w:p w:rsidR="00B35A38" w:rsidRDefault="00390862">
      <w:pPr>
        <w:ind w:firstLineChars="100" w:firstLine="320"/>
        <w:rPr>
          <w:rFonts w:asciiTheme="minorEastAsia" w:hAnsiTheme="minorEastAsia"/>
          <w:sz w:val="32"/>
          <w:szCs w:val="32"/>
        </w:rPr>
      </w:pPr>
      <w:r w:rsidRPr="00726CA1">
        <w:rPr>
          <w:rFonts w:asciiTheme="minorEastAsia" w:hAnsiTheme="minorEastAsia" w:hint="eastAsia"/>
          <w:sz w:val="32"/>
          <w:szCs w:val="32"/>
        </w:rPr>
        <w:t>3.2.9 新增排风风管由105房间内设备接通至卫生间现有排风井；</w:t>
      </w:r>
    </w:p>
    <w:p w:rsidR="00B35A38" w:rsidRDefault="00390862">
      <w:pPr>
        <w:ind w:firstLineChars="100" w:firstLine="320"/>
        <w:rPr>
          <w:rFonts w:asciiTheme="minorEastAsia" w:hAnsiTheme="minorEastAsia"/>
          <w:sz w:val="32"/>
          <w:szCs w:val="32"/>
        </w:rPr>
      </w:pPr>
      <w:r w:rsidRPr="00726CA1">
        <w:rPr>
          <w:rFonts w:asciiTheme="minorEastAsia" w:hAnsiTheme="minorEastAsia" w:hint="eastAsia"/>
          <w:sz w:val="32"/>
          <w:szCs w:val="32"/>
        </w:rPr>
        <w:t>3.2.10 吊顶排风口对应吊顶尺寸应避开灯具等设备，</w:t>
      </w:r>
      <w:r w:rsidR="00E40FB7" w:rsidRPr="00726CA1">
        <w:rPr>
          <w:rFonts w:asciiTheme="minorEastAsia" w:hAnsiTheme="minorEastAsia" w:hint="eastAsia"/>
          <w:sz w:val="32"/>
          <w:szCs w:val="32"/>
        </w:rPr>
        <w:t>排风管安装时在现有墙体上开洞。</w:t>
      </w:r>
    </w:p>
    <w:p w:rsidR="00B35A38" w:rsidRDefault="00EF1FB3">
      <w:pPr>
        <w:ind w:firstLineChars="50" w:firstLine="160"/>
        <w:rPr>
          <w:rFonts w:asciiTheme="minorEastAsia" w:hAnsiTheme="minorEastAsia"/>
          <w:sz w:val="32"/>
          <w:szCs w:val="32"/>
        </w:rPr>
      </w:pPr>
      <w:r w:rsidRPr="00726CA1">
        <w:rPr>
          <w:rFonts w:asciiTheme="minorEastAsia" w:hAnsiTheme="minorEastAsia" w:hint="eastAsia"/>
          <w:sz w:val="32"/>
          <w:szCs w:val="32"/>
        </w:rPr>
        <w:t>（三）给排水</w:t>
      </w:r>
    </w:p>
    <w:p w:rsidR="00B35A38" w:rsidRDefault="00E40FB7">
      <w:pPr>
        <w:ind w:firstLineChars="100" w:firstLine="320"/>
        <w:rPr>
          <w:rFonts w:asciiTheme="minorEastAsia" w:hAnsiTheme="minorEastAsia"/>
          <w:sz w:val="32"/>
          <w:szCs w:val="32"/>
        </w:rPr>
      </w:pPr>
      <w:r w:rsidRPr="00726CA1">
        <w:rPr>
          <w:rFonts w:asciiTheme="minorEastAsia" w:hAnsiTheme="minorEastAsia" w:hint="eastAsia"/>
          <w:sz w:val="32"/>
          <w:szCs w:val="32"/>
        </w:rPr>
        <w:t>3.2.11 在房间现有给水管路上新增两条支管用于清洗箱和洗眼器；房间北侧墙壁上设置两个间隔1.5m的出水口。</w:t>
      </w:r>
    </w:p>
    <w:p w:rsidR="00B35A38" w:rsidRDefault="00EF1FB3">
      <w:pPr>
        <w:ind w:firstLineChars="50" w:firstLine="160"/>
        <w:rPr>
          <w:rFonts w:asciiTheme="minorEastAsia" w:hAnsiTheme="minorEastAsia"/>
          <w:sz w:val="32"/>
          <w:szCs w:val="32"/>
        </w:rPr>
      </w:pPr>
      <w:r w:rsidRPr="00726CA1">
        <w:rPr>
          <w:rFonts w:asciiTheme="minorEastAsia" w:hAnsiTheme="minorEastAsia" w:hint="eastAsia"/>
          <w:sz w:val="32"/>
          <w:szCs w:val="32"/>
        </w:rPr>
        <w:t>（四）</w:t>
      </w:r>
      <w:r w:rsidR="00E40FB7" w:rsidRPr="00726CA1">
        <w:rPr>
          <w:rFonts w:asciiTheme="minorEastAsia" w:hAnsiTheme="minorEastAsia" w:hint="eastAsia"/>
          <w:sz w:val="32"/>
          <w:szCs w:val="32"/>
        </w:rPr>
        <w:t>电气</w:t>
      </w:r>
    </w:p>
    <w:p w:rsidR="00B35A38" w:rsidRDefault="00E40FB7">
      <w:pPr>
        <w:ind w:firstLineChars="100" w:firstLine="320"/>
        <w:rPr>
          <w:rFonts w:asciiTheme="minorEastAsia" w:hAnsiTheme="minorEastAsia"/>
          <w:sz w:val="32"/>
          <w:szCs w:val="32"/>
        </w:rPr>
      </w:pPr>
      <w:r w:rsidRPr="00726CA1">
        <w:rPr>
          <w:rFonts w:asciiTheme="minorEastAsia" w:hAnsiTheme="minorEastAsia" w:hint="eastAsia"/>
          <w:sz w:val="32"/>
          <w:szCs w:val="32"/>
        </w:rPr>
        <w:t>3.2.12 107房间内根据需求增加强电、弱电点位。</w:t>
      </w:r>
    </w:p>
    <w:p w:rsidR="00B35A38" w:rsidRDefault="00E40FB7">
      <w:pPr>
        <w:ind w:firstLineChars="100" w:firstLine="320"/>
        <w:rPr>
          <w:rFonts w:asciiTheme="minorEastAsia" w:hAnsiTheme="minorEastAsia"/>
          <w:sz w:val="32"/>
          <w:szCs w:val="32"/>
        </w:rPr>
      </w:pPr>
      <w:r w:rsidRPr="00726CA1">
        <w:rPr>
          <w:rFonts w:asciiTheme="minorEastAsia" w:hAnsiTheme="minorEastAsia" w:hint="eastAsia"/>
          <w:sz w:val="32"/>
          <w:szCs w:val="32"/>
        </w:rPr>
        <w:t>增材制造（3D打印）实验室改造具体方案详见图纸。</w:t>
      </w:r>
    </w:p>
    <w:p w:rsidR="00BD4825" w:rsidRPr="00726CA1" w:rsidRDefault="00BD4825">
      <w:pPr>
        <w:rPr>
          <w:rFonts w:asciiTheme="minorEastAsia" w:hAnsiTheme="minorEastAsia"/>
          <w:sz w:val="32"/>
          <w:szCs w:val="32"/>
        </w:rPr>
      </w:pPr>
      <w:r w:rsidRPr="00726CA1">
        <w:rPr>
          <w:rFonts w:asciiTheme="minorEastAsia" w:hAnsiTheme="minorEastAsia" w:hint="eastAsia"/>
          <w:sz w:val="32"/>
          <w:szCs w:val="32"/>
        </w:rPr>
        <w:lastRenderedPageBreak/>
        <w:tab/>
        <w:t>3.3 科技创新空间场地改造项目工作内容：</w:t>
      </w:r>
    </w:p>
    <w:p w:rsidR="00B35A38" w:rsidRDefault="00E40FB7">
      <w:pPr>
        <w:ind w:firstLineChars="150" w:firstLine="480"/>
        <w:rPr>
          <w:rFonts w:asciiTheme="minorEastAsia" w:hAnsiTheme="minorEastAsia"/>
          <w:sz w:val="32"/>
          <w:szCs w:val="32"/>
        </w:rPr>
      </w:pPr>
      <w:r w:rsidRPr="00726CA1">
        <w:rPr>
          <w:rFonts w:asciiTheme="minorEastAsia" w:hAnsiTheme="minorEastAsia" w:hint="eastAsia"/>
          <w:sz w:val="32"/>
          <w:szCs w:val="32"/>
        </w:rPr>
        <w:t>3.3.1 增加</w:t>
      </w:r>
      <w:r w:rsidR="000B62C2" w:rsidRPr="00726CA1">
        <w:rPr>
          <w:rFonts w:asciiTheme="minorEastAsia" w:hAnsiTheme="minorEastAsia" w:hint="eastAsia"/>
          <w:sz w:val="32"/>
          <w:szCs w:val="32"/>
        </w:rPr>
        <w:t>一个</w:t>
      </w:r>
      <w:r w:rsidRPr="00726CA1">
        <w:rPr>
          <w:rFonts w:asciiTheme="minorEastAsia" w:hAnsiTheme="minorEastAsia" w:hint="eastAsia"/>
          <w:sz w:val="32"/>
          <w:szCs w:val="32"/>
        </w:rPr>
        <w:t>总配电箱，</w:t>
      </w:r>
      <w:r w:rsidR="000B62C2" w:rsidRPr="00726CA1">
        <w:rPr>
          <w:rFonts w:asciiTheme="minorEastAsia" w:hAnsiTheme="minorEastAsia" w:hint="eastAsia"/>
          <w:sz w:val="32"/>
          <w:szCs w:val="32"/>
        </w:rPr>
        <w:t>规格为400(w)×100(d)×600(h);</w:t>
      </w:r>
      <w:r w:rsidR="005F4C7E">
        <w:rPr>
          <w:rFonts w:asciiTheme="minorEastAsia" w:hAnsiTheme="minorEastAsia" w:hint="eastAsia"/>
          <w:sz w:val="32"/>
          <w:szCs w:val="32"/>
        </w:rPr>
        <w:t>铺设总电源电缆；</w:t>
      </w:r>
    </w:p>
    <w:p w:rsidR="00B35A38" w:rsidRDefault="005F4C7E">
      <w:pPr>
        <w:ind w:firstLineChars="150" w:firstLine="480"/>
        <w:rPr>
          <w:rFonts w:asciiTheme="minorEastAsia" w:hAnsiTheme="minorEastAsia"/>
          <w:sz w:val="32"/>
          <w:szCs w:val="32"/>
        </w:rPr>
      </w:pPr>
      <w:r w:rsidRPr="005F4C7E">
        <w:rPr>
          <w:rFonts w:asciiTheme="minorEastAsia" w:hAnsiTheme="minorEastAsia"/>
          <w:sz w:val="32"/>
          <w:szCs w:val="32"/>
        </w:rPr>
        <w:t>3.3.2</w:t>
      </w:r>
      <w:r>
        <w:rPr>
          <w:rFonts w:asciiTheme="minorEastAsia" w:hAnsiTheme="minorEastAsia"/>
          <w:sz w:val="32"/>
          <w:szCs w:val="32"/>
        </w:rPr>
        <w:t xml:space="preserve"> 安装顶部投影灯</w:t>
      </w:r>
      <w:r>
        <w:rPr>
          <w:rFonts w:asciiTheme="minorEastAsia" w:hAnsiTheme="minorEastAsia" w:hint="eastAsia"/>
          <w:sz w:val="32"/>
          <w:szCs w:val="32"/>
        </w:rPr>
        <w:t>（每组</w:t>
      </w:r>
      <w:r>
        <w:rPr>
          <w:rFonts w:asciiTheme="minorEastAsia" w:hAnsiTheme="minorEastAsia"/>
          <w:sz w:val="32"/>
          <w:szCs w:val="32"/>
        </w:rPr>
        <w:t>6个，共42组）及投影灯（6联装）轨道，</w:t>
      </w:r>
      <w:r>
        <w:rPr>
          <w:rFonts w:asciiTheme="minorEastAsia" w:hAnsiTheme="minorEastAsia" w:hint="eastAsia"/>
          <w:sz w:val="32"/>
          <w:szCs w:val="32"/>
        </w:rPr>
        <w:t>安装从配电箱到各投影灯的电气线路；</w:t>
      </w:r>
    </w:p>
    <w:p w:rsidR="00B35A38" w:rsidRDefault="005F4C7E">
      <w:pPr>
        <w:ind w:firstLineChars="150" w:firstLine="480"/>
        <w:rPr>
          <w:rFonts w:asciiTheme="minorEastAsia" w:hAnsiTheme="minorEastAsia"/>
          <w:sz w:val="32"/>
          <w:szCs w:val="32"/>
        </w:rPr>
      </w:pPr>
      <w:r w:rsidRPr="005F4C7E">
        <w:rPr>
          <w:rFonts w:asciiTheme="minorEastAsia" w:hAnsiTheme="minorEastAsia"/>
          <w:sz w:val="32"/>
          <w:szCs w:val="32"/>
        </w:rPr>
        <w:t>3.3.3</w:t>
      </w:r>
      <w:r>
        <w:rPr>
          <w:rFonts w:asciiTheme="minorEastAsia" w:hAnsiTheme="minorEastAsia"/>
          <w:sz w:val="32"/>
          <w:szCs w:val="32"/>
        </w:rPr>
        <w:t xml:space="preserve"> </w:t>
      </w:r>
      <w:r>
        <w:rPr>
          <w:rFonts w:asciiTheme="minorEastAsia" w:hAnsiTheme="minorEastAsia" w:hint="eastAsia"/>
          <w:sz w:val="32"/>
          <w:szCs w:val="32"/>
        </w:rPr>
        <w:t>房间内根据需求增加安全性</w:t>
      </w:r>
      <w:r>
        <w:rPr>
          <w:rFonts w:asciiTheme="minorEastAsia" w:hAnsiTheme="minorEastAsia"/>
          <w:sz w:val="32"/>
          <w:szCs w:val="32"/>
        </w:rPr>
        <w:t>5孔地插座、86型5孔插座</w:t>
      </w:r>
      <w:r>
        <w:rPr>
          <w:rFonts w:asciiTheme="minorEastAsia" w:hAnsiTheme="minorEastAsia" w:hint="eastAsia"/>
          <w:sz w:val="32"/>
          <w:szCs w:val="32"/>
        </w:rPr>
        <w:t>；</w:t>
      </w:r>
    </w:p>
    <w:p w:rsidR="00B35A38" w:rsidRDefault="000B62C2">
      <w:pPr>
        <w:ind w:firstLineChars="150" w:firstLine="480"/>
        <w:rPr>
          <w:rFonts w:asciiTheme="minorEastAsia" w:hAnsiTheme="minorEastAsia"/>
          <w:sz w:val="32"/>
          <w:szCs w:val="32"/>
        </w:rPr>
      </w:pPr>
      <w:r w:rsidRPr="00726CA1">
        <w:rPr>
          <w:rFonts w:asciiTheme="minorEastAsia" w:hAnsiTheme="minorEastAsia" w:hint="eastAsia"/>
          <w:sz w:val="32"/>
          <w:szCs w:val="32"/>
        </w:rPr>
        <w:t>3.3.4 修补电气开槽墙体并恢复至原样。</w:t>
      </w:r>
    </w:p>
    <w:p w:rsidR="00C964C9" w:rsidRPr="00726CA1" w:rsidRDefault="00C964C9">
      <w:pPr>
        <w:rPr>
          <w:rFonts w:asciiTheme="minorEastAsia" w:hAnsiTheme="minorEastAsia"/>
          <w:sz w:val="32"/>
          <w:szCs w:val="32"/>
        </w:rPr>
      </w:pPr>
      <w:r w:rsidRPr="00726CA1">
        <w:rPr>
          <w:rFonts w:asciiTheme="minorEastAsia" w:hAnsiTheme="minorEastAsia" w:hint="eastAsia"/>
          <w:sz w:val="32"/>
          <w:szCs w:val="32"/>
        </w:rPr>
        <w:t>科技创新空间场地改造具体方案详见图纸。</w:t>
      </w:r>
    </w:p>
    <w:p w:rsidR="00C964C9" w:rsidRPr="00726CA1" w:rsidRDefault="00C964C9">
      <w:pPr>
        <w:rPr>
          <w:rFonts w:asciiTheme="minorEastAsia" w:hAnsiTheme="minorEastAsia"/>
          <w:sz w:val="32"/>
          <w:szCs w:val="32"/>
        </w:rPr>
      </w:pPr>
      <w:r w:rsidRPr="00726CA1">
        <w:rPr>
          <w:rFonts w:asciiTheme="minorEastAsia" w:hAnsiTheme="minorEastAsia" w:hint="eastAsia"/>
          <w:sz w:val="32"/>
          <w:szCs w:val="32"/>
        </w:rPr>
        <w:tab/>
        <w:t>3.4 质量标准：一次性验收合格率必须达到100%，质量的评定以行业的质量检验评定标准为依据。质保期为两年。</w:t>
      </w:r>
    </w:p>
    <w:p w:rsidR="00C964C9" w:rsidRPr="00726CA1" w:rsidRDefault="004B2D8D" w:rsidP="00BB3581">
      <w:pPr>
        <w:jc w:val="center"/>
        <w:rPr>
          <w:rFonts w:asciiTheme="minorEastAsia" w:hAnsiTheme="minorEastAsia"/>
          <w:sz w:val="32"/>
          <w:szCs w:val="32"/>
        </w:rPr>
      </w:pPr>
      <w:r>
        <w:rPr>
          <w:rFonts w:asciiTheme="minorEastAsia" w:hAnsiTheme="minorEastAsia" w:hint="eastAsia"/>
          <w:sz w:val="32"/>
          <w:szCs w:val="32"/>
        </w:rPr>
        <w:t xml:space="preserve">   </w:t>
      </w:r>
      <w:r w:rsidR="00C964C9" w:rsidRPr="00726CA1">
        <w:rPr>
          <w:rFonts w:asciiTheme="minorEastAsia" w:hAnsiTheme="minorEastAsia" w:hint="eastAsia"/>
          <w:sz w:val="32"/>
          <w:szCs w:val="32"/>
        </w:rPr>
        <w:t>3.5 工期要求：</w:t>
      </w:r>
      <w:r w:rsidR="009E347F" w:rsidRPr="00726CA1">
        <w:rPr>
          <w:rFonts w:asciiTheme="minorEastAsia" w:hAnsiTheme="minorEastAsia" w:hint="eastAsia"/>
          <w:sz w:val="32"/>
          <w:szCs w:val="32"/>
        </w:rPr>
        <w:t>60</w:t>
      </w:r>
      <w:r w:rsidR="00C964C9" w:rsidRPr="00726CA1">
        <w:rPr>
          <w:rFonts w:asciiTheme="minorEastAsia" w:hAnsiTheme="minorEastAsia" w:hint="eastAsia"/>
          <w:sz w:val="32"/>
          <w:szCs w:val="32"/>
        </w:rPr>
        <w:t>天，具体开工日期以</w:t>
      </w:r>
      <w:r w:rsidR="007620E8">
        <w:rPr>
          <w:rFonts w:asciiTheme="minorEastAsia" w:hAnsiTheme="minorEastAsia" w:hint="eastAsia"/>
          <w:sz w:val="32"/>
          <w:szCs w:val="32"/>
        </w:rPr>
        <w:t>甲</w:t>
      </w:r>
      <w:r w:rsidR="000F6B3B">
        <w:rPr>
          <w:rFonts w:asciiTheme="minorEastAsia" w:hAnsiTheme="minorEastAsia" w:hint="eastAsia"/>
          <w:sz w:val="32"/>
          <w:szCs w:val="32"/>
        </w:rPr>
        <w:t>方</w:t>
      </w:r>
      <w:r w:rsidR="00C964C9" w:rsidRPr="00726CA1">
        <w:rPr>
          <w:rFonts w:asciiTheme="minorEastAsia" w:hAnsiTheme="minorEastAsia" w:hint="eastAsia"/>
          <w:sz w:val="32"/>
          <w:szCs w:val="32"/>
        </w:rPr>
        <w:t>通知为准。</w:t>
      </w:r>
    </w:p>
    <w:p w:rsidR="00C964C9" w:rsidRPr="00726CA1" w:rsidRDefault="00C964C9">
      <w:pPr>
        <w:rPr>
          <w:rFonts w:asciiTheme="minorEastAsia" w:hAnsiTheme="minorEastAsia"/>
          <w:sz w:val="32"/>
          <w:szCs w:val="32"/>
        </w:rPr>
      </w:pPr>
      <w:r w:rsidRPr="00726CA1">
        <w:rPr>
          <w:rFonts w:asciiTheme="minorEastAsia" w:hAnsiTheme="minorEastAsia" w:hint="eastAsia"/>
          <w:sz w:val="32"/>
          <w:szCs w:val="32"/>
        </w:rPr>
        <w:t>4、工程计价方式</w:t>
      </w:r>
    </w:p>
    <w:p w:rsidR="00953954" w:rsidRDefault="00C964C9">
      <w:pPr>
        <w:rPr>
          <w:rFonts w:asciiTheme="minorEastAsia" w:hAnsiTheme="minorEastAsia"/>
          <w:sz w:val="32"/>
          <w:szCs w:val="32"/>
        </w:rPr>
      </w:pPr>
      <w:r w:rsidRPr="00726CA1">
        <w:rPr>
          <w:rFonts w:asciiTheme="minorEastAsia" w:hAnsiTheme="minorEastAsia" w:hint="eastAsia"/>
          <w:sz w:val="32"/>
          <w:szCs w:val="32"/>
        </w:rPr>
        <w:tab/>
      </w:r>
      <w:r w:rsidR="000F6B3B">
        <w:rPr>
          <w:rFonts w:asciiTheme="minorEastAsia" w:hAnsiTheme="minorEastAsia" w:hint="eastAsia"/>
          <w:sz w:val="32"/>
          <w:szCs w:val="32"/>
        </w:rPr>
        <w:t xml:space="preserve"> </w:t>
      </w:r>
      <w:r w:rsidRPr="00726CA1">
        <w:rPr>
          <w:rFonts w:asciiTheme="minorEastAsia" w:hAnsiTheme="minorEastAsia" w:hint="eastAsia"/>
          <w:sz w:val="32"/>
          <w:szCs w:val="32"/>
        </w:rPr>
        <w:t>以图纸及本次询价文件范围</w:t>
      </w:r>
      <w:r w:rsidR="00E24614" w:rsidRPr="00726CA1">
        <w:rPr>
          <w:rFonts w:asciiTheme="minorEastAsia" w:hAnsiTheme="minorEastAsia" w:hint="eastAsia"/>
          <w:sz w:val="32"/>
          <w:szCs w:val="32"/>
        </w:rPr>
        <w:t>内</w:t>
      </w:r>
      <w:r w:rsidRPr="00726CA1">
        <w:rPr>
          <w:rFonts w:asciiTheme="minorEastAsia" w:hAnsiTheme="minorEastAsia" w:hint="eastAsia"/>
          <w:sz w:val="32"/>
          <w:szCs w:val="32"/>
        </w:rPr>
        <w:t>的固定总价。乙方完成本合同而发生的所有费用均包含在固定总价内，除甲方指定工作范围内发生变化外，甲方不再另行支付其他费用。</w:t>
      </w:r>
    </w:p>
    <w:p w:rsidR="00B35A38" w:rsidRDefault="00FA41E0">
      <w:pPr>
        <w:ind w:firstLineChars="200" w:firstLine="640"/>
        <w:rPr>
          <w:rFonts w:asciiTheme="minorEastAsia" w:hAnsiTheme="minorEastAsia"/>
          <w:sz w:val="32"/>
          <w:szCs w:val="32"/>
        </w:rPr>
      </w:pPr>
      <w:r w:rsidRPr="00726CA1">
        <w:rPr>
          <w:rFonts w:asciiTheme="minorEastAsia" w:hAnsiTheme="minorEastAsia" w:hint="eastAsia"/>
          <w:sz w:val="32"/>
          <w:szCs w:val="32"/>
        </w:rPr>
        <w:t>投标人需对</w:t>
      </w:r>
      <w:r w:rsidR="00877DCC" w:rsidRPr="00726CA1">
        <w:rPr>
          <w:rFonts w:asciiTheme="minorEastAsia" w:hAnsiTheme="minorEastAsia" w:hint="eastAsia"/>
          <w:sz w:val="32"/>
          <w:szCs w:val="32"/>
        </w:rPr>
        <w:t>增材制造（3D打印）实验室项目和科技创新空间场地改造项目</w:t>
      </w:r>
      <w:r w:rsidR="005F4C7E" w:rsidRPr="005F4C7E">
        <w:rPr>
          <w:rFonts w:asciiTheme="minorEastAsia" w:hAnsiTheme="minorEastAsia" w:hint="eastAsia"/>
          <w:b/>
          <w:sz w:val="32"/>
          <w:szCs w:val="32"/>
        </w:rPr>
        <w:t>分开单独报价</w:t>
      </w:r>
      <w:r w:rsidR="00953954">
        <w:rPr>
          <w:rFonts w:asciiTheme="minorEastAsia" w:hAnsiTheme="minorEastAsia" w:hint="eastAsia"/>
          <w:sz w:val="32"/>
          <w:szCs w:val="32"/>
        </w:rPr>
        <w:t>，并</w:t>
      </w:r>
      <w:r w:rsidR="007A3D67" w:rsidRPr="00726CA1">
        <w:rPr>
          <w:rFonts w:asciiTheme="minorEastAsia" w:hAnsiTheme="minorEastAsia" w:hint="eastAsia"/>
          <w:sz w:val="32"/>
          <w:szCs w:val="32"/>
        </w:rPr>
        <w:t>需对</w:t>
      </w:r>
      <w:r w:rsidR="00953954">
        <w:rPr>
          <w:rFonts w:asciiTheme="minorEastAsia" w:hAnsiTheme="minorEastAsia" w:hint="eastAsia"/>
          <w:sz w:val="32"/>
          <w:szCs w:val="32"/>
        </w:rPr>
        <w:t>两</w:t>
      </w:r>
      <w:r w:rsidR="007A3D67" w:rsidRPr="00726CA1">
        <w:rPr>
          <w:rFonts w:asciiTheme="minorEastAsia" w:hAnsiTheme="minorEastAsia" w:hint="eastAsia"/>
          <w:sz w:val="32"/>
          <w:szCs w:val="32"/>
        </w:rPr>
        <w:t>项目</w:t>
      </w:r>
      <w:r w:rsidR="00953954">
        <w:rPr>
          <w:rFonts w:asciiTheme="minorEastAsia" w:hAnsiTheme="minorEastAsia" w:hint="eastAsia"/>
          <w:sz w:val="32"/>
          <w:szCs w:val="32"/>
        </w:rPr>
        <w:t>内容</w:t>
      </w:r>
      <w:r w:rsidR="007A3D67" w:rsidRPr="00726CA1">
        <w:rPr>
          <w:rFonts w:asciiTheme="minorEastAsia" w:hAnsiTheme="minorEastAsia" w:hint="eastAsia"/>
          <w:sz w:val="32"/>
          <w:szCs w:val="32"/>
        </w:rPr>
        <w:t>分项报价，后续进行分别、独立验收。</w:t>
      </w:r>
    </w:p>
    <w:p w:rsidR="00C964C9" w:rsidRPr="00726CA1" w:rsidRDefault="00C964C9">
      <w:pPr>
        <w:rPr>
          <w:rFonts w:asciiTheme="minorEastAsia" w:hAnsiTheme="minorEastAsia"/>
          <w:sz w:val="32"/>
          <w:szCs w:val="32"/>
        </w:rPr>
      </w:pPr>
      <w:r w:rsidRPr="00726CA1">
        <w:rPr>
          <w:rFonts w:asciiTheme="minorEastAsia" w:hAnsiTheme="minorEastAsia" w:hint="eastAsia"/>
          <w:sz w:val="32"/>
          <w:szCs w:val="32"/>
        </w:rPr>
        <w:tab/>
      </w:r>
      <w:r w:rsidR="00953954">
        <w:rPr>
          <w:rFonts w:asciiTheme="minorEastAsia" w:hAnsiTheme="minorEastAsia" w:hint="eastAsia"/>
          <w:sz w:val="32"/>
          <w:szCs w:val="32"/>
        </w:rPr>
        <w:t xml:space="preserve"> </w:t>
      </w:r>
      <w:r w:rsidRPr="00726CA1">
        <w:rPr>
          <w:rFonts w:asciiTheme="minorEastAsia" w:hAnsiTheme="minorEastAsia" w:hint="eastAsia"/>
          <w:sz w:val="32"/>
          <w:szCs w:val="32"/>
        </w:rPr>
        <w:t>如在本工程施工过程中，甲方增加新的工程子目，乙方应书面提出变更工程价款的报告，并提供相应的测算依据，经甲方书面确认后方可调整合同价款，调整方法如下：</w:t>
      </w:r>
    </w:p>
    <w:p w:rsidR="00C964C9" w:rsidRPr="00726CA1" w:rsidRDefault="00C964C9">
      <w:pPr>
        <w:rPr>
          <w:rFonts w:asciiTheme="minorEastAsia" w:hAnsiTheme="minorEastAsia"/>
          <w:sz w:val="32"/>
          <w:szCs w:val="32"/>
        </w:rPr>
      </w:pPr>
      <w:r w:rsidRPr="00726CA1">
        <w:rPr>
          <w:rFonts w:asciiTheme="minorEastAsia" w:hAnsiTheme="minorEastAsia" w:hint="eastAsia"/>
          <w:sz w:val="32"/>
          <w:szCs w:val="32"/>
        </w:rPr>
        <w:lastRenderedPageBreak/>
        <w:tab/>
        <w:t>A)合同中已有适用于变更工程的价格，按合同已有的价格计算变更合同价款；</w:t>
      </w:r>
    </w:p>
    <w:p w:rsidR="00C964C9" w:rsidRPr="00726CA1" w:rsidRDefault="00C964C9">
      <w:pPr>
        <w:rPr>
          <w:rFonts w:asciiTheme="minorEastAsia" w:hAnsiTheme="minorEastAsia"/>
          <w:sz w:val="32"/>
          <w:szCs w:val="32"/>
        </w:rPr>
      </w:pPr>
      <w:r w:rsidRPr="00726CA1">
        <w:rPr>
          <w:rFonts w:asciiTheme="minorEastAsia" w:hAnsiTheme="minorEastAsia" w:hint="eastAsia"/>
          <w:sz w:val="32"/>
          <w:szCs w:val="32"/>
        </w:rPr>
        <w:tab/>
        <w:t>B)合同中已有使用类似于变更工程的价格，按合同已有类似价格中的变更内容；</w:t>
      </w:r>
    </w:p>
    <w:p w:rsidR="00C964C9" w:rsidRPr="00726CA1" w:rsidRDefault="00C964C9">
      <w:pPr>
        <w:rPr>
          <w:rFonts w:asciiTheme="minorEastAsia" w:hAnsiTheme="minorEastAsia"/>
          <w:sz w:val="32"/>
          <w:szCs w:val="32"/>
        </w:rPr>
      </w:pPr>
      <w:r w:rsidRPr="00726CA1">
        <w:rPr>
          <w:rFonts w:asciiTheme="minorEastAsia" w:hAnsiTheme="minorEastAsia" w:hint="eastAsia"/>
          <w:sz w:val="32"/>
          <w:szCs w:val="32"/>
        </w:rPr>
        <w:tab/>
        <w:t>C)合同中没有适用或类似变更工程的价格，变更价款按上海市相关现行定额进行组价。</w:t>
      </w:r>
    </w:p>
    <w:p w:rsidR="00C964C9" w:rsidRPr="00726CA1" w:rsidRDefault="00BF1BAB">
      <w:pPr>
        <w:rPr>
          <w:rFonts w:asciiTheme="minorEastAsia" w:hAnsiTheme="minorEastAsia"/>
          <w:sz w:val="32"/>
          <w:szCs w:val="32"/>
        </w:rPr>
      </w:pPr>
      <w:r w:rsidRPr="00726CA1">
        <w:rPr>
          <w:rFonts w:asciiTheme="minorEastAsia" w:hAnsiTheme="minorEastAsia"/>
          <w:sz w:val="32"/>
          <w:szCs w:val="32"/>
        </w:rPr>
        <w:t>5、付款方式及竣工结算：</w:t>
      </w:r>
    </w:p>
    <w:p w:rsidR="00877DCC" w:rsidRPr="00726CA1" w:rsidRDefault="00C964C9">
      <w:pPr>
        <w:rPr>
          <w:rFonts w:asciiTheme="minorEastAsia" w:hAnsiTheme="minorEastAsia"/>
          <w:sz w:val="32"/>
          <w:szCs w:val="32"/>
        </w:rPr>
      </w:pPr>
      <w:r w:rsidRPr="00726CA1">
        <w:rPr>
          <w:rFonts w:asciiTheme="minorEastAsia" w:hAnsiTheme="minorEastAsia" w:hint="eastAsia"/>
          <w:sz w:val="32"/>
          <w:szCs w:val="32"/>
        </w:rPr>
        <w:tab/>
      </w:r>
      <w:r w:rsidR="00877DCC" w:rsidRPr="00726CA1">
        <w:rPr>
          <w:rFonts w:asciiTheme="minorEastAsia" w:hAnsiTheme="minorEastAsia" w:hint="eastAsia"/>
          <w:sz w:val="32"/>
          <w:szCs w:val="32"/>
        </w:rPr>
        <w:t>（1）</w:t>
      </w:r>
      <w:r w:rsidRPr="00726CA1">
        <w:rPr>
          <w:rFonts w:asciiTheme="minorEastAsia" w:hAnsiTheme="minorEastAsia" w:hint="eastAsia"/>
          <w:sz w:val="32"/>
          <w:szCs w:val="32"/>
        </w:rPr>
        <w:t>合同签订后</w:t>
      </w:r>
      <w:r w:rsidR="00877DCC" w:rsidRPr="00726CA1">
        <w:rPr>
          <w:rFonts w:asciiTheme="minorEastAsia" w:hAnsiTheme="minorEastAsia" w:hint="eastAsia"/>
          <w:sz w:val="32"/>
          <w:szCs w:val="32"/>
        </w:rPr>
        <w:t>，在甲方收到乙方出具合同总金额30%的增值税专用发票并确认有效性后，20个工作日内</w:t>
      </w:r>
      <w:r w:rsidRPr="00726CA1">
        <w:rPr>
          <w:rFonts w:asciiTheme="minorEastAsia" w:hAnsiTheme="minorEastAsia" w:hint="eastAsia"/>
          <w:sz w:val="32"/>
          <w:szCs w:val="32"/>
        </w:rPr>
        <w:t>支付合同总价30%的工程预付款</w:t>
      </w:r>
      <w:r w:rsidR="00877DCC" w:rsidRPr="00726CA1">
        <w:rPr>
          <w:rFonts w:asciiTheme="minorEastAsia" w:hAnsiTheme="minorEastAsia" w:hint="eastAsia"/>
          <w:sz w:val="32"/>
          <w:szCs w:val="32"/>
        </w:rPr>
        <w:t>；</w:t>
      </w:r>
    </w:p>
    <w:p w:rsidR="00877DCC" w:rsidRPr="00726CA1" w:rsidRDefault="00877DCC">
      <w:pPr>
        <w:rPr>
          <w:rFonts w:asciiTheme="minorEastAsia" w:hAnsiTheme="minorEastAsia"/>
          <w:sz w:val="32"/>
          <w:szCs w:val="32"/>
        </w:rPr>
      </w:pPr>
      <w:r w:rsidRPr="00726CA1">
        <w:rPr>
          <w:rFonts w:asciiTheme="minorEastAsia" w:hAnsiTheme="minorEastAsia" w:hint="eastAsia"/>
          <w:sz w:val="32"/>
          <w:szCs w:val="32"/>
        </w:rPr>
        <w:tab/>
        <w:t>（2）项目</w:t>
      </w:r>
      <w:r w:rsidR="00C964C9" w:rsidRPr="00726CA1">
        <w:rPr>
          <w:rFonts w:asciiTheme="minorEastAsia" w:hAnsiTheme="minorEastAsia" w:hint="eastAsia"/>
          <w:sz w:val="32"/>
          <w:szCs w:val="32"/>
        </w:rPr>
        <w:t>全部</w:t>
      </w:r>
      <w:r w:rsidRPr="00726CA1">
        <w:rPr>
          <w:rFonts w:asciiTheme="minorEastAsia" w:hAnsiTheme="minorEastAsia" w:hint="eastAsia"/>
          <w:sz w:val="32"/>
          <w:szCs w:val="32"/>
        </w:rPr>
        <w:t>完成</w:t>
      </w:r>
      <w:r w:rsidR="00C964C9" w:rsidRPr="00726CA1">
        <w:rPr>
          <w:rFonts w:asciiTheme="minorEastAsia" w:hAnsiTheme="minorEastAsia" w:hint="eastAsia"/>
          <w:sz w:val="32"/>
          <w:szCs w:val="32"/>
        </w:rPr>
        <w:t>并验收合格后</w:t>
      </w:r>
      <w:r w:rsidRPr="00726CA1">
        <w:rPr>
          <w:rFonts w:asciiTheme="minorEastAsia" w:hAnsiTheme="minorEastAsia" w:hint="eastAsia"/>
          <w:sz w:val="32"/>
          <w:szCs w:val="32"/>
        </w:rPr>
        <w:t>，在甲方收到乙方出具合同总金额50%的增值税专用发票并确认有效性后，20个工作日内</w:t>
      </w:r>
      <w:r w:rsidR="00C964C9" w:rsidRPr="00726CA1">
        <w:rPr>
          <w:rFonts w:asciiTheme="minorEastAsia" w:hAnsiTheme="minorEastAsia" w:hint="eastAsia"/>
          <w:sz w:val="32"/>
          <w:szCs w:val="32"/>
        </w:rPr>
        <w:t>支付合同总价的</w:t>
      </w:r>
      <w:r w:rsidRPr="00726CA1">
        <w:rPr>
          <w:rFonts w:asciiTheme="minorEastAsia" w:hAnsiTheme="minorEastAsia" w:hint="eastAsia"/>
          <w:sz w:val="32"/>
          <w:szCs w:val="32"/>
        </w:rPr>
        <w:t>50%。</w:t>
      </w:r>
    </w:p>
    <w:p w:rsidR="00B35A38" w:rsidRDefault="00877DCC">
      <w:pPr>
        <w:ind w:firstLineChars="100" w:firstLine="320"/>
        <w:rPr>
          <w:rFonts w:asciiTheme="minorEastAsia" w:hAnsiTheme="minorEastAsia"/>
          <w:sz w:val="32"/>
          <w:szCs w:val="32"/>
        </w:rPr>
      </w:pPr>
      <w:r w:rsidRPr="00726CA1">
        <w:rPr>
          <w:rFonts w:asciiTheme="minorEastAsia" w:hAnsiTheme="minorEastAsia" w:hint="eastAsia"/>
          <w:sz w:val="32"/>
          <w:szCs w:val="32"/>
        </w:rPr>
        <w:t>（3）</w:t>
      </w:r>
      <w:r w:rsidR="00C964C9" w:rsidRPr="00726CA1">
        <w:rPr>
          <w:rFonts w:asciiTheme="minorEastAsia" w:hAnsiTheme="minorEastAsia" w:hint="eastAsia"/>
          <w:sz w:val="32"/>
          <w:szCs w:val="32"/>
        </w:rPr>
        <w:t>完成工程项目竣工结算</w:t>
      </w:r>
      <w:r w:rsidR="002208B2" w:rsidRPr="00726CA1">
        <w:rPr>
          <w:rFonts w:asciiTheme="minorEastAsia" w:hAnsiTheme="minorEastAsia" w:hint="eastAsia"/>
          <w:sz w:val="32"/>
          <w:szCs w:val="32"/>
        </w:rPr>
        <w:t>审价</w:t>
      </w:r>
      <w:r w:rsidR="00C964C9" w:rsidRPr="00726CA1">
        <w:rPr>
          <w:rFonts w:asciiTheme="minorEastAsia" w:hAnsiTheme="minorEastAsia" w:hint="eastAsia"/>
          <w:sz w:val="32"/>
          <w:szCs w:val="32"/>
        </w:rPr>
        <w:t>工作后，</w:t>
      </w:r>
      <w:r w:rsidR="00F84D15" w:rsidRPr="00726CA1">
        <w:rPr>
          <w:rFonts w:asciiTheme="minorEastAsia" w:hAnsiTheme="minorEastAsia" w:hint="eastAsia"/>
          <w:sz w:val="32"/>
          <w:szCs w:val="32"/>
        </w:rPr>
        <w:t>乙方向甲方出具审价金额扣除已支付金额的全额增值税专用发票并确认有效性后20个工作日内，</w:t>
      </w:r>
      <w:r w:rsidR="00C964C9" w:rsidRPr="00726CA1">
        <w:rPr>
          <w:rFonts w:asciiTheme="minorEastAsia" w:hAnsiTheme="minorEastAsia" w:hint="eastAsia"/>
          <w:sz w:val="32"/>
          <w:szCs w:val="32"/>
        </w:rPr>
        <w:t>支付到工程竣工结算价款的9</w:t>
      </w:r>
      <w:r w:rsidR="00E24614" w:rsidRPr="00726CA1">
        <w:rPr>
          <w:rFonts w:asciiTheme="minorEastAsia" w:hAnsiTheme="minorEastAsia" w:hint="eastAsia"/>
          <w:sz w:val="32"/>
          <w:szCs w:val="32"/>
        </w:rPr>
        <w:t>7</w:t>
      </w:r>
      <w:r w:rsidR="00C964C9" w:rsidRPr="00726CA1">
        <w:rPr>
          <w:rFonts w:asciiTheme="minorEastAsia" w:hAnsiTheme="minorEastAsia" w:hint="eastAsia"/>
          <w:sz w:val="32"/>
          <w:szCs w:val="32"/>
        </w:rPr>
        <w:t>%（扣除已支付的工程预付款和工程进度款部分）。</w:t>
      </w:r>
    </w:p>
    <w:p w:rsidR="00B35A38" w:rsidRDefault="00F84D15">
      <w:pPr>
        <w:ind w:firstLineChars="150" w:firstLine="480"/>
        <w:rPr>
          <w:rFonts w:asciiTheme="minorEastAsia" w:hAnsiTheme="minorEastAsia"/>
          <w:sz w:val="32"/>
          <w:szCs w:val="32"/>
        </w:rPr>
      </w:pPr>
      <w:r w:rsidRPr="00726CA1">
        <w:rPr>
          <w:rFonts w:asciiTheme="minorEastAsia" w:hAnsiTheme="minorEastAsia" w:hint="eastAsia"/>
          <w:sz w:val="32"/>
          <w:szCs w:val="32"/>
        </w:rPr>
        <w:t>（4）</w:t>
      </w:r>
      <w:r w:rsidR="00C964C9" w:rsidRPr="00726CA1">
        <w:rPr>
          <w:rFonts w:asciiTheme="minorEastAsia" w:hAnsiTheme="minorEastAsia" w:hint="eastAsia"/>
          <w:sz w:val="32"/>
          <w:szCs w:val="32"/>
        </w:rPr>
        <w:t>本合同竣工结算价款</w:t>
      </w:r>
      <w:r w:rsidR="00953E8E" w:rsidRPr="00726CA1">
        <w:rPr>
          <w:rFonts w:asciiTheme="minorEastAsia" w:hAnsiTheme="minorEastAsia" w:hint="eastAsia"/>
          <w:sz w:val="32"/>
          <w:szCs w:val="32"/>
        </w:rPr>
        <w:t>3</w:t>
      </w:r>
      <w:r w:rsidR="00C964C9" w:rsidRPr="00726CA1">
        <w:rPr>
          <w:rFonts w:asciiTheme="minorEastAsia" w:hAnsiTheme="minorEastAsia" w:hint="eastAsia"/>
          <w:sz w:val="32"/>
          <w:szCs w:val="32"/>
        </w:rPr>
        <w:t>%的质量保证（保修）金</w:t>
      </w:r>
      <w:r w:rsidR="00953E8E" w:rsidRPr="00726CA1">
        <w:rPr>
          <w:rFonts w:asciiTheme="minorEastAsia" w:hAnsiTheme="minorEastAsia" w:hint="eastAsia"/>
          <w:sz w:val="32"/>
          <w:szCs w:val="32"/>
        </w:rPr>
        <w:t>，</w:t>
      </w:r>
      <w:r w:rsidR="00E24614" w:rsidRPr="00726CA1">
        <w:rPr>
          <w:rFonts w:asciiTheme="minorEastAsia" w:hAnsiTheme="minorEastAsia" w:hint="eastAsia"/>
          <w:sz w:val="32"/>
          <w:szCs w:val="32"/>
        </w:rPr>
        <w:t>于</w:t>
      </w:r>
      <w:r w:rsidR="00953E8E" w:rsidRPr="00726CA1">
        <w:rPr>
          <w:rFonts w:asciiTheme="minorEastAsia" w:hAnsiTheme="minorEastAsia" w:hint="eastAsia"/>
          <w:sz w:val="32"/>
          <w:szCs w:val="32"/>
        </w:rPr>
        <w:t>质保期结束后</w:t>
      </w:r>
      <w:r w:rsidRPr="00726CA1">
        <w:rPr>
          <w:rFonts w:asciiTheme="minorEastAsia" w:hAnsiTheme="minorEastAsia" w:hint="eastAsia"/>
          <w:sz w:val="32"/>
          <w:szCs w:val="32"/>
        </w:rPr>
        <w:t>20个工作日内</w:t>
      </w:r>
      <w:r w:rsidR="00953E8E" w:rsidRPr="00726CA1">
        <w:rPr>
          <w:rFonts w:asciiTheme="minorEastAsia" w:hAnsiTheme="minorEastAsia" w:hint="eastAsia"/>
          <w:sz w:val="32"/>
          <w:szCs w:val="32"/>
        </w:rPr>
        <w:t>支付。质保期内如有返修，发生费用应在质量保证（保修）金内扣除。</w:t>
      </w:r>
    </w:p>
    <w:p w:rsidR="00953E8E" w:rsidRPr="00726CA1" w:rsidRDefault="00953E8E">
      <w:pPr>
        <w:rPr>
          <w:rFonts w:asciiTheme="minorEastAsia" w:hAnsiTheme="minorEastAsia"/>
          <w:sz w:val="32"/>
          <w:szCs w:val="32"/>
        </w:rPr>
      </w:pPr>
      <w:r w:rsidRPr="00726CA1">
        <w:rPr>
          <w:rFonts w:asciiTheme="minorEastAsia" w:hAnsiTheme="minorEastAsia" w:hint="eastAsia"/>
          <w:sz w:val="32"/>
          <w:szCs w:val="32"/>
        </w:rPr>
        <w:tab/>
      </w:r>
      <w:r w:rsidR="00B061B8">
        <w:rPr>
          <w:rFonts w:asciiTheme="minorEastAsia" w:hAnsiTheme="minorEastAsia" w:hint="eastAsia"/>
          <w:sz w:val="32"/>
          <w:szCs w:val="32"/>
        </w:rPr>
        <w:t xml:space="preserve"> </w:t>
      </w:r>
      <w:r w:rsidRPr="00726CA1">
        <w:rPr>
          <w:rFonts w:asciiTheme="minorEastAsia" w:hAnsiTheme="minorEastAsia" w:hint="eastAsia"/>
          <w:sz w:val="32"/>
          <w:szCs w:val="32"/>
        </w:rPr>
        <w:t>在每次支付款项前，发包方在收到承包方提供的</w:t>
      </w:r>
      <w:r w:rsidR="00E24614" w:rsidRPr="00726CA1">
        <w:rPr>
          <w:rFonts w:asciiTheme="minorEastAsia" w:hAnsiTheme="minorEastAsia" w:hint="eastAsia"/>
          <w:sz w:val="32"/>
          <w:szCs w:val="32"/>
        </w:rPr>
        <w:t>合格</w:t>
      </w:r>
      <w:r w:rsidRPr="00726CA1">
        <w:rPr>
          <w:rFonts w:asciiTheme="minorEastAsia" w:hAnsiTheme="minorEastAsia" w:hint="eastAsia"/>
          <w:sz w:val="32"/>
          <w:szCs w:val="32"/>
        </w:rPr>
        <w:t>增值税专用发票</w:t>
      </w:r>
      <w:r w:rsidR="00E24614" w:rsidRPr="00726CA1">
        <w:rPr>
          <w:rFonts w:asciiTheme="minorEastAsia" w:hAnsiTheme="minorEastAsia" w:hint="eastAsia"/>
          <w:sz w:val="32"/>
          <w:szCs w:val="32"/>
        </w:rPr>
        <w:t>及相关付款申请</w:t>
      </w:r>
      <w:r w:rsidRPr="00726CA1">
        <w:rPr>
          <w:rFonts w:asciiTheme="minorEastAsia" w:hAnsiTheme="minorEastAsia" w:hint="eastAsia"/>
          <w:sz w:val="32"/>
          <w:szCs w:val="32"/>
        </w:rPr>
        <w:t>后支付。</w:t>
      </w:r>
    </w:p>
    <w:p w:rsidR="009E347F" w:rsidRPr="00726CA1" w:rsidRDefault="00953E8E">
      <w:pPr>
        <w:rPr>
          <w:rFonts w:asciiTheme="minorEastAsia" w:hAnsiTheme="minorEastAsia"/>
          <w:sz w:val="32"/>
          <w:szCs w:val="32"/>
        </w:rPr>
      </w:pPr>
      <w:r w:rsidRPr="00726CA1">
        <w:rPr>
          <w:rFonts w:asciiTheme="minorEastAsia" w:hAnsiTheme="minorEastAsia" w:hint="eastAsia"/>
          <w:sz w:val="32"/>
          <w:szCs w:val="32"/>
        </w:rPr>
        <w:lastRenderedPageBreak/>
        <w:t>6、报价单位资格要求</w:t>
      </w:r>
    </w:p>
    <w:p w:rsidR="009E347F" w:rsidRPr="00726CA1" w:rsidRDefault="009E63FF">
      <w:pPr>
        <w:rPr>
          <w:rFonts w:asciiTheme="minorEastAsia" w:hAnsiTheme="minorEastAsia"/>
          <w:sz w:val="32"/>
          <w:szCs w:val="32"/>
        </w:rPr>
      </w:pPr>
      <w:r w:rsidRPr="00726CA1">
        <w:rPr>
          <w:rFonts w:asciiTheme="minorEastAsia" w:hAnsiTheme="minorEastAsia" w:hint="eastAsia"/>
          <w:sz w:val="32"/>
          <w:szCs w:val="32"/>
        </w:rPr>
        <w:tab/>
      </w:r>
      <w:r w:rsidR="00F46943">
        <w:rPr>
          <w:rFonts w:asciiTheme="minorEastAsia" w:hAnsiTheme="minorEastAsia" w:hint="eastAsia"/>
          <w:sz w:val="32"/>
          <w:szCs w:val="32"/>
        </w:rPr>
        <w:t xml:space="preserve"> </w:t>
      </w:r>
      <w:r w:rsidR="009E347F" w:rsidRPr="00726CA1">
        <w:rPr>
          <w:rFonts w:asciiTheme="minorEastAsia" w:hAnsiTheme="minorEastAsia" w:hint="eastAsia"/>
          <w:sz w:val="32"/>
          <w:szCs w:val="32"/>
        </w:rPr>
        <w:t>建筑工程施工3级及以上</w:t>
      </w:r>
      <w:r w:rsidRPr="00726CA1">
        <w:rPr>
          <w:rFonts w:asciiTheme="minorEastAsia" w:hAnsiTheme="minorEastAsia" w:hint="eastAsia"/>
          <w:sz w:val="32"/>
          <w:szCs w:val="32"/>
        </w:rPr>
        <w:t>；报价时需提供</w:t>
      </w:r>
      <w:r w:rsidR="00F46943">
        <w:rPr>
          <w:rFonts w:asciiTheme="minorEastAsia" w:hAnsiTheme="minorEastAsia" w:hint="eastAsia"/>
          <w:sz w:val="32"/>
          <w:szCs w:val="32"/>
        </w:rPr>
        <w:t>资质证明复印件，</w:t>
      </w:r>
      <w:r w:rsidRPr="00726CA1">
        <w:rPr>
          <w:rFonts w:asciiTheme="minorEastAsia" w:hAnsiTheme="minorEastAsia" w:hint="eastAsia"/>
          <w:sz w:val="32"/>
          <w:szCs w:val="32"/>
        </w:rPr>
        <w:t>包括营业执照、资质、等级证书、建筑施工企业安全生产许可证</w:t>
      </w:r>
      <w:r w:rsidR="00F46943">
        <w:rPr>
          <w:rFonts w:asciiTheme="minorEastAsia" w:hAnsiTheme="minorEastAsia" w:hint="eastAsia"/>
          <w:sz w:val="32"/>
          <w:szCs w:val="32"/>
        </w:rPr>
        <w:t>等</w:t>
      </w:r>
      <w:r w:rsidRPr="00726CA1">
        <w:rPr>
          <w:rFonts w:asciiTheme="minorEastAsia" w:hAnsiTheme="minorEastAsia" w:hint="eastAsia"/>
          <w:sz w:val="32"/>
          <w:szCs w:val="32"/>
        </w:rPr>
        <w:t>。</w:t>
      </w:r>
    </w:p>
    <w:p w:rsidR="00953E8E" w:rsidRPr="00726CA1" w:rsidRDefault="00953E8E">
      <w:pPr>
        <w:rPr>
          <w:rFonts w:asciiTheme="minorEastAsia" w:hAnsiTheme="minorEastAsia"/>
          <w:sz w:val="32"/>
          <w:szCs w:val="32"/>
        </w:rPr>
      </w:pPr>
      <w:r w:rsidRPr="00726CA1">
        <w:rPr>
          <w:rFonts w:asciiTheme="minorEastAsia" w:hAnsiTheme="minorEastAsia" w:hint="eastAsia"/>
          <w:sz w:val="32"/>
          <w:szCs w:val="32"/>
        </w:rPr>
        <w:t>7、报价文件编制要求</w:t>
      </w:r>
    </w:p>
    <w:p w:rsidR="00953E8E" w:rsidRPr="00726CA1" w:rsidRDefault="00953E8E">
      <w:pPr>
        <w:rPr>
          <w:rFonts w:asciiTheme="minorEastAsia" w:hAnsiTheme="minorEastAsia"/>
          <w:sz w:val="32"/>
          <w:szCs w:val="32"/>
        </w:rPr>
      </w:pPr>
      <w:r w:rsidRPr="00726CA1">
        <w:rPr>
          <w:rFonts w:asciiTheme="minorEastAsia" w:hAnsiTheme="minorEastAsia" w:hint="eastAsia"/>
          <w:sz w:val="32"/>
          <w:szCs w:val="32"/>
        </w:rPr>
        <w:tab/>
      </w:r>
      <w:r w:rsidR="00572C33">
        <w:rPr>
          <w:rFonts w:asciiTheme="minorEastAsia" w:hAnsiTheme="minorEastAsia" w:hint="eastAsia"/>
          <w:sz w:val="32"/>
          <w:szCs w:val="32"/>
        </w:rPr>
        <w:t xml:space="preserve"> </w:t>
      </w:r>
      <w:r w:rsidRPr="00726CA1">
        <w:rPr>
          <w:rFonts w:asciiTheme="minorEastAsia" w:hAnsiTheme="minorEastAsia" w:hint="eastAsia"/>
          <w:sz w:val="32"/>
          <w:szCs w:val="32"/>
        </w:rPr>
        <w:t>报价单位需编制技术方案及详细报价清单，所有文件均需加盖公章。全套报价书必须内容齐全，打印清晰，无涂改和行间插字。</w:t>
      </w:r>
    </w:p>
    <w:p w:rsidR="00953E8E" w:rsidRPr="00726CA1" w:rsidRDefault="00953E8E">
      <w:pPr>
        <w:rPr>
          <w:rFonts w:asciiTheme="minorEastAsia" w:hAnsiTheme="minorEastAsia"/>
          <w:sz w:val="32"/>
          <w:szCs w:val="32"/>
        </w:rPr>
      </w:pPr>
      <w:r w:rsidRPr="00726CA1">
        <w:rPr>
          <w:rFonts w:asciiTheme="minorEastAsia" w:hAnsiTheme="minorEastAsia" w:hint="eastAsia"/>
          <w:sz w:val="32"/>
          <w:szCs w:val="32"/>
        </w:rPr>
        <w:tab/>
      </w:r>
      <w:r w:rsidR="00572C33">
        <w:rPr>
          <w:rFonts w:asciiTheme="minorEastAsia" w:hAnsiTheme="minorEastAsia" w:hint="eastAsia"/>
          <w:sz w:val="32"/>
          <w:szCs w:val="32"/>
        </w:rPr>
        <w:t xml:space="preserve"> </w:t>
      </w:r>
      <w:r w:rsidRPr="00726CA1">
        <w:rPr>
          <w:rFonts w:asciiTheme="minorEastAsia" w:hAnsiTheme="minorEastAsia" w:hint="eastAsia"/>
          <w:sz w:val="32"/>
          <w:szCs w:val="32"/>
        </w:rPr>
        <w:t>报价文件组成：报价文件由书面文件和相应的电子文件（U盘或者光盘）两部分组成。书面文件一式两份，电子文件需提供一份。书面文件应包含法定代表人证明书、法人授权委托证明书、技术方案、施工组织设计、施工安全保证措施、工期保证措施、工程质量保证措施等、详细报价清单、企业营业执照（复印件加盖公章）、企业施工资质证书（复印件加盖公章）、安全生产许可证书（复印件加盖公章）、承诺书（施工单位度施工费用、工期、质量、安全，格式自行设计）。</w:t>
      </w:r>
    </w:p>
    <w:p w:rsidR="00953E8E" w:rsidRDefault="00953E8E">
      <w:pPr>
        <w:rPr>
          <w:rFonts w:asciiTheme="minorEastAsia" w:hAnsiTheme="minorEastAsia"/>
          <w:sz w:val="32"/>
          <w:szCs w:val="32"/>
        </w:rPr>
      </w:pPr>
      <w:r w:rsidRPr="00726CA1">
        <w:rPr>
          <w:rFonts w:asciiTheme="minorEastAsia" w:hAnsiTheme="minorEastAsia" w:hint="eastAsia"/>
          <w:sz w:val="32"/>
          <w:szCs w:val="32"/>
        </w:rPr>
        <w:tab/>
      </w:r>
      <w:r w:rsidR="00572C33">
        <w:rPr>
          <w:rFonts w:asciiTheme="minorEastAsia" w:hAnsiTheme="minorEastAsia" w:hint="eastAsia"/>
          <w:sz w:val="32"/>
          <w:szCs w:val="32"/>
        </w:rPr>
        <w:t xml:space="preserve"> </w:t>
      </w:r>
      <w:r w:rsidRPr="00726CA1">
        <w:rPr>
          <w:rFonts w:asciiTheme="minorEastAsia" w:hAnsiTheme="minorEastAsia" w:hint="eastAsia"/>
          <w:sz w:val="32"/>
          <w:szCs w:val="32"/>
        </w:rPr>
        <w:t>报价文件均须加盖施工单位公章，并经施工单位法定代表人或其授权代表签名或盖章。由委托代理人签字、盖章的在报价书中须提交法定代表人签署的授权委托书。</w:t>
      </w:r>
    </w:p>
    <w:p w:rsidR="00A20013" w:rsidRPr="00A20013" w:rsidRDefault="00A20013">
      <w:pPr>
        <w:rPr>
          <w:rFonts w:asciiTheme="minorEastAsia" w:hAnsiTheme="minorEastAsia"/>
          <w:b/>
          <w:sz w:val="32"/>
          <w:szCs w:val="32"/>
        </w:rPr>
      </w:pPr>
      <w:r>
        <w:rPr>
          <w:rFonts w:asciiTheme="minorEastAsia" w:hAnsiTheme="minorEastAsia" w:hint="eastAsia"/>
          <w:sz w:val="32"/>
          <w:szCs w:val="32"/>
        </w:rPr>
        <w:t xml:space="preserve">    </w:t>
      </w:r>
      <w:r w:rsidR="005F4C7E" w:rsidRPr="005F4C7E">
        <w:rPr>
          <w:rFonts w:asciiTheme="minorEastAsia" w:hAnsiTheme="minorEastAsia" w:hint="eastAsia"/>
          <w:b/>
          <w:sz w:val="32"/>
          <w:szCs w:val="32"/>
        </w:rPr>
        <w:t>请各投标人务必和</w:t>
      </w:r>
      <w:r>
        <w:rPr>
          <w:rFonts w:asciiTheme="minorEastAsia" w:hAnsiTheme="minorEastAsia" w:hint="eastAsia"/>
          <w:b/>
          <w:sz w:val="32"/>
          <w:szCs w:val="32"/>
        </w:rPr>
        <w:t>询价文件收件人</w:t>
      </w:r>
      <w:r w:rsidR="005F4C7E" w:rsidRPr="005F4C7E">
        <w:rPr>
          <w:rFonts w:asciiTheme="minorEastAsia" w:hAnsiTheme="minorEastAsia" w:hint="eastAsia"/>
          <w:b/>
          <w:sz w:val="32"/>
          <w:szCs w:val="32"/>
        </w:rPr>
        <w:t>联系</w:t>
      </w:r>
      <w:r>
        <w:rPr>
          <w:rFonts w:asciiTheme="minorEastAsia" w:hAnsiTheme="minorEastAsia" w:hint="eastAsia"/>
          <w:b/>
          <w:sz w:val="32"/>
          <w:szCs w:val="32"/>
        </w:rPr>
        <w:t>，获取项目图纸和相关资料，以便准确报价（</w:t>
      </w:r>
      <w:hyperlink r:id="rId7" w:history="1">
        <w:r w:rsidRPr="005C5F7E">
          <w:rPr>
            <w:rStyle w:val="a6"/>
            <w:rFonts w:asciiTheme="minorEastAsia" w:hAnsiTheme="minorEastAsia" w:hint="eastAsia"/>
            <w:b/>
            <w:sz w:val="32"/>
            <w:szCs w:val="32"/>
          </w:rPr>
          <w:t>请发送邮件至</w:t>
        </w:r>
        <w:r w:rsidRPr="005C5F7E">
          <w:rPr>
            <w:rStyle w:val="a6"/>
            <w:rFonts w:asciiTheme="minorEastAsia" w:hAnsiTheme="minorEastAsia" w:hint="eastAsia"/>
            <w:b/>
            <w:sz w:val="32"/>
            <w:szCs w:val="32"/>
          </w:rPr>
          <w:lastRenderedPageBreak/>
          <w:t>chenxuan@comac.cc</w:t>
        </w:r>
      </w:hyperlink>
      <w:r>
        <w:rPr>
          <w:rFonts w:asciiTheme="minorEastAsia" w:hAnsiTheme="minorEastAsia" w:hint="eastAsia"/>
          <w:b/>
          <w:sz w:val="32"/>
          <w:szCs w:val="32"/>
        </w:rPr>
        <w:t>或电话联系告知电子邮箱）。</w:t>
      </w:r>
    </w:p>
    <w:p w:rsidR="00953E8E" w:rsidRPr="00726CA1" w:rsidRDefault="00953E8E">
      <w:pPr>
        <w:rPr>
          <w:rFonts w:asciiTheme="minorEastAsia" w:hAnsiTheme="minorEastAsia"/>
          <w:sz w:val="32"/>
          <w:szCs w:val="32"/>
        </w:rPr>
      </w:pPr>
      <w:r w:rsidRPr="00726CA1">
        <w:rPr>
          <w:rFonts w:asciiTheme="minorEastAsia" w:hAnsiTheme="minorEastAsia" w:hint="eastAsia"/>
          <w:sz w:val="32"/>
          <w:szCs w:val="32"/>
        </w:rPr>
        <w:t>8、现场踏勘时间及书面提问截止时间</w:t>
      </w:r>
    </w:p>
    <w:p w:rsidR="00953E8E" w:rsidRPr="00726CA1" w:rsidRDefault="00953E8E">
      <w:pPr>
        <w:rPr>
          <w:rFonts w:asciiTheme="minorEastAsia" w:hAnsiTheme="minorEastAsia"/>
          <w:sz w:val="32"/>
          <w:szCs w:val="32"/>
        </w:rPr>
      </w:pPr>
      <w:r w:rsidRPr="00726CA1">
        <w:rPr>
          <w:rFonts w:asciiTheme="minorEastAsia" w:hAnsiTheme="minorEastAsia" w:hint="eastAsia"/>
          <w:sz w:val="32"/>
          <w:szCs w:val="32"/>
        </w:rPr>
        <w:tab/>
      </w:r>
      <w:r w:rsidR="00572C33">
        <w:rPr>
          <w:rFonts w:asciiTheme="minorEastAsia" w:hAnsiTheme="minorEastAsia" w:hint="eastAsia"/>
          <w:sz w:val="32"/>
          <w:szCs w:val="32"/>
        </w:rPr>
        <w:t xml:space="preserve"> </w:t>
      </w:r>
      <w:r w:rsidRPr="00726CA1">
        <w:rPr>
          <w:rFonts w:asciiTheme="minorEastAsia" w:hAnsiTheme="minorEastAsia" w:hint="eastAsia"/>
          <w:sz w:val="32"/>
          <w:szCs w:val="32"/>
        </w:rPr>
        <w:t>由于本工程现有房间改建，报价单位须根据现场情况进</w:t>
      </w:r>
      <w:r w:rsidR="005F4C7E">
        <w:rPr>
          <w:rFonts w:asciiTheme="minorEastAsia" w:hAnsiTheme="minorEastAsia" w:hint="eastAsia"/>
          <w:sz w:val="32"/>
          <w:szCs w:val="32"/>
        </w:rPr>
        <w:t>行报价，请各报价单位务必到现场进行踏勘。现场踏勘时间为：</w:t>
      </w:r>
      <w:r w:rsidR="005F4C7E" w:rsidRPr="005F4C7E">
        <w:rPr>
          <w:rFonts w:asciiTheme="minorEastAsia" w:hAnsiTheme="minorEastAsia"/>
          <w:sz w:val="32"/>
          <w:szCs w:val="32"/>
        </w:rPr>
        <w:t>2017</w:t>
      </w:r>
      <w:r w:rsidR="005F4C7E" w:rsidRPr="005F4C7E">
        <w:rPr>
          <w:rFonts w:asciiTheme="minorEastAsia" w:hAnsiTheme="minorEastAsia" w:hint="eastAsia"/>
          <w:sz w:val="32"/>
          <w:szCs w:val="32"/>
        </w:rPr>
        <w:t>年</w:t>
      </w:r>
      <w:r w:rsidR="005F4C7E" w:rsidRPr="005F4C7E">
        <w:rPr>
          <w:rFonts w:asciiTheme="minorEastAsia" w:hAnsiTheme="minorEastAsia"/>
          <w:sz w:val="32"/>
          <w:szCs w:val="32"/>
        </w:rPr>
        <w:t>12</w:t>
      </w:r>
      <w:r w:rsidR="005F4C7E" w:rsidRPr="005F4C7E">
        <w:rPr>
          <w:rFonts w:asciiTheme="minorEastAsia" w:hAnsiTheme="minorEastAsia" w:hint="eastAsia"/>
          <w:sz w:val="32"/>
          <w:szCs w:val="32"/>
        </w:rPr>
        <w:t>月</w:t>
      </w:r>
      <w:r w:rsidR="00C51D81">
        <w:rPr>
          <w:rFonts w:asciiTheme="minorEastAsia" w:hAnsiTheme="minorEastAsia" w:hint="eastAsia"/>
          <w:sz w:val="32"/>
          <w:szCs w:val="32"/>
        </w:rPr>
        <w:t>20</w:t>
      </w:r>
      <w:r w:rsidR="005F4C7E" w:rsidRPr="005F4C7E">
        <w:rPr>
          <w:rFonts w:asciiTheme="minorEastAsia" w:hAnsiTheme="minorEastAsia" w:hint="eastAsia"/>
          <w:sz w:val="32"/>
          <w:szCs w:val="32"/>
        </w:rPr>
        <w:t>日</w:t>
      </w:r>
      <w:r w:rsidR="005F4C7E" w:rsidRPr="005F4C7E">
        <w:rPr>
          <w:rFonts w:asciiTheme="minorEastAsia" w:hAnsiTheme="minorEastAsia"/>
          <w:sz w:val="32"/>
          <w:szCs w:val="32"/>
        </w:rPr>
        <w:t>10</w:t>
      </w:r>
      <w:r w:rsidR="005F4C7E" w:rsidRPr="005F4C7E">
        <w:rPr>
          <w:rFonts w:asciiTheme="minorEastAsia" w:hAnsiTheme="minorEastAsia" w:hint="eastAsia"/>
          <w:sz w:val="32"/>
          <w:szCs w:val="32"/>
        </w:rPr>
        <w:t>：</w:t>
      </w:r>
      <w:r w:rsidR="005F4C7E" w:rsidRPr="005F4C7E">
        <w:rPr>
          <w:rFonts w:asciiTheme="minorEastAsia" w:hAnsiTheme="minorEastAsia"/>
          <w:sz w:val="32"/>
          <w:szCs w:val="32"/>
        </w:rPr>
        <w:t>00</w:t>
      </w:r>
      <w:r w:rsidR="005F4C7E">
        <w:rPr>
          <w:rFonts w:asciiTheme="minorEastAsia" w:hAnsiTheme="minorEastAsia" w:hint="eastAsia"/>
          <w:sz w:val="32"/>
          <w:szCs w:val="32"/>
        </w:rPr>
        <w:t>；书面提问截止时间：所有问题应与</w:t>
      </w:r>
      <w:r w:rsidR="005F4C7E" w:rsidRPr="005F4C7E">
        <w:rPr>
          <w:rFonts w:asciiTheme="minorEastAsia" w:hAnsiTheme="minorEastAsia"/>
          <w:sz w:val="32"/>
          <w:szCs w:val="32"/>
        </w:rPr>
        <w:t>2017</w:t>
      </w:r>
      <w:r w:rsidR="005F4C7E" w:rsidRPr="005F4C7E">
        <w:rPr>
          <w:rFonts w:asciiTheme="minorEastAsia" w:hAnsiTheme="minorEastAsia" w:hint="eastAsia"/>
          <w:sz w:val="32"/>
          <w:szCs w:val="32"/>
        </w:rPr>
        <w:t>年</w:t>
      </w:r>
      <w:r w:rsidR="005F4C7E" w:rsidRPr="005F4C7E">
        <w:rPr>
          <w:rFonts w:asciiTheme="minorEastAsia" w:hAnsiTheme="minorEastAsia"/>
          <w:sz w:val="32"/>
          <w:szCs w:val="32"/>
        </w:rPr>
        <w:t>12</w:t>
      </w:r>
      <w:r w:rsidR="005F4C7E" w:rsidRPr="005F4C7E">
        <w:rPr>
          <w:rFonts w:asciiTheme="minorEastAsia" w:hAnsiTheme="minorEastAsia" w:hint="eastAsia"/>
          <w:sz w:val="32"/>
          <w:szCs w:val="32"/>
        </w:rPr>
        <w:t>月</w:t>
      </w:r>
      <w:r w:rsidR="00C51D81">
        <w:rPr>
          <w:rFonts w:asciiTheme="minorEastAsia" w:hAnsiTheme="minorEastAsia" w:hint="eastAsia"/>
          <w:sz w:val="32"/>
          <w:szCs w:val="32"/>
        </w:rPr>
        <w:t>20</w:t>
      </w:r>
      <w:r w:rsidR="005F4C7E" w:rsidRPr="005F4C7E">
        <w:rPr>
          <w:rFonts w:asciiTheme="minorEastAsia" w:hAnsiTheme="minorEastAsia" w:hint="eastAsia"/>
          <w:sz w:val="32"/>
          <w:szCs w:val="32"/>
        </w:rPr>
        <w:t>日</w:t>
      </w:r>
      <w:r w:rsidR="00C51D81" w:rsidRPr="005F4C7E">
        <w:rPr>
          <w:rFonts w:asciiTheme="minorEastAsia" w:hAnsiTheme="minorEastAsia"/>
          <w:sz w:val="32"/>
          <w:szCs w:val="32"/>
        </w:rPr>
        <w:t>1</w:t>
      </w:r>
      <w:r w:rsidR="00C51D81">
        <w:rPr>
          <w:rFonts w:asciiTheme="minorEastAsia" w:hAnsiTheme="minorEastAsia" w:hint="eastAsia"/>
          <w:sz w:val="32"/>
          <w:szCs w:val="32"/>
        </w:rPr>
        <w:t>7</w:t>
      </w:r>
      <w:r w:rsidR="005F4C7E" w:rsidRPr="005F4C7E">
        <w:rPr>
          <w:rFonts w:asciiTheme="minorEastAsia" w:hAnsiTheme="minorEastAsia" w:hint="eastAsia"/>
          <w:sz w:val="32"/>
          <w:szCs w:val="32"/>
        </w:rPr>
        <w:t>：</w:t>
      </w:r>
      <w:r w:rsidR="005F4C7E" w:rsidRPr="005F4C7E">
        <w:rPr>
          <w:rFonts w:asciiTheme="minorEastAsia" w:hAnsiTheme="minorEastAsia"/>
          <w:sz w:val="32"/>
          <w:szCs w:val="32"/>
        </w:rPr>
        <w:t>00</w:t>
      </w:r>
      <w:r w:rsidR="005F4C7E">
        <w:rPr>
          <w:rFonts w:asciiTheme="minorEastAsia" w:hAnsiTheme="minorEastAsia" w:hint="eastAsia"/>
          <w:sz w:val="32"/>
          <w:szCs w:val="32"/>
        </w:rPr>
        <w:t>前必须</w:t>
      </w:r>
      <w:r w:rsidRPr="00726CA1">
        <w:rPr>
          <w:rFonts w:asciiTheme="minorEastAsia" w:hAnsiTheme="minorEastAsia" w:hint="eastAsia"/>
          <w:sz w:val="32"/>
          <w:szCs w:val="32"/>
        </w:rPr>
        <w:t>以电子邮件的形式递交</w:t>
      </w:r>
      <w:r w:rsidR="00572C33">
        <w:rPr>
          <w:rFonts w:asciiTheme="minorEastAsia" w:hAnsiTheme="minorEastAsia" w:hint="eastAsia"/>
          <w:sz w:val="32"/>
          <w:szCs w:val="32"/>
        </w:rPr>
        <w:t>至甲方</w:t>
      </w:r>
      <w:r w:rsidRPr="00726CA1">
        <w:rPr>
          <w:rFonts w:asciiTheme="minorEastAsia" w:hAnsiTheme="minorEastAsia" w:hint="eastAsia"/>
          <w:sz w:val="32"/>
          <w:szCs w:val="32"/>
        </w:rPr>
        <w:t>，随后书面加盖公章提交。电子邮</w:t>
      </w:r>
      <w:r w:rsidR="00572C33">
        <w:rPr>
          <w:rFonts w:asciiTheme="minorEastAsia" w:hAnsiTheme="minorEastAsia" w:hint="eastAsia"/>
          <w:sz w:val="32"/>
          <w:szCs w:val="32"/>
        </w:rPr>
        <w:t>件</w:t>
      </w:r>
      <w:r w:rsidR="00235593" w:rsidRPr="00726CA1">
        <w:rPr>
          <w:rFonts w:asciiTheme="minorEastAsia" w:hAnsiTheme="minorEastAsia" w:hint="eastAsia"/>
          <w:sz w:val="32"/>
          <w:szCs w:val="32"/>
        </w:rPr>
        <w:t>地址：</w:t>
      </w:r>
      <w:r w:rsidR="000B62C2" w:rsidRPr="00726CA1">
        <w:rPr>
          <w:rFonts w:asciiTheme="minorEastAsia" w:hAnsiTheme="minorEastAsia" w:hint="eastAsia"/>
          <w:sz w:val="32"/>
          <w:szCs w:val="32"/>
        </w:rPr>
        <w:t>chenxuan@comac.cc; zhengyan1@comac.cc</w:t>
      </w:r>
    </w:p>
    <w:p w:rsidR="00235593" w:rsidRPr="00726CA1" w:rsidRDefault="00235593">
      <w:pPr>
        <w:rPr>
          <w:rFonts w:asciiTheme="minorEastAsia" w:hAnsiTheme="minorEastAsia"/>
          <w:sz w:val="32"/>
          <w:szCs w:val="32"/>
        </w:rPr>
      </w:pPr>
      <w:r w:rsidRPr="00726CA1">
        <w:rPr>
          <w:rFonts w:asciiTheme="minorEastAsia" w:hAnsiTheme="minorEastAsia" w:hint="eastAsia"/>
          <w:sz w:val="32"/>
          <w:szCs w:val="32"/>
        </w:rPr>
        <w:t>9、答疑会</w:t>
      </w:r>
    </w:p>
    <w:p w:rsidR="00235593" w:rsidRPr="00726CA1" w:rsidRDefault="00235593">
      <w:pPr>
        <w:rPr>
          <w:rFonts w:asciiTheme="minorEastAsia" w:hAnsiTheme="minorEastAsia"/>
          <w:sz w:val="32"/>
          <w:szCs w:val="32"/>
        </w:rPr>
      </w:pPr>
      <w:r w:rsidRPr="00726CA1">
        <w:rPr>
          <w:rFonts w:asciiTheme="minorEastAsia" w:hAnsiTheme="minorEastAsia" w:hint="eastAsia"/>
          <w:sz w:val="32"/>
          <w:szCs w:val="32"/>
        </w:rPr>
        <w:tab/>
        <w:t>按需召开</w:t>
      </w:r>
      <w:r w:rsidR="00572C33">
        <w:rPr>
          <w:rFonts w:asciiTheme="minorEastAsia" w:hAnsiTheme="minorEastAsia" w:hint="eastAsia"/>
          <w:sz w:val="32"/>
          <w:szCs w:val="32"/>
        </w:rPr>
        <w:t>，时间另行通知。</w:t>
      </w:r>
    </w:p>
    <w:p w:rsidR="00235593" w:rsidRPr="00726CA1" w:rsidRDefault="00235593">
      <w:pPr>
        <w:rPr>
          <w:rFonts w:asciiTheme="minorEastAsia" w:hAnsiTheme="minorEastAsia"/>
          <w:sz w:val="32"/>
          <w:szCs w:val="32"/>
        </w:rPr>
      </w:pPr>
      <w:r w:rsidRPr="00726CA1">
        <w:rPr>
          <w:rFonts w:asciiTheme="minorEastAsia" w:hAnsiTheme="minorEastAsia" w:hint="eastAsia"/>
          <w:sz w:val="32"/>
          <w:szCs w:val="32"/>
        </w:rPr>
        <w:t>10、递交报价文件截止时间及地点</w:t>
      </w:r>
    </w:p>
    <w:p w:rsidR="00235593" w:rsidRPr="00726CA1" w:rsidRDefault="00235593">
      <w:pPr>
        <w:rPr>
          <w:rFonts w:asciiTheme="minorEastAsia" w:hAnsiTheme="minorEastAsia"/>
          <w:sz w:val="32"/>
          <w:szCs w:val="32"/>
        </w:rPr>
      </w:pPr>
      <w:r w:rsidRPr="00726CA1">
        <w:rPr>
          <w:rFonts w:asciiTheme="minorEastAsia" w:hAnsiTheme="minorEastAsia" w:hint="eastAsia"/>
          <w:sz w:val="32"/>
          <w:szCs w:val="32"/>
        </w:rPr>
        <w:tab/>
      </w:r>
      <w:r w:rsidR="00572C33">
        <w:rPr>
          <w:rFonts w:asciiTheme="minorEastAsia" w:hAnsiTheme="minorEastAsia" w:hint="eastAsia"/>
          <w:sz w:val="32"/>
          <w:szCs w:val="32"/>
        </w:rPr>
        <w:t xml:space="preserve"> </w:t>
      </w:r>
      <w:r w:rsidRPr="00726CA1">
        <w:rPr>
          <w:rFonts w:asciiTheme="minorEastAsia" w:hAnsiTheme="minorEastAsia" w:hint="eastAsia"/>
          <w:sz w:val="32"/>
          <w:szCs w:val="32"/>
        </w:rPr>
        <w:t>报价文件递交的截止时间</w:t>
      </w:r>
      <w:r w:rsidRPr="00C51D81">
        <w:rPr>
          <w:rFonts w:asciiTheme="minorEastAsia" w:hAnsiTheme="minorEastAsia" w:hint="eastAsia"/>
          <w:sz w:val="32"/>
          <w:szCs w:val="32"/>
        </w:rPr>
        <w:t>：</w:t>
      </w:r>
      <w:r w:rsidR="00572C33" w:rsidRPr="00C51D81">
        <w:rPr>
          <w:rFonts w:asciiTheme="minorEastAsia" w:hAnsiTheme="minorEastAsia" w:hint="eastAsia"/>
          <w:sz w:val="32"/>
          <w:szCs w:val="32"/>
        </w:rPr>
        <w:t>2017</w:t>
      </w:r>
      <w:r w:rsidRPr="00C51D81">
        <w:rPr>
          <w:rFonts w:asciiTheme="minorEastAsia" w:hAnsiTheme="minorEastAsia" w:hint="eastAsia"/>
          <w:sz w:val="32"/>
          <w:szCs w:val="32"/>
        </w:rPr>
        <w:t>年</w:t>
      </w:r>
      <w:r w:rsidR="00C51D81" w:rsidRPr="00C51D81">
        <w:rPr>
          <w:rFonts w:asciiTheme="minorEastAsia" w:hAnsiTheme="minorEastAsia" w:hint="eastAsia"/>
          <w:sz w:val="32"/>
          <w:szCs w:val="32"/>
        </w:rPr>
        <w:t>12</w:t>
      </w:r>
      <w:r w:rsidRPr="00C51D81">
        <w:rPr>
          <w:rFonts w:asciiTheme="minorEastAsia" w:hAnsiTheme="minorEastAsia" w:hint="eastAsia"/>
          <w:sz w:val="32"/>
          <w:szCs w:val="32"/>
        </w:rPr>
        <w:t>月</w:t>
      </w:r>
      <w:r w:rsidR="00C51D81" w:rsidRPr="00C51D81">
        <w:rPr>
          <w:rFonts w:asciiTheme="minorEastAsia" w:hAnsiTheme="minorEastAsia" w:hint="eastAsia"/>
          <w:sz w:val="32"/>
          <w:szCs w:val="32"/>
        </w:rPr>
        <w:t>25</w:t>
      </w:r>
      <w:r w:rsidRPr="00C51D81">
        <w:rPr>
          <w:rFonts w:asciiTheme="minorEastAsia" w:hAnsiTheme="minorEastAsia" w:hint="eastAsia"/>
          <w:sz w:val="32"/>
          <w:szCs w:val="32"/>
        </w:rPr>
        <w:t>日</w:t>
      </w:r>
      <w:r w:rsidR="00C51D81" w:rsidRPr="00C51D81">
        <w:rPr>
          <w:rFonts w:asciiTheme="minorEastAsia" w:hAnsiTheme="minorEastAsia" w:hint="eastAsia"/>
          <w:sz w:val="32"/>
          <w:szCs w:val="32"/>
        </w:rPr>
        <w:t>1</w:t>
      </w:r>
      <w:r w:rsidR="00C51D81">
        <w:rPr>
          <w:rFonts w:asciiTheme="minorEastAsia" w:hAnsiTheme="minorEastAsia" w:hint="eastAsia"/>
          <w:sz w:val="32"/>
          <w:szCs w:val="32"/>
        </w:rPr>
        <w:t>7</w:t>
      </w:r>
      <w:r w:rsidR="00572C33" w:rsidRPr="00C51D81">
        <w:rPr>
          <w:rFonts w:asciiTheme="minorEastAsia" w:hAnsiTheme="minorEastAsia" w:hint="eastAsia"/>
          <w:sz w:val="32"/>
          <w:szCs w:val="32"/>
        </w:rPr>
        <w:t>:00</w:t>
      </w:r>
      <w:r w:rsidR="00C51D81">
        <w:rPr>
          <w:rFonts w:asciiTheme="minorEastAsia" w:hAnsiTheme="minorEastAsia" w:hint="eastAsia"/>
          <w:sz w:val="32"/>
          <w:szCs w:val="32"/>
        </w:rPr>
        <w:t>前</w:t>
      </w:r>
      <w:r w:rsidRPr="00C51D81">
        <w:rPr>
          <w:rFonts w:asciiTheme="minorEastAsia" w:hAnsiTheme="minorEastAsia" w:hint="eastAsia"/>
          <w:sz w:val="32"/>
          <w:szCs w:val="32"/>
        </w:rPr>
        <w:t>，报价递交地点：上海市闵行区江川东路100号上海飞机客户服务有限公</w:t>
      </w:r>
      <w:r w:rsidRPr="00726CA1">
        <w:rPr>
          <w:rFonts w:asciiTheme="minorEastAsia" w:hAnsiTheme="minorEastAsia" w:hint="eastAsia"/>
          <w:sz w:val="32"/>
          <w:szCs w:val="32"/>
        </w:rPr>
        <w:t>司</w:t>
      </w:r>
      <w:r w:rsidR="00C51D81">
        <w:rPr>
          <w:rFonts w:asciiTheme="minorEastAsia" w:hAnsiTheme="minorEastAsia" w:hint="eastAsia"/>
          <w:sz w:val="32"/>
          <w:szCs w:val="32"/>
        </w:rPr>
        <w:t xml:space="preserve"> 经营发展部</w:t>
      </w:r>
    </w:p>
    <w:p w:rsidR="00235593" w:rsidRPr="00726CA1" w:rsidRDefault="00235593">
      <w:pPr>
        <w:rPr>
          <w:rFonts w:asciiTheme="minorEastAsia" w:hAnsiTheme="minorEastAsia"/>
          <w:sz w:val="32"/>
          <w:szCs w:val="32"/>
        </w:rPr>
      </w:pPr>
      <w:r w:rsidRPr="00726CA1">
        <w:rPr>
          <w:rFonts w:asciiTheme="minorEastAsia" w:hAnsiTheme="minorEastAsia" w:hint="eastAsia"/>
          <w:sz w:val="32"/>
          <w:szCs w:val="32"/>
        </w:rPr>
        <w:tab/>
      </w:r>
      <w:r w:rsidR="00572C33">
        <w:rPr>
          <w:rFonts w:asciiTheme="minorEastAsia" w:hAnsiTheme="minorEastAsia" w:hint="eastAsia"/>
          <w:sz w:val="32"/>
          <w:szCs w:val="32"/>
        </w:rPr>
        <w:t xml:space="preserve"> </w:t>
      </w:r>
      <w:r w:rsidRPr="00726CA1">
        <w:rPr>
          <w:rFonts w:asciiTheme="minorEastAsia" w:hAnsiTheme="minorEastAsia" w:hint="eastAsia"/>
          <w:sz w:val="32"/>
          <w:szCs w:val="32"/>
        </w:rPr>
        <w:t>逾期送达的或者未送达指定地点的报价</w:t>
      </w:r>
      <w:r w:rsidR="00C62B89">
        <w:rPr>
          <w:rFonts w:asciiTheme="minorEastAsia" w:hAnsiTheme="minorEastAsia" w:hint="eastAsia"/>
          <w:sz w:val="32"/>
          <w:szCs w:val="32"/>
        </w:rPr>
        <w:t>文件</w:t>
      </w:r>
      <w:r w:rsidRPr="00726CA1">
        <w:rPr>
          <w:rFonts w:asciiTheme="minorEastAsia" w:hAnsiTheme="minorEastAsia" w:hint="eastAsia"/>
          <w:sz w:val="32"/>
          <w:szCs w:val="32"/>
        </w:rPr>
        <w:t>，不予受理。</w:t>
      </w:r>
    </w:p>
    <w:p w:rsidR="00235593" w:rsidRPr="00726CA1" w:rsidRDefault="00235593">
      <w:pPr>
        <w:rPr>
          <w:rFonts w:asciiTheme="minorEastAsia" w:hAnsiTheme="minorEastAsia"/>
          <w:sz w:val="32"/>
          <w:szCs w:val="32"/>
        </w:rPr>
      </w:pPr>
      <w:r w:rsidRPr="00726CA1">
        <w:rPr>
          <w:rFonts w:asciiTheme="minorEastAsia" w:hAnsiTheme="minorEastAsia" w:hint="eastAsia"/>
          <w:sz w:val="32"/>
          <w:szCs w:val="32"/>
        </w:rPr>
        <w:t>11、递交方式</w:t>
      </w:r>
    </w:p>
    <w:p w:rsidR="00235593" w:rsidRPr="00726CA1" w:rsidRDefault="00235593">
      <w:pPr>
        <w:rPr>
          <w:rFonts w:asciiTheme="minorEastAsia" w:hAnsiTheme="minorEastAsia"/>
          <w:sz w:val="32"/>
          <w:szCs w:val="32"/>
        </w:rPr>
      </w:pPr>
      <w:r w:rsidRPr="00726CA1">
        <w:rPr>
          <w:rFonts w:asciiTheme="minorEastAsia" w:hAnsiTheme="minorEastAsia" w:hint="eastAsia"/>
          <w:sz w:val="32"/>
          <w:szCs w:val="32"/>
        </w:rPr>
        <w:tab/>
      </w:r>
      <w:r w:rsidR="00572C33">
        <w:rPr>
          <w:rFonts w:asciiTheme="minorEastAsia" w:hAnsiTheme="minorEastAsia" w:hint="eastAsia"/>
          <w:sz w:val="32"/>
          <w:szCs w:val="32"/>
        </w:rPr>
        <w:t xml:space="preserve"> </w:t>
      </w:r>
      <w:r w:rsidRPr="00726CA1">
        <w:rPr>
          <w:rFonts w:asciiTheme="minorEastAsia" w:hAnsiTheme="minorEastAsia" w:hint="eastAsia"/>
          <w:sz w:val="32"/>
          <w:szCs w:val="32"/>
        </w:rPr>
        <w:t>纸质密封加盖单位公章</w:t>
      </w:r>
      <w:r w:rsidR="00572C33">
        <w:rPr>
          <w:rFonts w:asciiTheme="minorEastAsia" w:hAnsiTheme="minorEastAsia" w:hint="eastAsia"/>
          <w:sz w:val="32"/>
          <w:szCs w:val="32"/>
        </w:rPr>
        <w:t>（内含电子稿）</w:t>
      </w:r>
      <w:r w:rsidR="00C51D81">
        <w:rPr>
          <w:rFonts w:asciiTheme="minorEastAsia" w:hAnsiTheme="minorEastAsia" w:hint="eastAsia"/>
          <w:sz w:val="32"/>
          <w:szCs w:val="32"/>
        </w:rPr>
        <w:t>，可快递。</w:t>
      </w:r>
    </w:p>
    <w:p w:rsidR="00235593" w:rsidRPr="00726CA1" w:rsidRDefault="00235593">
      <w:pPr>
        <w:rPr>
          <w:rFonts w:asciiTheme="minorEastAsia" w:hAnsiTheme="minorEastAsia"/>
          <w:sz w:val="32"/>
          <w:szCs w:val="32"/>
        </w:rPr>
      </w:pPr>
      <w:r w:rsidRPr="00726CA1">
        <w:rPr>
          <w:rFonts w:asciiTheme="minorEastAsia" w:hAnsiTheme="minorEastAsia" w:hint="eastAsia"/>
          <w:sz w:val="32"/>
          <w:szCs w:val="32"/>
        </w:rPr>
        <w:t>12、递交收件人</w:t>
      </w:r>
    </w:p>
    <w:p w:rsidR="009E63FF" w:rsidRPr="00726CA1" w:rsidRDefault="00235593">
      <w:pPr>
        <w:rPr>
          <w:rFonts w:asciiTheme="minorEastAsia" w:hAnsiTheme="minorEastAsia"/>
          <w:sz w:val="32"/>
          <w:szCs w:val="32"/>
        </w:rPr>
      </w:pPr>
      <w:r w:rsidRPr="00726CA1">
        <w:rPr>
          <w:rFonts w:asciiTheme="minorEastAsia" w:hAnsiTheme="minorEastAsia" w:hint="eastAsia"/>
          <w:sz w:val="32"/>
          <w:szCs w:val="32"/>
        </w:rPr>
        <w:tab/>
        <w:t>上海飞机客户服务有限公司 经营发展部</w:t>
      </w:r>
      <w:r w:rsidR="000B62C2" w:rsidRPr="00726CA1">
        <w:rPr>
          <w:rFonts w:asciiTheme="minorEastAsia" w:hAnsiTheme="minorEastAsia" w:hint="eastAsia"/>
          <w:sz w:val="32"/>
          <w:szCs w:val="32"/>
        </w:rPr>
        <w:t xml:space="preserve"> 陈萱（电话：021-20875984</w:t>
      </w:r>
      <w:r w:rsidR="00572C33">
        <w:rPr>
          <w:rFonts w:asciiTheme="minorEastAsia" w:hAnsiTheme="minorEastAsia" w:hint="eastAsia"/>
          <w:sz w:val="32"/>
          <w:szCs w:val="32"/>
        </w:rPr>
        <w:t xml:space="preserve"> 15601727025</w:t>
      </w:r>
      <w:r w:rsidR="000B62C2" w:rsidRPr="00726CA1">
        <w:rPr>
          <w:rFonts w:asciiTheme="minorEastAsia" w:hAnsiTheme="minorEastAsia" w:hint="eastAsia"/>
          <w:sz w:val="32"/>
          <w:szCs w:val="32"/>
        </w:rPr>
        <w:t>）</w:t>
      </w:r>
    </w:p>
    <w:p w:rsidR="000B62C2" w:rsidRPr="00726CA1" w:rsidRDefault="000B62C2">
      <w:pPr>
        <w:rPr>
          <w:rFonts w:asciiTheme="minorEastAsia" w:hAnsiTheme="minorEastAsia"/>
          <w:sz w:val="32"/>
          <w:szCs w:val="32"/>
        </w:rPr>
      </w:pPr>
      <w:r w:rsidRPr="00726CA1">
        <w:rPr>
          <w:rFonts w:asciiTheme="minorEastAsia" w:hAnsiTheme="minorEastAsia" w:hint="eastAsia"/>
          <w:sz w:val="32"/>
          <w:szCs w:val="32"/>
        </w:rPr>
        <w:t>13、联系人</w:t>
      </w:r>
    </w:p>
    <w:p w:rsidR="000B62C2" w:rsidRDefault="000B62C2">
      <w:pPr>
        <w:rPr>
          <w:rFonts w:asciiTheme="minorEastAsia" w:hAnsiTheme="minorEastAsia" w:hint="eastAsia"/>
          <w:sz w:val="32"/>
          <w:szCs w:val="32"/>
        </w:rPr>
      </w:pPr>
      <w:r w:rsidRPr="00726CA1">
        <w:rPr>
          <w:rFonts w:asciiTheme="minorEastAsia" w:hAnsiTheme="minorEastAsia" w:hint="eastAsia"/>
          <w:sz w:val="32"/>
          <w:szCs w:val="32"/>
        </w:rPr>
        <w:tab/>
        <w:t>郑龑（电话：021-20876117）</w:t>
      </w:r>
    </w:p>
    <w:p w:rsidR="00C51D81" w:rsidRDefault="00C51D81" w:rsidP="006009EA">
      <w:pPr>
        <w:rPr>
          <w:rFonts w:asciiTheme="minorEastAsia" w:hAnsiTheme="minorEastAsia" w:hint="eastAsia"/>
          <w:sz w:val="32"/>
          <w:szCs w:val="32"/>
        </w:rPr>
      </w:pPr>
      <w:r>
        <w:rPr>
          <w:rFonts w:asciiTheme="minorEastAsia" w:hAnsiTheme="minorEastAsia" w:hint="eastAsia"/>
          <w:sz w:val="32"/>
          <w:szCs w:val="32"/>
        </w:rPr>
        <w:lastRenderedPageBreak/>
        <w:t>附件：</w:t>
      </w:r>
    </w:p>
    <w:p w:rsidR="006009EA" w:rsidRPr="006009EA" w:rsidRDefault="006009EA" w:rsidP="006009EA">
      <w:pPr>
        <w:rPr>
          <w:rFonts w:asciiTheme="minorEastAsia" w:hAnsiTheme="minorEastAsia"/>
          <w:sz w:val="32"/>
          <w:szCs w:val="32"/>
        </w:rPr>
      </w:pPr>
      <w:r w:rsidRPr="006009EA">
        <w:rPr>
          <w:rFonts w:asciiTheme="minorEastAsia" w:hAnsiTheme="minorEastAsia" w:hint="eastAsia"/>
          <w:sz w:val="32"/>
          <w:szCs w:val="32"/>
        </w:rPr>
        <w:t>顶部</w:t>
      </w:r>
      <w:r>
        <w:rPr>
          <w:rFonts w:asciiTheme="minorEastAsia" w:hAnsiTheme="minorEastAsia" w:hint="eastAsia"/>
          <w:sz w:val="32"/>
          <w:szCs w:val="32"/>
        </w:rPr>
        <w:t>LED</w:t>
      </w:r>
      <w:r w:rsidRPr="006009EA">
        <w:rPr>
          <w:rFonts w:asciiTheme="minorEastAsia" w:hAnsiTheme="minorEastAsia" w:hint="eastAsia"/>
          <w:sz w:val="32"/>
          <w:szCs w:val="32"/>
        </w:rPr>
        <w:t>投影灯要求：</w:t>
      </w:r>
    </w:p>
    <w:p w:rsidR="006009EA" w:rsidRPr="006009EA" w:rsidRDefault="006009EA" w:rsidP="006009EA">
      <w:pPr>
        <w:rPr>
          <w:rFonts w:asciiTheme="minorEastAsia" w:hAnsiTheme="minorEastAsia"/>
          <w:sz w:val="32"/>
          <w:szCs w:val="32"/>
        </w:rPr>
      </w:pPr>
      <w:r w:rsidRPr="006009EA">
        <w:rPr>
          <w:rFonts w:asciiTheme="minorEastAsia" w:hAnsiTheme="minorEastAsia" w:hint="eastAsia"/>
          <w:sz w:val="32"/>
          <w:szCs w:val="32"/>
        </w:rPr>
        <w:tab/>
        <w:t>（1）品牌：飞利浦、欧普、松下</w:t>
      </w:r>
      <w:r>
        <w:rPr>
          <w:rFonts w:asciiTheme="minorEastAsia" w:hAnsiTheme="minorEastAsia" w:hint="eastAsia"/>
          <w:sz w:val="32"/>
          <w:szCs w:val="32"/>
        </w:rPr>
        <w:t>或更高档次品牌</w:t>
      </w:r>
      <w:r w:rsidRPr="006009EA">
        <w:rPr>
          <w:rFonts w:asciiTheme="minorEastAsia" w:hAnsiTheme="minorEastAsia" w:hint="eastAsia"/>
          <w:sz w:val="32"/>
          <w:szCs w:val="32"/>
        </w:rPr>
        <w:t>；</w:t>
      </w:r>
    </w:p>
    <w:p w:rsidR="006009EA" w:rsidRPr="006009EA" w:rsidRDefault="006009EA" w:rsidP="006009EA">
      <w:pPr>
        <w:rPr>
          <w:rFonts w:asciiTheme="minorEastAsia" w:hAnsiTheme="minorEastAsia"/>
          <w:sz w:val="32"/>
          <w:szCs w:val="32"/>
        </w:rPr>
      </w:pPr>
      <w:r w:rsidRPr="006009EA">
        <w:rPr>
          <w:rFonts w:asciiTheme="minorEastAsia" w:hAnsiTheme="minorEastAsia" w:hint="eastAsia"/>
          <w:sz w:val="32"/>
          <w:szCs w:val="32"/>
        </w:rPr>
        <w:tab/>
        <w:t>（2）色温：4000K；</w:t>
      </w:r>
    </w:p>
    <w:p w:rsidR="006009EA" w:rsidRPr="006009EA" w:rsidRDefault="006009EA" w:rsidP="006009EA">
      <w:pPr>
        <w:rPr>
          <w:rFonts w:asciiTheme="minorEastAsia" w:hAnsiTheme="minorEastAsia"/>
          <w:sz w:val="32"/>
          <w:szCs w:val="32"/>
        </w:rPr>
      </w:pPr>
      <w:r w:rsidRPr="006009EA">
        <w:rPr>
          <w:rFonts w:asciiTheme="minorEastAsia" w:hAnsiTheme="minorEastAsia" w:hint="eastAsia"/>
          <w:sz w:val="32"/>
          <w:szCs w:val="32"/>
        </w:rPr>
        <w:tab/>
        <w:t>（3）功率：30W；</w:t>
      </w:r>
    </w:p>
    <w:p w:rsidR="006009EA" w:rsidRPr="006009EA" w:rsidRDefault="006009EA" w:rsidP="006009EA">
      <w:pPr>
        <w:rPr>
          <w:rFonts w:asciiTheme="minorEastAsia" w:hAnsiTheme="minorEastAsia"/>
          <w:sz w:val="32"/>
          <w:szCs w:val="32"/>
        </w:rPr>
      </w:pPr>
      <w:r w:rsidRPr="006009EA">
        <w:rPr>
          <w:rFonts w:asciiTheme="minorEastAsia" w:hAnsiTheme="minorEastAsia" w:hint="eastAsia"/>
          <w:sz w:val="32"/>
          <w:szCs w:val="32"/>
        </w:rPr>
        <w:drawing>
          <wp:anchor distT="0" distB="0" distL="114300" distR="114300" simplePos="0" relativeHeight="251659264" behindDoc="0" locked="0" layoutInCell="1" allowOverlap="1">
            <wp:simplePos x="0" y="0"/>
            <wp:positionH relativeFrom="column">
              <wp:posOffset>1377315</wp:posOffset>
            </wp:positionH>
            <wp:positionV relativeFrom="paragraph">
              <wp:posOffset>364490</wp:posOffset>
            </wp:positionV>
            <wp:extent cx="2446655" cy="2880995"/>
            <wp:effectExtent l="19050" t="0" r="0" b="0"/>
            <wp:wrapTopAndBottom/>
            <wp:docPr id="1" name="图片 0" descr="IMG_3181(12-14-10-2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81(12-14-10-28-19).PNG"/>
                    <pic:cNvPicPr/>
                  </pic:nvPicPr>
                  <pic:blipFill>
                    <a:blip r:embed="rId8" cstate="print"/>
                    <a:srcRect l="8614" t="17040" r="6753" b="26900"/>
                    <a:stretch>
                      <a:fillRect/>
                    </a:stretch>
                  </pic:blipFill>
                  <pic:spPr>
                    <a:xfrm>
                      <a:off x="0" y="0"/>
                      <a:ext cx="2446655" cy="2880995"/>
                    </a:xfrm>
                    <a:prstGeom prst="rect">
                      <a:avLst/>
                    </a:prstGeom>
                  </pic:spPr>
                </pic:pic>
              </a:graphicData>
            </a:graphic>
          </wp:anchor>
        </w:drawing>
      </w:r>
      <w:r w:rsidRPr="006009EA">
        <w:rPr>
          <w:rFonts w:asciiTheme="minorEastAsia" w:hAnsiTheme="minorEastAsia" w:hint="eastAsia"/>
          <w:sz w:val="32"/>
          <w:szCs w:val="32"/>
        </w:rPr>
        <w:tab/>
        <w:t>（4）其他：黑色，寿命25000小时及以上。</w:t>
      </w:r>
    </w:p>
    <w:p w:rsidR="006009EA" w:rsidRPr="00623AF8" w:rsidRDefault="006009EA" w:rsidP="006009EA"/>
    <w:p w:rsidR="006009EA" w:rsidRDefault="006009EA" w:rsidP="006009EA"/>
    <w:p w:rsidR="006009EA" w:rsidRPr="006009EA" w:rsidRDefault="006009EA" w:rsidP="006009EA">
      <w:pPr>
        <w:rPr>
          <w:rFonts w:asciiTheme="minorEastAsia" w:hAnsiTheme="minorEastAsia"/>
          <w:sz w:val="32"/>
          <w:szCs w:val="32"/>
        </w:rPr>
      </w:pPr>
      <w:r w:rsidRPr="006009EA">
        <w:rPr>
          <w:rFonts w:asciiTheme="minorEastAsia" w:hAnsiTheme="minorEastAsia" w:hint="eastAsia"/>
          <w:sz w:val="32"/>
          <w:szCs w:val="32"/>
        </w:rPr>
        <w:t>插座要求如下：</w:t>
      </w:r>
    </w:p>
    <w:p w:rsidR="006009EA" w:rsidRPr="006009EA" w:rsidRDefault="006009EA" w:rsidP="006009EA">
      <w:pPr>
        <w:rPr>
          <w:rFonts w:asciiTheme="minorEastAsia" w:hAnsiTheme="minorEastAsia"/>
          <w:sz w:val="32"/>
          <w:szCs w:val="32"/>
        </w:rPr>
      </w:pPr>
      <w:r w:rsidRPr="006009EA">
        <w:rPr>
          <w:rFonts w:asciiTheme="minorEastAsia" w:hAnsiTheme="minorEastAsia" w:hint="eastAsia"/>
          <w:sz w:val="32"/>
          <w:szCs w:val="32"/>
        </w:rPr>
        <w:tab/>
        <w:t>（1）品牌：鸿雁、公牛、德力西</w:t>
      </w:r>
      <w:r>
        <w:rPr>
          <w:rFonts w:asciiTheme="minorEastAsia" w:hAnsiTheme="minorEastAsia" w:hint="eastAsia"/>
          <w:sz w:val="32"/>
          <w:szCs w:val="32"/>
        </w:rPr>
        <w:t>或更高档次品牌</w:t>
      </w:r>
      <w:r w:rsidRPr="006009EA">
        <w:rPr>
          <w:rFonts w:asciiTheme="minorEastAsia" w:hAnsiTheme="minorEastAsia" w:hint="eastAsia"/>
          <w:sz w:val="32"/>
          <w:szCs w:val="32"/>
        </w:rPr>
        <w:t>。</w:t>
      </w:r>
    </w:p>
    <w:p w:rsidR="006009EA" w:rsidRPr="006009EA" w:rsidRDefault="006009EA">
      <w:pPr>
        <w:rPr>
          <w:rFonts w:asciiTheme="minorEastAsia" w:hAnsiTheme="minorEastAsia"/>
          <w:sz w:val="32"/>
          <w:szCs w:val="32"/>
        </w:rPr>
      </w:pPr>
    </w:p>
    <w:sectPr w:rsidR="006009EA" w:rsidRPr="006009EA" w:rsidSect="00B202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E50" w:rsidRDefault="00896E50" w:rsidP="00CD7A99">
      <w:r>
        <w:separator/>
      </w:r>
    </w:p>
  </w:endnote>
  <w:endnote w:type="continuationSeparator" w:id="1">
    <w:p w:rsidR="00896E50" w:rsidRDefault="00896E50" w:rsidP="00CD7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E50" w:rsidRDefault="00896E50" w:rsidP="00CD7A99">
      <w:r>
        <w:separator/>
      </w:r>
    </w:p>
  </w:footnote>
  <w:footnote w:type="continuationSeparator" w:id="1">
    <w:p w:rsidR="00896E50" w:rsidRDefault="00896E50" w:rsidP="00CD7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A99"/>
    <w:rsid w:val="000B62C2"/>
    <w:rsid w:val="000F6B3B"/>
    <w:rsid w:val="00195781"/>
    <w:rsid w:val="001F62AB"/>
    <w:rsid w:val="002208B2"/>
    <w:rsid w:val="00235593"/>
    <w:rsid w:val="002625A7"/>
    <w:rsid w:val="002A42F6"/>
    <w:rsid w:val="002B07B4"/>
    <w:rsid w:val="002B375E"/>
    <w:rsid w:val="002C555A"/>
    <w:rsid w:val="002E44B4"/>
    <w:rsid w:val="003370AD"/>
    <w:rsid w:val="00345C29"/>
    <w:rsid w:val="00390862"/>
    <w:rsid w:val="0039629E"/>
    <w:rsid w:val="004B2D8D"/>
    <w:rsid w:val="00510C31"/>
    <w:rsid w:val="00523B8B"/>
    <w:rsid w:val="00524957"/>
    <w:rsid w:val="00572C33"/>
    <w:rsid w:val="005F060D"/>
    <w:rsid w:val="005F4C7E"/>
    <w:rsid w:val="005F5C4A"/>
    <w:rsid w:val="006009EA"/>
    <w:rsid w:val="00624AE7"/>
    <w:rsid w:val="006632ED"/>
    <w:rsid w:val="006C3BB4"/>
    <w:rsid w:val="006E6A8E"/>
    <w:rsid w:val="007147C3"/>
    <w:rsid w:val="00726CA1"/>
    <w:rsid w:val="007309EF"/>
    <w:rsid w:val="00742825"/>
    <w:rsid w:val="007620E8"/>
    <w:rsid w:val="00770C4F"/>
    <w:rsid w:val="00776D71"/>
    <w:rsid w:val="007A3D67"/>
    <w:rsid w:val="00804465"/>
    <w:rsid w:val="00810EB9"/>
    <w:rsid w:val="0085592F"/>
    <w:rsid w:val="00877DCC"/>
    <w:rsid w:val="00896E50"/>
    <w:rsid w:val="008E192C"/>
    <w:rsid w:val="00927588"/>
    <w:rsid w:val="00953702"/>
    <w:rsid w:val="00953954"/>
    <w:rsid w:val="00953E8E"/>
    <w:rsid w:val="00997F01"/>
    <w:rsid w:val="009A53FD"/>
    <w:rsid w:val="009B06EA"/>
    <w:rsid w:val="009D7E0E"/>
    <w:rsid w:val="009E347F"/>
    <w:rsid w:val="009E63FF"/>
    <w:rsid w:val="009F6A65"/>
    <w:rsid w:val="00A20013"/>
    <w:rsid w:val="00A4020A"/>
    <w:rsid w:val="00A8762A"/>
    <w:rsid w:val="00AC54D0"/>
    <w:rsid w:val="00AF2D63"/>
    <w:rsid w:val="00B061B8"/>
    <w:rsid w:val="00B20270"/>
    <w:rsid w:val="00B35A38"/>
    <w:rsid w:val="00B6575A"/>
    <w:rsid w:val="00BB3581"/>
    <w:rsid w:val="00BC2C5B"/>
    <w:rsid w:val="00BD4825"/>
    <w:rsid w:val="00BD528A"/>
    <w:rsid w:val="00BF1BAB"/>
    <w:rsid w:val="00C51D81"/>
    <w:rsid w:val="00C62B89"/>
    <w:rsid w:val="00C71EB2"/>
    <w:rsid w:val="00C964C9"/>
    <w:rsid w:val="00CD7A99"/>
    <w:rsid w:val="00DA0CF6"/>
    <w:rsid w:val="00DD7205"/>
    <w:rsid w:val="00E24614"/>
    <w:rsid w:val="00E40FB7"/>
    <w:rsid w:val="00EF1FB3"/>
    <w:rsid w:val="00F46943"/>
    <w:rsid w:val="00F84D15"/>
    <w:rsid w:val="00FA41E0"/>
    <w:rsid w:val="00FC0A85"/>
    <w:rsid w:val="00FC5BBC"/>
    <w:rsid w:val="00FE4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7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A99"/>
    <w:rPr>
      <w:sz w:val="18"/>
      <w:szCs w:val="18"/>
    </w:rPr>
  </w:style>
  <w:style w:type="paragraph" w:styleId="a4">
    <w:name w:val="footer"/>
    <w:basedOn w:val="a"/>
    <w:link w:val="Char0"/>
    <w:uiPriority w:val="99"/>
    <w:semiHidden/>
    <w:unhideWhenUsed/>
    <w:rsid w:val="00CD7A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A99"/>
    <w:rPr>
      <w:sz w:val="18"/>
      <w:szCs w:val="18"/>
    </w:rPr>
  </w:style>
  <w:style w:type="paragraph" w:styleId="a5">
    <w:name w:val="Balloon Text"/>
    <w:basedOn w:val="a"/>
    <w:link w:val="Char1"/>
    <w:uiPriority w:val="99"/>
    <w:semiHidden/>
    <w:unhideWhenUsed/>
    <w:rsid w:val="007A3D67"/>
    <w:rPr>
      <w:sz w:val="18"/>
      <w:szCs w:val="18"/>
    </w:rPr>
  </w:style>
  <w:style w:type="character" w:customStyle="1" w:styleId="Char1">
    <w:name w:val="批注框文本 Char"/>
    <w:basedOn w:val="a0"/>
    <w:link w:val="a5"/>
    <w:uiPriority w:val="99"/>
    <w:semiHidden/>
    <w:rsid w:val="007A3D67"/>
    <w:rPr>
      <w:sz w:val="18"/>
      <w:szCs w:val="18"/>
    </w:rPr>
  </w:style>
  <w:style w:type="character" w:styleId="a6">
    <w:name w:val="Hyperlink"/>
    <w:basedOn w:val="a0"/>
    <w:uiPriority w:val="99"/>
    <w:unhideWhenUsed/>
    <w:rsid w:val="00A200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35831;&#21457;&#36865;&#37038;&#20214;&#33267;chenxuan@comac.c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32C6-2875-4C72-ADB1-356B64F4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446</Words>
  <Characters>2544</Characters>
  <Application>Microsoft Office Word</Application>
  <DocSecurity>0</DocSecurity>
  <Lines>21</Lines>
  <Paragraphs>5</Paragraphs>
  <ScaleCrop>false</ScaleCrop>
  <Company>Hewlett-Packard Company</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陆文梁</cp:lastModifiedBy>
  <cp:revision>23</cp:revision>
  <dcterms:created xsi:type="dcterms:W3CDTF">2017-12-12T02:46:00Z</dcterms:created>
  <dcterms:modified xsi:type="dcterms:W3CDTF">2017-12-14T05:37:00Z</dcterms:modified>
</cp:coreProperties>
</file>