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45" w:rsidRPr="00211E30" w:rsidRDefault="00B73345" w:rsidP="00211E30">
      <w:pPr>
        <w:spacing w:line="480" w:lineRule="exact"/>
        <w:ind w:firstLineChars="200" w:firstLine="562"/>
        <w:jc w:val="center"/>
        <w:rPr>
          <w:rFonts w:eastAsia="宋体"/>
          <w:b/>
          <w:bCs/>
          <w:sz w:val="28"/>
          <w:szCs w:val="21"/>
        </w:rPr>
      </w:pPr>
      <w:r w:rsidRPr="00211E30">
        <w:rPr>
          <w:rFonts w:eastAsia="宋体" w:hint="eastAsia"/>
          <w:b/>
          <w:bCs/>
          <w:sz w:val="28"/>
          <w:szCs w:val="21"/>
        </w:rPr>
        <w:t>软件部分技术要求</w:t>
      </w:r>
    </w:p>
    <w:p w:rsidR="00B73345" w:rsidRPr="002E6A78" w:rsidRDefault="00B73345" w:rsidP="00B73345">
      <w:pPr>
        <w:numPr>
          <w:ilvl w:val="0"/>
          <w:numId w:val="2"/>
        </w:numPr>
        <w:tabs>
          <w:tab w:val="left" w:pos="360"/>
        </w:tabs>
        <w:spacing w:line="480" w:lineRule="exact"/>
        <w:rPr>
          <w:rFonts w:eastAsia="宋体"/>
          <w:sz w:val="21"/>
          <w:szCs w:val="21"/>
        </w:rPr>
      </w:pPr>
      <w:r w:rsidRPr="002E6A78">
        <w:rPr>
          <w:rFonts w:eastAsia="宋体" w:hint="eastAsia"/>
          <w:sz w:val="21"/>
          <w:szCs w:val="21"/>
        </w:rPr>
        <w:t>系统结构和网络结构</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1.1</w:t>
      </w:r>
      <w:r w:rsidRPr="002E6A78">
        <w:rPr>
          <w:rFonts w:eastAsia="宋体"/>
          <w:sz w:val="21"/>
          <w:szCs w:val="21"/>
        </w:rPr>
        <w:t xml:space="preserve"> </w:t>
      </w:r>
      <w:r w:rsidRPr="002E6A78">
        <w:rPr>
          <w:rFonts w:eastAsia="宋体" w:hint="eastAsia"/>
          <w:sz w:val="21"/>
          <w:szCs w:val="21"/>
        </w:rPr>
        <w:t>消防物联网管理平台的系统架构和网络结构，应满足高性能，高安全性，高可靠性，高可用性的要求。提供系统架构图并详细描述。</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1.2</w:t>
      </w:r>
      <w:r w:rsidRPr="002E6A78">
        <w:rPr>
          <w:rFonts w:eastAsia="宋体"/>
          <w:sz w:val="21"/>
          <w:szCs w:val="21"/>
        </w:rPr>
        <w:t xml:space="preserve"> </w:t>
      </w:r>
      <w:r w:rsidRPr="002E6A78">
        <w:rPr>
          <w:rFonts w:eastAsia="宋体" w:hint="eastAsia"/>
          <w:sz w:val="21"/>
          <w:szCs w:val="21"/>
        </w:rPr>
        <w:t>消防物联网管理平台应采用</w:t>
      </w:r>
      <w:r w:rsidRPr="002E6A78">
        <w:rPr>
          <w:rFonts w:eastAsia="宋体" w:hint="eastAsia"/>
          <w:sz w:val="21"/>
          <w:szCs w:val="21"/>
        </w:rPr>
        <w:t>BS</w:t>
      </w:r>
      <w:r w:rsidRPr="002E6A78">
        <w:rPr>
          <w:rFonts w:eastAsia="宋体" w:hint="eastAsia"/>
          <w:sz w:val="21"/>
          <w:szCs w:val="21"/>
        </w:rPr>
        <w:t>架构，在浏览器上即可打开使用，无需安装任何客户端或其他插件。</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1.3</w:t>
      </w:r>
      <w:r w:rsidRPr="002E6A78">
        <w:rPr>
          <w:rFonts w:eastAsia="宋体"/>
          <w:sz w:val="21"/>
          <w:szCs w:val="21"/>
        </w:rPr>
        <w:t xml:space="preserve"> </w:t>
      </w:r>
      <w:r w:rsidRPr="002E6A78">
        <w:rPr>
          <w:rFonts w:eastAsia="宋体" w:hint="eastAsia"/>
          <w:sz w:val="21"/>
          <w:szCs w:val="21"/>
        </w:rPr>
        <w:t>消防物联网管理平台采用多级网络安全措施来保证系统的安全性。</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1.4</w:t>
      </w:r>
      <w:r w:rsidRPr="002E6A78">
        <w:rPr>
          <w:rFonts w:eastAsia="宋体"/>
          <w:sz w:val="21"/>
          <w:szCs w:val="21"/>
        </w:rPr>
        <w:t xml:space="preserve"> </w:t>
      </w:r>
      <w:r w:rsidRPr="002E6A78">
        <w:rPr>
          <w:rFonts w:eastAsia="宋体" w:hint="eastAsia"/>
          <w:sz w:val="21"/>
          <w:szCs w:val="21"/>
        </w:rPr>
        <w:t>消防物联网管理平台部署在高可用集群上，保证系统的高可靠性和高可用性。</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1.5</w:t>
      </w:r>
      <w:r w:rsidRPr="002E6A78">
        <w:rPr>
          <w:rFonts w:eastAsia="宋体"/>
          <w:sz w:val="21"/>
          <w:szCs w:val="21"/>
        </w:rPr>
        <w:t xml:space="preserve"> </w:t>
      </w:r>
      <w:r w:rsidRPr="002E6A78">
        <w:rPr>
          <w:rFonts w:eastAsia="宋体" w:hint="eastAsia"/>
          <w:sz w:val="21"/>
          <w:szCs w:val="21"/>
        </w:rPr>
        <w:t>消防物联网管理平台支持</w:t>
      </w:r>
      <w:r w:rsidRPr="002E6A78">
        <w:rPr>
          <w:rFonts w:eastAsia="宋体" w:hint="eastAsia"/>
          <w:sz w:val="21"/>
          <w:szCs w:val="21"/>
        </w:rPr>
        <w:t>PC</w:t>
      </w:r>
      <w:r w:rsidRPr="002E6A78">
        <w:rPr>
          <w:rFonts w:eastAsia="宋体" w:hint="eastAsia"/>
          <w:sz w:val="21"/>
          <w:szCs w:val="21"/>
        </w:rPr>
        <w:t>，手机</w:t>
      </w:r>
      <w:r w:rsidRPr="002E6A78">
        <w:rPr>
          <w:rFonts w:eastAsia="宋体"/>
          <w:sz w:val="21"/>
          <w:szCs w:val="21"/>
        </w:rPr>
        <w:t>，</w:t>
      </w:r>
      <w:r w:rsidRPr="002E6A78">
        <w:rPr>
          <w:rFonts w:eastAsia="宋体" w:hint="eastAsia"/>
          <w:sz w:val="21"/>
          <w:szCs w:val="21"/>
        </w:rPr>
        <w:t>微信，大屏幕投影等用户终端显示方式。</w:t>
      </w:r>
    </w:p>
    <w:p w:rsidR="00B73345" w:rsidRPr="002E6A78" w:rsidRDefault="00B73345" w:rsidP="00B73345">
      <w:pPr>
        <w:numPr>
          <w:ilvl w:val="0"/>
          <w:numId w:val="2"/>
        </w:numPr>
        <w:tabs>
          <w:tab w:val="left" w:pos="360"/>
        </w:tabs>
        <w:spacing w:line="480" w:lineRule="exact"/>
        <w:rPr>
          <w:rFonts w:eastAsia="宋体"/>
          <w:sz w:val="21"/>
          <w:szCs w:val="21"/>
        </w:rPr>
      </w:pPr>
      <w:r w:rsidRPr="002E6A78">
        <w:rPr>
          <w:rFonts w:eastAsia="宋体" w:hint="eastAsia"/>
          <w:sz w:val="21"/>
          <w:szCs w:val="21"/>
        </w:rPr>
        <w:t>协议兼容性和数据传输要求</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2.1</w:t>
      </w:r>
      <w:r w:rsidRPr="002E6A78">
        <w:rPr>
          <w:rFonts w:eastAsia="宋体"/>
          <w:sz w:val="21"/>
          <w:szCs w:val="21"/>
        </w:rPr>
        <w:t xml:space="preserve"> </w:t>
      </w:r>
      <w:r w:rsidRPr="002E6A78">
        <w:rPr>
          <w:rFonts w:eastAsia="宋体" w:hint="eastAsia"/>
          <w:sz w:val="21"/>
          <w:szCs w:val="21"/>
        </w:rPr>
        <w:t>数据传输应考虑数据安全，并与宝武集团任使用的网络为物理隔离状态，确保集团网络的安全稳定正常使用。</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2.2</w:t>
      </w:r>
      <w:r w:rsidRPr="002E6A78">
        <w:rPr>
          <w:rFonts w:eastAsia="宋体" w:hint="eastAsia"/>
          <w:sz w:val="21"/>
          <w:szCs w:val="21"/>
        </w:rPr>
        <w:t>系统能够兼容多种物联网传输协议。针对特殊的传感器，可以自定义通信协议，并定制开发相应的数据接口。提供曾经定制开发过的通信协议样本。</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2.3</w:t>
      </w:r>
      <w:r w:rsidRPr="002E6A78">
        <w:rPr>
          <w:rFonts w:eastAsia="宋体"/>
          <w:sz w:val="21"/>
          <w:szCs w:val="21"/>
        </w:rPr>
        <w:t xml:space="preserve"> </w:t>
      </w:r>
      <w:r w:rsidRPr="002E6A78">
        <w:rPr>
          <w:rFonts w:eastAsia="宋体" w:hint="eastAsia"/>
          <w:sz w:val="21"/>
          <w:szCs w:val="21"/>
        </w:rPr>
        <w:t>针对报警主机的专用通信协议，可以定制开发相应的数据接口。提供曾经定制开发过的报警主机型号和案例。</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2.4</w:t>
      </w:r>
      <w:r w:rsidRPr="002E6A78">
        <w:rPr>
          <w:rFonts w:eastAsia="宋体"/>
          <w:sz w:val="21"/>
          <w:szCs w:val="21"/>
        </w:rPr>
        <w:t xml:space="preserve"> </w:t>
      </w:r>
      <w:r w:rsidRPr="002E6A78">
        <w:rPr>
          <w:rFonts w:eastAsia="宋体" w:hint="eastAsia"/>
          <w:sz w:val="21"/>
          <w:szCs w:val="21"/>
        </w:rPr>
        <w:t>系统能够支持多种数据传输方式。网关到平台的数据传输，通过互联网传输，应采用</w:t>
      </w:r>
      <w:r w:rsidRPr="002E6A78">
        <w:rPr>
          <w:rFonts w:eastAsia="宋体" w:hint="eastAsia"/>
          <w:sz w:val="21"/>
          <w:szCs w:val="21"/>
        </w:rPr>
        <w:t>VPN</w:t>
      </w:r>
      <w:r w:rsidRPr="002E6A78">
        <w:rPr>
          <w:rFonts w:eastAsia="宋体" w:hint="eastAsia"/>
          <w:sz w:val="21"/>
          <w:szCs w:val="21"/>
        </w:rPr>
        <w:t>等安全的加密链路，保证数据传输的安全性。</w:t>
      </w:r>
    </w:p>
    <w:p w:rsidR="00B73345" w:rsidRPr="002E6A78" w:rsidRDefault="00B73345" w:rsidP="00B73345">
      <w:pPr>
        <w:numPr>
          <w:ilvl w:val="0"/>
          <w:numId w:val="2"/>
        </w:numPr>
        <w:tabs>
          <w:tab w:val="left" w:pos="360"/>
        </w:tabs>
        <w:spacing w:line="480" w:lineRule="exact"/>
        <w:rPr>
          <w:rFonts w:eastAsia="宋体"/>
          <w:sz w:val="21"/>
          <w:szCs w:val="21"/>
        </w:rPr>
      </w:pPr>
      <w:r w:rsidRPr="002E6A78">
        <w:rPr>
          <w:rFonts w:eastAsia="宋体" w:hint="eastAsia"/>
          <w:sz w:val="21"/>
          <w:szCs w:val="21"/>
        </w:rPr>
        <w:t>消防设施设备监控</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3.1</w:t>
      </w:r>
      <w:r w:rsidRPr="002E6A78">
        <w:rPr>
          <w:rFonts w:eastAsia="宋体" w:hint="eastAsia"/>
          <w:sz w:val="21"/>
          <w:szCs w:val="21"/>
        </w:rPr>
        <w:t>项目能够监控和管理张江园区绝大多数的消防设施设备。暂时不能监控的设备应提供替代方案或后续研发的计划。要求监控和管理的设施设备包括但不限于如下内容：</w:t>
      </w:r>
    </w:p>
    <w:p w:rsidR="00B73345" w:rsidRPr="002E6A78" w:rsidRDefault="00B73345" w:rsidP="00B73345">
      <w:pPr>
        <w:numPr>
          <w:ilvl w:val="0"/>
          <w:numId w:val="5"/>
        </w:numPr>
        <w:spacing w:line="480" w:lineRule="exact"/>
        <w:rPr>
          <w:rFonts w:eastAsia="宋体"/>
          <w:sz w:val="21"/>
          <w:szCs w:val="21"/>
        </w:rPr>
      </w:pPr>
      <w:r w:rsidRPr="002E6A78">
        <w:rPr>
          <w:rFonts w:eastAsia="宋体" w:hint="eastAsia"/>
          <w:sz w:val="21"/>
          <w:szCs w:val="21"/>
        </w:rPr>
        <w:t>火灾自动报警系统；</w:t>
      </w:r>
    </w:p>
    <w:p w:rsidR="00B73345" w:rsidRPr="002E6A78" w:rsidRDefault="00B73345" w:rsidP="00B73345">
      <w:pPr>
        <w:numPr>
          <w:ilvl w:val="0"/>
          <w:numId w:val="5"/>
        </w:numPr>
        <w:spacing w:line="480" w:lineRule="exact"/>
        <w:rPr>
          <w:rFonts w:eastAsia="宋体"/>
          <w:sz w:val="21"/>
          <w:szCs w:val="21"/>
        </w:rPr>
      </w:pPr>
      <w:r w:rsidRPr="002E6A78">
        <w:rPr>
          <w:rFonts w:eastAsia="宋体" w:hint="eastAsia"/>
          <w:sz w:val="21"/>
          <w:szCs w:val="21"/>
        </w:rPr>
        <w:t>消防水系统；</w:t>
      </w:r>
    </w:p>
    <w:p w:rsidR="00B73345" w:rsidRPr="002E6A78" w:rsidRDefault="00B73345" w:rsidP="00B73345">
      <w:pPr>
        <w:numPr>
          <w:ilvl w:val="0"/>
          <w:numId w:val="5"/>
        </w:numPr>
        <w:spacing w:line="480" w:lineRule="exact"/>
        <w:rPr>
          <w:rFonts w:eastAsia="宋体"/>
          <w:sz w:val="21"/>
          <w:szCs w:val="21"/>
        </w:rPr>
      </w:pPr>
      <w:r w:rsidRPr="002E6A78">
        <w:rPr>
          <w:rFonts w:eastAsia="宋体" w:hint="eastAsia"/>
          <w:sz w:val="21"/>
          <w:szCs w:val="21"/>
        </w:rPr>
        <w:t>消防排烟系统；</w:t>
      </w:r>
    </w:p>
    <w:p w:rsidR="00B73345" w:rsidRPr="002E6A78" w:rsidRDefault="00B73345" w:rsidP="00B73345">
      <w:pPr>
        <w:numPr>
          <w:ilvl w:val="0"/>
          <w:numId w:val="5"/>
        </w:numPr>
        <w:spacing w:line="480" w:lineRule="exact"/>
        <w:rPr>
          <w:rFonts w:eastAsia="宋体"/>
          <w:sz w:val="21"/>
          <w:szCs w:val="21"/>
        </w:rPr>
      </w:pPr>
      <w:r w:rsidRPr="002E6A78">
        <w:rPr>
          <w:rFonts w:eastAsia="宋体" w:hint="eastAsia"/>
          <w:sz w:val="21"/>
          <w:szCs w:val="21"/>
        </w:rPr>
        <w:t>智能巡检系统</w:t>
      </w:r>
    </w:p>
    <w:p w:rsidR="00B73345" w:rsidRPr="002E6A78" w:rsidRDefault="00B73345" w:rsidP="00B73345">
      <w:pPr>
        <w:numPr>
          <w:ilvl w:val="0"/>
          <w:numId w:val="5"/>
        </w:numPr>
        <w:spacing w:line="480" w:lineRule="exact"/>
        <w:rPr>
          <w:rFonts w:eastAsia="宋体"/>
          <w:sz w:val="21"/>
          <w:szCs w:val="21"/>
        </w:rPr>
      </w:pPr>
      <w:r w:rsidRPr="002E6A78">
        <w:rPr>
          <w:rFonts w:eastAsia="宋体" w:hint="eastAsia"/>
          <w:sz w:val="21"/>
          <w:szCs w:val="21"/>
        </w:rPr>
        <w:t>其他能够监控的消防设施；</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3.2</w:t>
      </w:r>
      <w:r w:rsidRPr="002E6A78">
        <w:rPr>
          <w:rFonts w:eastAsia="宋体"/>
          <w:sz w:val="21"/>
          <w:szCs w:val="21"/>
        </w:rPr>
        <w:t xml:space="preserve"> </w:t>
      </w:r>
      <w:r w:rsidRPr="002E6A78">
        <w:rPr>
          <w:rFonts w:eastAsia="宋体" w:hint="eastAsia"/>
          <w:sz w:val="21"/>
          <w:szCs w:val="21"/>
        </w:rPr>
        <w:t>系统能够支持多种数据传输方式。既能支持通常的</w:t>
      </w:r>
      <w:r w:rsidRPr="002E6A78">
        <w:rPr>
          <w:rFonts w:eastAsia="宋体" w:hint="eastAsia"/>
          <w:sz w:val="21"/>
          <w:szCs w:val="21"/>
        </w:rPr>
        <w:t xml:space="preserve"> LAN/WAN</w:t>
      </w:r>
      <w:r w:rsidRPr="002E6A78">
        <w:rPr>
          <w:rFonts w:eastAsia="宋体" w:hint="eastAsia"/>
          <w:sz w:val="21"/>
          <w:szCs w:val="21"/>
        </w:rPr>
        <w:t>互联网宽带、</w:t>
      </w:r>
      <w:r w:rsidRPr="002E6A78">
        <w:rPr>
          <w:rFonts w:eastAsia="宋体" w:hint="eastAsia"/>
          <w:sz w:val="21"/>
          <w:szCs w:val="21"/>
        </w:rPr>
        <w:t>WiFi</w:t>
      </w:r>
      <w:r w:rsidRPr="002E6A78">
        <w:rPr>
          <w:rFonts w:eastAsia="宋体" w:hint="eastAsia"/>
          <w:sz w:val="21"/>
          <w:szCs w:val="21"/>
        </w:rPr>
        <w:t>、也</w:t>
      </w:r>
      <w:r w:rsidRPr="002E6A78">
        <w:rPr>
          <w:rFonts w:eastAsia="宋体" w:hint="eastAsia"/>
          <w:sz w:val="21"/>
          <w:szCs w:val="21"/>
        </w:rPr>
        <w:lastRenderedPageBreak/>
        <w:t>能支持移动互联网的</w:t>
      </w:r>
      <w:r w:rsidRPr="002E6A78">
        <w:rPr>
          <w:rFonts w:eastAsia="宋体" w:hint="eastAsia"/>
          <w:sz w:val="21"/>
          <w:szCs w:val="21"/>
        </w:rPr>
        <w:t>2</w:t>
      </w:r>
      <w:r w:rsidRPr="002E6A78">
        <w:rPr>
          <w:rFonts w:eastAsia="宋体"/>
          <w:sz w:val="21"/>
          <w:szCs w:val="21"/>
        </w:rPr>
        <w:t>G/3G/4</w:t>
      </w:r>
      <w:r w:rsidRPr="002E6A78">
        <w:rPr>
          <w:rFonts w:eastAsia="宋体" w:hint="eastAsia"/>
          <w:sz w:val="21"/>
          <w:szCs w:val="21"/>
        </w:rPr>
        <w:t>G</w:t>
      </w:r>
      <w:r w:rsidRPr="002E6A78">
        <w:rPr>
          <w:rFonts w:eastAsia="宋体" w:hint="eastAsia"/>
          <w:sz w:val="21"/>
          <w:szCs w:val="21"/>
        </w:rPr>
        <w:t>数据传输，以及低功耗窄带物联网</w:t>
      </w:r>
      <w:r w:rsidRPr="002E6A78">
        <w:rPr>
          <w:rFonts w:eastAsia="宋体" w:hint="eastAsia"/>
          <w:sz w:val="21"/>
          <w:szCs w:val="21"/>
        </w:rPr>
        <w:t>NB-IoT</w:t>
      </w:r>
      <w:r w:rsidRPr="002E6A78">
        <w:rPr>
          <w:rFonts w:eastAsia="宋体" w:hint="eastAsia"/>
          <w:sz w:val="21"/>
          <w:szCs w:val="21"/>
        </w:rPr>
        <w:t>、</w:t>
      </w:r>
      <w:r w:rsidRPr="002E6A78">
        <w:rPr>
          <w:rFonts w:eastAsia="宋体" w:hint="eastAsia"/>
          <w:sz w:val="21"/>
          <w:szCs w:val="21"/>
        </w:rPr>
        <w:t>LoRa</w:t>
      </w:r>
      <w:r w:rsidRPr="002E6A78">
        <w:rPr>
          <w:rFonts w:eastAsia="宋体" w:hint="eastAsia"/>
          <w:sz w:val="21"/>
          <w:szCs w:val="21"/>
        </w:rPr>
        <w:t>等数据传输方式。</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3.3</w:t>
      </w:r>
      <w:r w:rsidRPr="002E6A78">
        <w:rPr>
          <w:rFonts w:eastAsia="宋体"/>
          <w:sz w:val="21"/>
          <w:szCs w:val="21"/>
        </w:rPr>
        <w:t xml:space="preserve"> </w:t>
      </w:r>
      <w:r w:rsidRPr="002E6A78">
        <w:rPr>
          <w:rFonts w:eastAsia="宋体" w:hint="eastAsia"/>
          <w:sz w:val="21"/>
          <w:szCs w:val="21"/>
        </w:rPr>
        <w:t>针对消防重点部位，能够提供智能视频图像识别的解决方案；</w:t>
      </w:r>
    </w:p>
    <w:p w:rsidR="00B73345" w:rsidRPr="002E6A78" w:rsidRDefault="00B73345" w:rsidP="00B73345">
      <w:pPr>
        <w:numPr>
          <w:ilvl w:val="0"/>
          <w:numId w:val="2"/>
        </w:numPr>
        <w:tabs>
          <w:tab w:val="left" w:pos="360"/>
        </w:tabs>
        <w:spacing w:line="480" w:lineRule="exact"/>
        <w:rPr>
          <w:rFonts w:eastAsia="宋体"/>
          <w:sz w:val="21"/>
          <w:szCs w:val="21"/>
        </w:rPr>
      </w:pPr>
      <w:r w:rsidRPr="002E6A78">
        <w:rPr>
          <w:rFonts w:eastAsia="宋体" w:hint="eastAsia"/>
          <w:sz w:val="21"/>
          <w:szCs w:val="21"/>
        </w:rPr>
        <w:t>系统平台功能要求</w:t>
      </w:r>
    </w:p>
    <w:p w:rsidR="00B73345" w:rsidRPr="002E6A78" w:rsidRDefault="00B73345" w:rsidP="00B73345">
      <w:pPr>
        <w:spacing w:line="480" w:lineRule="exact"/>
        <w:ind w:left="420"/>
        <w:rPr>
          <w:rFonts w:eastAsia="宋体"/>
          <w:sz w:val="21"/>
          <w:szCs w:val="21"/>
        </w:rPr>
      </w:pPr>
      <w:r w:rsidRPr="002E6A78">
        <w:rPr>
          <w:rFonts w:eastAsia="宋体"/>
          <w:sz w:val="21"/>
          <w:szCs w:val="21"/>
        </w:rPr>
        <w:t xml:space="preserve">4.1 </w:t>
      </w:r>
      <w:r w:rsidRPr="002E6A78">
        <w:rPr>
          <w:rFonts w:eastAsia="宋体" w:hint="eastAsia"/>
          <w:sz w:val="21"/>
          <w:szCs w:val="21"/>
        </w:rPr>
        <w:t>项目需提供对所有消防设施设备进行监控和管理的软件平台。</w:t>
      </w:r>
    </w:p>
    <w:p w:rsidR="00B73345" w:rsidRPr="002E6A78" w:rsidRDefault="00B73345" w:rsidP="00B73345">
      <w:pPr>
        <w:spacing w:line="480" w:lineRule="exact"/>
        <w:ind w:left="420"/>
        <w:rPr>
          <w:rFonts w:eastAsia="宋体"/>
          <w:sz w:val="21"/>
          <w:szCs w:val="21"/>
        </w:rPr>
      </w:pPr>
      <w:r w:rsidRPr="002E6A78">
        <w:rPr>
          <w:rFonts w:eastAsia="宋体"/>
          <w:sz w:val="21"/>
          <w:szCs w:val="21"/>
        </w:rPr>
        <w:t xml:space="preserve">4.2 </w:t>
      </w:r>
      <w:r w:rsidRPr="002E6A78">
        <w:rPr>
          <w:rFonts w:eastAsia="宋体" w:hint="eastAsia"/>
          <w:sz w:val="21"/>
          <w:szCs w:val="21"/>
        </w:rPr>
        <w:t>平台能够同时管理多个园区，多栋楼宇的信息和数据。</w:t>
      </w:r>
    </w:p>
    <w:p w:rsidR="00B73345" w:rsidRPr="002E6A78" w:rsidRDefault="00B73345" w:rsidP="00B73345">
      <w:pPr>
        <w:spacing w:line="480" w:lineRule="exact"/>
        <w:ind w:left="420"/>
        <w:rPr>
          <w:rFonts w:eastAsia="宋体"/>
          <w:sz w:val="21"/>
          <w:szCs w:val="21"/>
        </w:rPr>
      </w:pPr>
      <w:r w:rsidRPr="002E6A78">
        <w:rPr>
          <w:rFonts w:eastAsia="宋体"/>
          <w:sz w:val="21"/>
          <w:szCs w:val="21"/>
        </w:rPr>
        <w:t xml:space="preserve">4.3 </w:t>
      </w:r>
      <w:r w:rsidRPr="002E6A78">
        <w:rPr>
          <w:rFonts w:eastAsia="宋体" w:hint="eastAsia"/>
          <w:sz w:val="21"/>
          <w:szCs w:val="21"/>
        </w:rPr>
        <w:t>平台具有电子数据管理功能。可以录入，保存并管理单位消防户籍信息和各类文档。可以对消防组织人员进行管理。</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4.4</w:t>
      </w:r>
      <w:r w:rsidRPr="002E6A78">
        <w:rPr>
          <w:rFonts w:eastAsia="宋体"/>
          <w:sz w:val="21"/>
          <w:szCs w:val="21"/>
        </w:rPr>
        <w:t xml:space="preserve"> </w:t>
      </w:r>
      <w:r w:rsidRPr="002E6A78">
        <w:rPr>
          <w:rFonts w:eastAsia="宋体" w:hint="eastAsia"/>
          <w:sz w:val="21"/>
          <w:szCs w:val="21"/>
        </w:rPr>
        <w:t>平台提供建筑楼宇的电子数据管理功能。可以录入，保存并管理建筑楼宇的各类信息，建筑相关图纸，照片等。</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4.5</w:t>
      </w:r>
      <w:r w:rsidRPr="002E6A78">
        <w:rPr>
          <w:rFonts w:eastAsia="宋体"/>
          <w:sz w:val="21"/>
          <w:szCs w:val="21"/>
        </w:rPr>
        <w:t xml:space="preserve"> </w:t>
      </w:r>
      <w:r w:rsidRPr="002E6A78">
        <w:rPr>
          <w:rFonts w:eastAsia="宋体" w:hint="eastAsia"/>
          <w:sz w:val="21"/>
          <w:szCs w:val="21"/>
        </w:rPr>
        <w:t>平台具有消防设施设备台账功能，能够完成设施设备从采购到报废的整个生命周期的流程管理。需详细说明台账管理的各项功能和流程。</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4.6</w:t>
      </w:r>
      <w:r w:rsidRPr="002E6A78">
        <w:rPr>
          <w:rFonts w:eastAsia="宋体"/>
          <w:sz w:val="21"/>
          <w:szCs w:val="21"/>
        </w:rPr>
        <w:t xml:space="preserve"> </w:t>
      </w:r>
      <w:r w:rsidRPr="002E6A78">
        <w:rPr>
          <w:rFonts w:eastAsia="宋体" w:hint="eastAsia"/>
          <w:sz w:val="21"/>
          <w:szCs w:val="21"/>
        </w:rPr>
        <w:t>平台能够显示所有被监控设备的当前状态信息，有具体数据的设备应显示当前数值，能够进行计量单位的换算。</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4.7</w:t>
      </w:r>
      <w:r w:rsidRPr="002E6A78">
        <w:rPr>
          <w:rFonts w:eastAsia="宋体"/>
          <w:sz w:val="21"/>
          <w:szCs w:val="21"/>
        </w:rPr>
        <w:t xml:space="preserve"> </w:t>
      </w:r>
      <w:r w:rsidRPr="002E6A78">
        <w:rPr>
          <w:rFonts w:eastAsia="宋体" w:hint="eastAsia"/>
          <w:sz w:val="21"/>
          <w:szCs w:val="21"/>
        </w:rPr>
        <w:t>平台能够显示每个传感器的详细数据信息</w:t>
      </w:r>
      <w:r w:rsidRPr="002E6A78">
        <w:rPr>
          <w:rFonts w:eastAsia="宋体"/>
          <w:sz w:val="21"/>
          <w:szCs w:val="21"/>
        </w:rPr>
        <w:t>。</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4.8</w:t>
      </w:r>
      <w:r w:rsidRPr="002E6A78">
        <w:rPr>
          <w:rFonts w:eastAsia="宋体"/>
          <w:sz w:val="21"/>
          <w:szCs w:val="21"/>
        </w:rPr>
        <w:t xml:space="preserve"> </w:t>
      </w:r>
      <w:r w:rsidRPr="002E6A78">
        <w:rPr>
          <w:rFonts w:eastAsia="宋体" w:hint="eastAsia"/>
          <w:sz w:val="21"/>
          <w:szCs w:val="21"/>
        </w:rPr>
        <w:t>平台能够为每个被监控设备的传感器设定独立的的告警阈值。平台能够设定多级告警等级，详细说明多级告警如何实现。</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4.9</w:t>
      </w:r>
      <w:r w:rsidRPr="002E6A78">
        <w:rPr>
          <w:rFonts w:eastAsia="宋体"/>
          <w:sz w:val="21"/>
          <w:szCs w:val="21"/>
        </w:rPr>
        <w:t xml:space="preserve"> </w:t>
      </w:r>
      <w:r w:rsidRPr="002E6A78">
        <w:rPr>
          <w:rFonts w:eastAsia="宋体" w:hint="eastAsia"/>
          <w:sz w:val="21"/>
          <w:szCs w:val="21"/>
        </w:rPr>
        <w:t>详细说明告警的处理流程。</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4.10</w:t>
      </w:r>
      <w:r w:rsidRPr="002E6A78">
        <w:rPr>
          <w:rFonts w:eastAsia="宋体"/>
          <w:sz w:val="21"/>
          <w:szCs w:val="21"/>
        </w:rPr>
        <w:t xml:space="preserve"> </w:t>
      </w:r>
      <w:r w:rsidRPr="002E6A78">
        <w:rPr>
          <w:rFonts w:eastAsia="宋体" w:hint="eastAsia"/>
          <w:sz w:val="21"/>
          <w:szCs w:val="21"/>
        </w:rPr>
        <w:t>能够通过传感器类型或时间区段等条件进行查询告警历史记录。</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4.11</w:t>
      </w:r>
      <w:r w:rsidRPr="002E6A78">
        <w:rPr>
          <w:rFonts w:eastAsia="宋体"/>
          <w:sz w:val="21"/>
          <w:szCs w:val="21"/>
        </w:rPr>
        <w:t xml:space="preserve"> </w:t>
      </w:r>
      <w:r w:rsidRPr="002E6A78">
        <w:rPr>
          <w:rFonts w:eastAsia="宋体" w:hint="eastAsia"/>
          <w:sz w:val="21"/>
          <w:szCs w:val="21"/>
        </w:rPr>
        <w:t>平台能够以多种展现方式，实时显示设备报警信息。实时监控画面能投影至电视墙等大屏幕设备上。能够以弹框，声音，警报等方式提醒报警信息。</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4.12</w:t>
      </w:r>
      <w:r w:rsidRPr="002E6A78">
        <w:rPr>
          <w:rFonts w:eastAsia="宋体"/>
          <w:sz w:val="21"/>
          <w:szCs w:val="21"/>
        </w:rPr>
        <w:t xml:space="preserve"> </w:t>
      </w:r>
      <w:r w:rsidRPr="002E6A78">
        <w:rPr>
          <w:rFonts w:eastAsia="宋体" w:hint="eastAsia"/>
          <w:sz w:val="21"/>
          <w:szCs w:val="21"/>
        </w:rPr>
        <w:t>平台能够显示火灾自动报警系统的所有回路和点位信息，以及统计数据。能够显示楼层平面图的点位分布情况。应记录完整的火灾自动报警系统的所有日志信息，能够根据回路点位，事件类型，时间区段等条件进行查询以往日志。</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4.13</w:t>
      </w:r>
      <w:r w:rsidRPr="002E6A78">
        <w:rPr>
          <w:rFonts w:eastAsia="宋体"/>
          <w:sz w:val="21"/>
          <w:szCs w:val="21"/>
        </w:rPr>
        <w:t xml:space="preserve"> </w:t>
      </w:r>
      <w:r w:rsidRPr="002E6A78">
        <w:rPr>
          <w:rFonts w:eastAsia="宋体" w:hint="eastAsia"/>
          <w:sz w:val="21"/>
          <w:szCs w:val="21"/>
        </w:rPr>
        <w:t>平台提供智能视频监控的管理功能。能够显示智能视频摄像头的实时画面，能够接受智能视频的告警信息，并且在告警发生时刻保留该时刻的图片数据。</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4.14</w:t>
      </w:r>
      <w:r w:rsidRPr="002E6A78">
        <w:rPr>
          <w:rFonts w:eastAsia="宋体"/>
          <w:sz w:val="21"/>
          <w:szCs w:val="21"/>
        </w:rPr>
        <w:t xml:space="preserve"> </w:t>
      </w:r>
      <w:r w:rsidRPr="002E6A78">
        <w:rPr>
          <w:rFonts w:eastAsia="宋体" w:hint="eastAsia"/>
          <w:sz w:val="21"/>
          <w:szCs w:val="21"/>
        </w:rPr>
        <w:t>平台提供智能巡检功能。可以为不同的巡检点设定不同的巡检周期。</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lastRenderedPageBreak/>
        <w:t>4.15</w:t>
      </w:r>
      <w:r w:rsidRPr="002E6A78">
        <w:rPr>
          <w:rFonts w:eastAsia="宋体"/>
          <w:sz w:val="21"/>
          <w:szCs w:val="21"/>
        </w:rPr>
        <w:t xml:space="preserve"> </w:t>
      </w:r>
      <w:r w:rsidRPr="002E6A78">
        <w:rPr>
          <w:rFonts w:eastAsia="宋体" w:hint="eastAsia"/>
          <w:sz w:val="21"/>
          <w:szCs w:val="21"/>
        </w:rPr>
        <w:t>巡检过程提供巡检点位的楼层平面图位置坐标，引导巡查人员采用正确的路径达到巡检位置。</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4.16</w:t>
      </w:r>
      <w:r w:rsidRPr="002E6A78">
        <w:rPr>
          <w:rFonts w:eastAsia="宋体"/>
          <w:sz w:val="21"/>
          <w:szCs w:val="21"/>
        </w:rPr>
        <w:t xml:space="preserve"> </w:t>
      </w:r>
      <w:r w:rsidRPr="002E6A78">
        <w:rPr>
          <w:rFonts w:eastAsia="宋体" w:hint="eastAsia"/>
          <w:sz w:val="21"/>
          <w:szCs w:val="21"/>
        </w:rPr>
        <w:t>巡检过程可以采用</w:t>
      </w:r>
      <w:r w:rsidRPr="002E6A78">
        <w:rPr>
          <w:rFonts w:eastAsia="宋体" w:hint="eastAsia"/>
          <w:sz w:val="21"/>
          <w:szCs w:val="21"/>
        </w:rPr>
        <w:t>NFC</w:t>
      </w:r>
      <w:r w:rsidRPr="002E6A78">
        <w:rPr>
          <w:rFonts w:eastAsia="宋体" w:hint="eastAsia"/>
          <w:sz w:val="21"/>
          <w:szCs w:val="21"/>
        </w:rPr>
        <w:t>射频识别巡检点，也可以通过扫描二维码的方式识别巡检点。扫描二维码的方式用于不支持</w:t>
      </w:r>
      <w:r w:rsidRPr="002E6A78">
        <w:rPr>
          <w:rFonts w:eastAsia="宋体" w:hint="eastAsia"/>
          <w:sz w:val="21"/>
          <w:szCs w:val="21"/>
        </w:rPr>
        <w:t>NFC</w:t>
      </w:r>
      <w:r w:rsidRPr="002E6A78">
        <w:rPr>
          <w:rFonts w:eastAsia="宋体" w:hint="eastAsia"/>
          <w:sz w:val="21"/>
          <w:szCs w:val="21"/>
        </w:rPr>
        <w:t>功能的手机。</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4.17</w:t>
      </w:r>
      <w:r w:rsidRPr="002E6A78">
        <w:rPr>
          <w:rFonts w:eastAsia="宋体"/>
          <w:sz w:val="21"/>
          <w:szCs w:val="21"/>
        </w:rPr>
        <w:t xml:space="preserve"> </w:t>
      </w:r>
      <w:r w:rsidRPr="002E6A78">
        <w:rPr>
          <w:rFonts w:eastAsia="宋体" w:hint="eastAsia"/>
          <w:sz w:val="21"/>
          <w:szCs w:val="21"/>
        </w:rPr>
        <w:t>平台可以对每种设施设备设定检查要求和检查结果列表，并可以进行自定义。巡检过程中巡查人员能够方便查看和操作。可以对设施设备进行拍照存档。</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4.18</w:t>
      </w:r>
      <w:r w:rsidRPr="002E6A78">
        <w:rPr>
          <w:rFonts w:eastAsia="宋体"/>
          <w:sz w:val="21"/>
          <w:szCs w:val="21"/>
        </w:rPr>
        <w:t xml:space="preserve"> </w:t>
      </w:r>
      <w:r w:rsidRPr="002E6A78">
        <w:rPr>
          <w:rFonts w:eastAsia="宋体" w:hint="eastAsia"/>
          <w:sz w:val="21"/>
          <w:szCs w:val="21"/>
        </w:rPr>
        <w:t>巡检过程可以离线进行，即在完全没有网络环境下也可以进行巡检。</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4.19</w:t>
      </w:r>
      <w:r w:rsidRPr="002E6A78">
        <w:rPr>
          <w:rFonts w:eastAsia="宋体"/>
          <w:sz w:val="21"/>
          <w:szCs w:val="21"/>
        </w:rPr>
        <w:t xml:space="preserve"> </w:t>
      </w:r>
      <w:r w:rsidRPr="002E6A78">
        <w:rPr>
          <w:rFonts w:eastAsia="宋体" w:hint="eastAsia"/>
          <w:sz w:val="21"/>
          <w:szCs w:val="21"/>
        </w:rPr>
        <w:t>平台提供巡检提醒的消息推送功能。</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4.20</w:t>
      </w:r>
      <w:r w:rsidRPr="002E6A78">
        <w:rPr>
          <w:rFonts w:eastAsia="宋体"/>
          <w:sz w:val="21"/>
          <w:szCs w:val="21"/>
        </w:rPr>
        <w:t xml:space="preserve"> </w:t>
      </w:r>
      <w:r w:rsidRPr="002E6A78">
        <w:rPr>
          <w:rFonts w:eastAsia="宋体" w:hint="eastAsia"/>
          <w:sz w:val="21"/>
          <w:szCs w:val="21"/>
        </w:rPr>
        <w:t>平台提供微型消防站的管理功能，能够对微型消防站的人员，装备，场地，训练等进行管理。</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4.21</w:t>
      </w:r>
      <w:r w:rsidRPr="002E6A78">
        <w:rPr>
          <w:rFonts w:eastAsia="宋体"/>
          <w:sz w:val="21"/>
          <w:szCs w:val="21"/>
        </w:rPr>
        <w:t xml:space="preserve"> </w:t>
      </w:r>
      <w:r w:rsidRPr="002E6A78">
        <w:rPr>
          <w:rFonts w:eastAsia="宋体" w:hint="eastAsia"/>
          <w:sz w:val="21"/>
          <w:szCs w:val="21"/>
        </w:rPr>
        <w:t>平台提供对消防设施维保检测的管理功能。</w:t>
      </w:r>
    </w:p>
    <w:p w:rsidR="00B73345" w:rsidRPr="002E6A78" w:rsidRDefault="00B73345" w:rsidP="00B73345">
      <w:pPr>
        <w:numPr>
          <w:ilvl w:val="0"/>
          <w:numId w:val="2"/>
        </w:numPr>
        <w:tabs>
          <w:tab w:val="left" w:pos="360"/>
        </w:tabs>
        <w:spacing w:line="480" w:lineRule="exact"/>
        <w:rPr>
          <w:rFonts w:eastAsia="宋体"/>
          <w:sz w:val="21"/>
          <w:szCs w:val="21"/>
        </w:rPr>
      </w:pPr>
      <w:r w:rsidRPr="002E6A78">
        <w:rPr>
          <w:rFonts w:eastAsia="宋体" w:hint="eastAsia"/>
          <w:sz w:val="21"/>
          <w:szCs w:val="21"/>
        </w:rPr>
        <w:t>数据展现和报表要求</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平台针对不同的用户，使用场景，设施设备，监控方式，数据形式可提供多种形式的数据展现方式。针对如下内容，提供展现方式的描述和截图。</w:t>
      </w:r>
    </w:p>
    <w:p w:rsidR="00B73345" w:rsidRPr="002E6A78" w:rsidRDefault="00B73345" w:rsidP="00B73345">
      <w:pPr>
        <w:numPr>
          <w:ilvl w:val="0"/>
          <w:numId w:val="3"/>
        </w:numPr>
        <w:spacing w:line="480" w:lineRule="exact"/>
        <w:rPr>
          <w:rFonts w:eastAsia="宋体"/>
          <w:sz w:val="21"/>
          <w:szCs w:val="21"/>
        </w:rPr>
      </w:pPr>
      <w:r w:rsidRPr="002E6A78">
        <w:rPr>
          <w:rFonts w:eastAsia="宋体" w:hint="eastAsia"/>
          <w:sz w:val="21"/>
          <w:szCs w:val="21"/>
        </w:rPr>
        <w:t>基于</w:t>
      </w:r>
      <w:r w:rsidRPr="002E6A78">
        <w:rPr>
          <w:rFonts w:eastAsia="宋体" w:hint="eastAsia"/>
          <w:sz w:val="21"/>
          <w:szCs w:val="21"/>
        </w:rPr>
        <w:t>GIS</w:t>
      </w:r>
      <w:r w:rsidRPr="002E6A78">
        <w:rPr>
          <w:rFonts w:eastAsia="宋体" w:hint="eastAsia"/>
          <w:sz w:val="21"/>
          <w:szCs w:val="21"/>
        </w:rPr>
        <w:t>地理信息系统的数据展现；</w:t>
      </w:r>
    </w:p>
    <w:p w:rsidR="00B73345" w:rsidRPr="002E6A78" w:rsidRDefault="00B73345" w:rsidP="00B73345">
      <w:pPr>
        <w:numPr>
          <w:ilvl w:val="0"/>
          <w:numId w:val="3"/>
        </w:numPr>
        <w:spacing w:line="480" w:lineRule="exact"/>
        <w:rPr>
          <w:rFonts w:eastAsia="宋体"/>
          <w:sz w:val="21"/>
          <w:szCs w:val="21"/>
        </w:rPr>
      </w:pPr>
      <w:r w:rsidRPr="002E6A78">
        <w:rPr>
          <w:rFonts w:eastAsia="宋体" w:hint="eastAsia"/>
          <w:sz w:val="21"/>
          <w:szCs w:val="21"/>
        </w:rPr>
        <w:t>监控自动报警页面；</w:t>
      </w:r>
    </w:p>
    <w:p w:rsidR="00B73345" w:rsidRPr="002E6A78" w:rsidRDefault="00B73345" w:rsidP="00B73345">
      <w:pPr>
        <w:numPr>
          <w:ilvl w:val="0"/>
          <w:numId w:val="3"/>
        </w:numPr>
        <w:spacing w:line="480" w:lineRule="exact"/>
        <w:rPr>
          <w:rFonts w:eastAsia="宋体"/>
          <w:sz w:val="21"/>
          <w:szCs w:val="21"/>
        </w:rPr>
      </w:pPr>
      <w:r w:rsidRPr="002E6A78">
        <w:rPr>
          <w:rFonts w:eastAsia="宋体" w:hint="eastAsia"/>
          <w:sz w:val="21"/>
          <w:szCs w:val="21"/>
        </w:rPr>
        <w:t>综合可视化数据大屏</w:t>
      </w:r>
      <w:r>
        <w:rPr>
          <w:rFonts w:eastAsia="宋体" w:hint="eastAsia"/>
          <w:sz w:val="21"/>
          <w:szCs w:val="21"/>
        </w:rPr>
        <w:t>（具备</w:t>
      </w:r>
      <w:r>
        <w:rPr>
          <w:rFonts w:eastAsia="宋体" w:hint="eastAsia"/>
          <w:sz w:val="21"/>
          <w:szCs w:val="21"/>
        </w:rPr>
        <w:t>3</w:t>
      </w:r>
      <w:r>
        <w:rPr>
          <w:rFonts w:eastAsia="宋体"/>
          <w:sz w:val="21"/>
          <w:szCs w:val="21"/>
        </w:rPr>
        <w:t>D</w:t>
      </w:r>
      <w:r>
        <w:rPr>
          <w:rFonts w:eastAsia="宋体" w:hint="eastAsia"/>
          <w:sz w:val="21"/>
          <w:szCs w:val="21"/>
        </w:rPr>
        <w:t>效果）</w:t>
      </w:r>
      <w:r w:rsidRPr="002E6A78">
        <w:rPr>
          <w:rFonts w:eastAsia="宋体" w:hint="eastAsia"/>
          <w:sz w:val="21"/>
          <w:szCs w:val="21"/>
        </w:rPr>
        <w:t>；</w:t>
      </w:r>
    </w:p>
    <w:p w:rsidR="00B73345" w:rsidRPr="002E6A78" w:rsidRDefault="00B73345" w:rsidP="00B73345">
      <w:pPr>
        <w:numPr>
          <w:ilvl w:val="0"/>
          <w:numId w:val="3"/>
        </w:numPr>
        <w:spacing w:line="480" w:lineRule="exact"/>
        <w:rPr>
          <w:rFonts w:eastAsia="宋体"/>
          <w:sz w:val="21"/>
          <w:szCs w:val="21"/>
        </w:rPr>
      </w:pPr>
      <w:r w:rsidRPr="002E6A78">
        <w:rPr>
          <w:rFonts w:eastAsia="宋体" w:hint="eastAsia"/>
          <w:sz w:val="21"/>
          <w:szCs w:val="21"/>
        </w:rPr>
        <w:t>单个传感器的详细数据图表；</w:t>
      </w:r>
    </w:p>
    <w:p w:rsidR="00B73345" w:rsidRPr="002E6A78" w:rsidRDefault="00B73345" w:rsidP="00B73345">
      <w:pPr>
        <w:numPr>
          <w:ilvl w:val="0"/>
          <w:numId w:val="3"/>
        </w:numPr>
        <w:spacing w:line="480" w:lineRule="exact"/>
        <w:rPr>
          <w:rFonts w:eastAsia="宋体"/>
          <w:sz w:val="21"/>
          <w:szCs w:val="21"/>
        </w:rPr>
      </w:pPr>
      <w:r w:rsidRPr="002E6A78">
        <w:rPr>
          <w:rFonts w:eastAsia="宋体" w:hint="eastAsia"/>
          <w:sz w:val="21"/>
          <w:szCs w:val="21"/>
        </w:rPr>
        <w:t>智能视频监控页面；</w:t>
      </w:r>
    </w:p>
    <w:p w:rsidR="00B73345" w:rsidRPr="002E6A78" w:rsidRDefault="00B73345" w:rsidP="00B73345">
      <w:pPr>
        <w:numPr>
          <w:ilvl w:val="0"/>
          <w:numId w:val="3"/>
        </w:numPr>
        <w:spacing w:line="480" w:lineRule="exact"/>
        <w:rPr>
          <w:rFonts w:eastAsia="宋体"/>
          <w:sz w:val="21"/>
          <w:szCs w:val="21"/>
        </w:rPr>
      </w:pPr>
      <w:r w:rsidRPr="002E6A78">
        <w:rPr>
          <w:rFonts w:eastAsia="宋体" w:hint="eastAsia"/>
          <w:sz w:val="21"/>
          <w:szCs w:val="21"/>
        </w:rPr>
        <w:t>指定监测区域的多维数据展示；</w:t>
      </w:r>
    </w:p>
    <w:p w:rsidR="00B73345" w:rsidRPr="002E6A78" w:rsidRDefault="00B73345" w:rsidP="00B73345">
      <w:pPr>
        <w:spacing w:line="480" w:lineRule="exact"/>
        <w:ind w:left="420"/>
        <w:rPr>
          <w:rFonts w:eastAsia="宋体"/>
          <w:sz w:val="21"/>
          <w:szCs w:val="21"/>
        </w:rPr>
      </w:pPr>
      <w:r w:rsidRPr="002E6A78">
        <w:rPr>
          <w:rFonts w:eastAsia="宋体" w:hint="eastAsia"/>
          <w:sz w:val="21"/>
          <w:szCs w:val="21"/>
        </w:rPr>
        <w:t>平台提供多种数据统计图表和报表。针对如下内容，提供图表和报表样例。</w:t>
      </w:r>
    </w:p>
    <w:p w:rsidR="00B73345" w:rsidRPr="002E6A78" w:rsidRDefault="00B73345" w:rsidP="00B73345">
      <w:pPr>
        <w:numPr>
          <w:ilvl w:val="0"/>
          <w:numId w:val="4"/>
        </w:numPr>
        <w:spacing w:line="480" w:lineRule="exact"/>
        <w:rPr>
          <w:rFonts w:eastAsia="宋体"/>
          <w:sz w:val="21"/>
          <w:szCs w:val="21"/>
        </w:rPr>
      </w:pPr>
      <w:r w:rsidRPr="002E6A78">
        <w:rPr>
          <w:rFonts w:eastAsia="宋体" w:hint="eastAsia"/>
          <w:sz w:val="21"/>
          <w:szCs w:val="21"/>
        </w:rPr>
        <w:t>设施设备统计分析</w:t>
      </w:r>
    </w:p>
    <w:p w:rsidR="00B73345" w:rsidRPr="002E6A78" w:rsidRDefault="00B73345" w:rsidP="00B73345">
      <w:pPr>
        <w:numPr>
          <w:ilvl w:val="0"/>
          <w:numId w:val="4"/>
        </w:numPr>
        <w:spacing w:line="480" w:lineRule="exact"/>
        <w:rPr>
          <w:rFonts w:eastAsia="宋体"/>
          <w:sz w:val="21"/>
          <w:szCs w:val="21"/>
        </w:rPr>
      </w:pPr>
      <w:r w:rsidRPr="002E6A78">
        <w:rPr>
          <w:rFonts w:eastAsia="宋体" w:hint="eastAsia"/>
          <w:sz w:val="21"/>
          <w:szCs w:val="21"/>
        </w:rPr>
        <w:t>告警统计分析</w:t>
      </w:r>
    </w:p>
    <w:p w:rsidR="00B73345" w:rsidRPr="002E6A78" w:rsidRDefault="00B73345" w:rsidP="00B73345">
      <w:pPr>
        <w:numPr>
          <w:ilvl w:val="0"/>
          <w:numId w:val="4"/>
        </w:numPr>
        <w:spacing w:line="480" w:lineRule="exact"/>
        <w:rPr>
          <w:rFonts w:eastAsia="宋体"/>
          <w:sz w:val="21"/>
          <w:szCs w:val="21"/>
        </w:rPr>
      </w:pPr>
      <w:r w:rsidRPr="002E6A78">
        <w:rPr>
          <w:rFonts w:eastAsia="宋体" w:hint="eastAsia"/>
          <w:sz w:val="21"/>
          <w:szCs w:val="21"/>
        </w:rPr>
        <w:t>巡检统计分析</w:t>
      </w:r>
    </w:p>
    <w:p w:rsidR="00B73345" w:rsidRPr="002E6A78" w:rsidRDefault="00B73345" w:rsidP="00B73345">
      <w:pPr>
        <w:numPr>
          <w:ilvl w:val="0"/>
          <w:numId w:val="4"/>
        </w:numPr>
        <w:spacing w:line="480" w:lineRule="exact"/>
        <w:rPr>
          <w:rFonts w:eastAsia="宋体"/>
          <w:sz w:val="21"/>
          <w:szCs w:val="21"/>
        </w:rPr>
      </w:pPr>
      <w:r w:rsidRPr="002E6A78">
        <w:rPr>
          <w:rFonts w:eastAsia="宋体" w:hint="eastAsia"/>
          <w:sz w:val="21"/>
          <w:szCs w:val="21"/>
        </w:rPr>
        <w:t>火灾自动报警系统日志分析</w:t>
      </w:r>
    </w:p>
    <w:p w:rsidR="00B73345" w:rsidRDefault="00B73345" w:rsidP="00B73345">
      <w:pPr>
        <w:numPr>
          <w:ilvl w:val="0"/>
          <w:numId w:val="4"/>
        </w:numPr>
        <w:spacing w:line="480" w:lineRule="exact"/>
        <w:rPr>
          <w:rFonts w:eastAsia="宋体"/>
          <w:sz w:val="21"/>
          <w:szCs w:val="21"/>
        </w:rPr>
      </w:pPr>
      <w:r w:rsidRPr="002E6A78">
        <w:rPr>
          <w:rFonts w:eastAsia="宋体" w:hint="eastAsia"/>
          <w:sz w:val="21"/>
          <w:szCs w:val="21"/>
        </w:rPr>
        <w:t>其他数据分析</w:t>
      </w:r>
    </w:p>
    <w:p w:rsidR="00B73345" w:rsidRDefault="00B73345" w:rsidP="00B73345">
      <w:pPr>
        <w:spacing w:line="480" w:lineRule="exact"/>
        <w:ind w:left="900"/>
        <w:rPr>
          <w:rFonts w:eastAsia="宋体"/>
          <w:sz w:val="21"/>
          <w:szCs w:val="21"/>
        </w:rPr>
      </w:pPr>
    </w:p>
    <w:p w:rsidR="00B73345" w:rsidRDefault="00B73345" w:rsidP="00B73345">
      <w:pPr>
        <w:spacing w:line="480" w:lineRule="exact"/>
        <w:ind w:firstLineChars="200" w:firstLine="422"/>
        <w:rPr>
          <w:rFonts w:eastAsia="宋体"/>
          <w:b/>
          <w:bCs/>
          <w:sz w:val="21"/>
          <w:szCs w:val="21"/>
        </w:rPr>
      </w:pPr>
      <w:r w:rsidRPr="002E6A78">
        <w:rPr>
          <w:rFonts w:eastAsia="宋体" w:hint="eastAsia"/>
          <w:b/>
          <w:bCs/>
          <w:sz w:val="21"/>
          <w:szCs w:val="21"/>
        </w:rPr>
        <w:lastRenderedPageBreak/>
        <w:t>硬件部分</w:t>
      </w:r>
      <w:r>
        <w:rPr>
          <w:rFonts w:eastAsia="宋体" w:hint="eastAsia"/>
          <w:b/>
          <w:bCs/>
          <w:sz w:val="21"/>
          <w:szCs w:val="21"/>
        </w:rPr>
        <w:t>技术要求</w:t>
      </w:r>
      <w:r w:rsidRPr="002E6A78">
        <w:rPr>
          <w:rFonts w:eastAsia="宋体" w:hint="eastAsia"/>
          <w:b/>
          <w:bCs/>
          <w:sz w:val="21"/>
          <w:szCs w:val="21"/>
        </w:rPr>
        <w:t>：</w:t>
      </w:r>
    </w:p>
    <w:p w:rsidR="00B73345" w:rsidRPr="002D6C4B" w:rsidRDefault="00B73345" w:rsidP="00B73345">
      <w:pPr>
        <w:spacing w:line="480" w:lineRule="exact"/>
        <w:ind w:firstLineChars="200" w:firstLine="422"/>
        <w:rPr>
          <w:rFonts w:eastAsia="宋体"/>
          <w:b/>
          <w:bCs/>
          <w:sz w:val="21"/>
          <w:szCs w:val="21"/>
        </w:rPr>
      </w:pPr>
      <w:r w:rsidRPr="002D6C4B">
        <w:rPr>
          <w:rFonts w:eastAsia="宋体" w:hint="eastAsia"/>
          <w:b/>
          <w:bCs/>
          <w:sz w:val="21"/>
          <w:szCs w:val="21"/>
        </w:rPr>
        <w:t>技术参数要求：</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
        <w:gridCol w:w="5954"/>
      </w:tblGrid>
      <w:tr w:rsidR="00B73345" w:rsidRPr="008F0D22" w:rsidTr="005665BD">
        <w:trPr>
          <w:trHeight w:val="23"/>
        </w:trPr>
        <w:tc>
          <w:tcPr>
            <w:tcW w:w="283" w:type="dxa"/>
            <w:vMerge w:val="restart"/>
            <w:vAlign w:val="center"/>
          </w:tcPr>
          <w:p w:rsidR="00B73345" w:rsidRPr="008F0D22" w:rsidRDefault="00B73345" w:rsidP="005665BD">
            <w:pPr>
              <w:spacing w:line="276" w:lineRule="auto"/>
              <w:jc w:val="center"/>
              <w:rPr>
                <w:rFonts w:ascii="宋体" w:eastAsia="宋体" w:hAnsi="宋体" w:cs="宋体"/>
                <w:sz w:val="22"/>
                <w:szCs w:val="22"/>
              </w:rPr>
            </w:pPr>
            <w:r w:rsidRPr="008F0D22">
              <w:rPr>
                <w:rFonts w:ascii="宋体" w:eastAsia="宋体" w:hAnsi="宋体" w:cs="宋体" w:hint="eastAsia"/>
                <w:sz w:val="22"/>
                <w:szCs w:val="22"/>
              </w:rPr>
              <w:t>1</w:t>
            </w:r>
          </w:p>
        </w:tc>
        <w:tc>
          <w:tcPr>
            <w:tcW w:w="5954" w:type="dxa"/>
            <w:vAlign w:val="center"/>
          </w:tcPr>
          <w:p w:rsidR="00B73345" w:rsidRPr="008F0D22" w:rsidRDefault="00B73345" w:rsidP="005665BD">
            <w:pPr>
              <w:spacing w:line="276" w:lineRule="auto"/>
              <w:jc w:val="center"/>
              <w:rPr>
                <w:rFonts w:ascii="宋体" w:eastAsia="宋体" w:hAnsi="宋体" w:cs="宋体"/>
                <w:sz w:val="22"/>
                <w:szCs w:val="22"/>
              </w:rPr>
            </w:pPr>
            <w:r w:rsidRPr="008F0D22">
              <w:rPr>
                <w:rFonts w:ascii="宋体" w:eastAsia="宋体" w:hAnsi="宋体" w:cs="宋体" w:hint="eastAsia"/>
                <w:bCs/>
                <w:sz w:val="22"/>
                <w:szCs w:val="22"/>
              </w:rPr>
              <w:t>用户信息传输装置</w:t>
            </w:r>
          </w:p>
        </w:tc>
      </w:tr>
      <w:tr w:rsidR="00B73345" w:rsidRPr="008F0D22" w:rsidTr="005665BD">
        <w:trPr>
          <w:trHeight w:val="23"/>
        </w:trPr>
        <w:tc>
          <w:tcPr>
            <w:tcW w:w="283" w:type="dxa"/>
            <w:vMerge/>
            <w:vAlign w:val="center"/>
          </w:tcPr>
          <w:p w:rsidR="00B73345" w:rsidRPr="008F0D22" w:rsidRDefault="00B73345" w:rsidP="005665BD">
            <w:pPr>
              <w:spacing w:line="276" w:lineRule="auto"/>
              <w:jc w:val="center"/>
              <w:rPr>
                <w:rFonts w:ascii="宋体" w:eastAsia="宋体" w:hAnsi="宋体" w:cs="宋体"/>
                <w:sz w:val="22"/>
                <w:szCs w:val="22"/>
              </w:rPr>
            </w:pPr>
          </w:p>
        </w:tc>
        <w:tc>
          <w:tcPr>
            <w:tcW w:w="5954" w:type="dxa"/>
            <w:vAlign w:val="center"/>
          </w:tcPr>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主电交流220</w:t>
            </w:r>
            <w:r w:rsidRPr="008F0D22">
              <w:rPr>
                <w:rFonts w:ascii="宋体" w:eastAsia="宋体" w:hAnsi="宋体" w:cs="宋体"/>
                <w:sz w:val="22"/>
                <w:szCs w:val="22"/>
              </w:rPr>
              <w:t>V</w:t>
            </w:r>
            <w:r w:rsidRPr="008F0D22">
              <w:rPr>
                <w:rFonts w:ascii="宋体" w:eastAsia="宋体" w:hAnsi="宋体" w:cs="宋体" w:hint="eastAsia"/>
                <w:sz w:val="22"/>
                <w:szCs w:val="22"/>
              </w:rPr>
              <w:t>(187V—242V)，50</w:t>
            </w:r>
            <w:r w:rsidRPr="008F0D22">
              <w:rPr>
                <w:rFonts w:ascii="宋体" w:eastAsia="宋体" w:hAnsi="宋体" w:cs="宋体"/>
                <w:sz w:val="22"/>
                <w:szCs w:val="22"/>
              </w:rPr>
              <w:t>H</w:t>
            </w:r>
            <w:r w:rsidRPr="008F0D22">
              <w:rPr>
                <w:rFonts w:ascii="宋体" w:eastAsia="宋体" w:hAnsi="宋体" w:cs="宋体" w:hint="eastAsia"/>
                <w:sz w:val="22"/>
                <w:szCs w:val="22"/>
              </w:rPr>
              <w:t>z，备电直流12</w:t>
            </w:r>
            <w:r w:rsidRPr="008F0D22">
              <w:rPr>
                <w:rFonts w:ascii="宋体" w:eastAsia="宋体" w:hAnsi="宋体" w:cs="宋体"/>
                <w:sz w:val="22"/>
                <w:szCs w:val="22"/>
              </w:rPr>
              <w:t xml:space="preserve">V </w:t>
            </w:r>
            <w:r w:rsidRPr="008F0D22">
              <w:rPr>
                <w:rFonts w:ascii="宋体" w:eastAsia="宋体" w:hAnsi="宋体" w:cs="宋体" w:hint="eastAsia"/>
                <w:sz w:val="22"/>
                <w:szCs w:val="22"/>
              </w:rPr>
              <w:t>至少4</w:t>
            </w:r>
            <w:r w:rsidRPr="008F0D22">
              <w:rPr>
                <w:rFonts w:ascii="宋体" w:eastAsia="宋体" w:hAnsi="宋体" w:cs="宋体"/>
                <w:sz w:val="22"/>
                <w:szCs w:val="22"/>
              </w:rPr>
              <w:t>A</w:t>
            </w:r>
            <w:r w:rsidRPr="008F0D22">
              <w:rPr>
                <w:rFonts w:ascii="宋体" w:eastAsia="宋体" w:hAnsi="宋体" w:cs="宋体" w:hint="eastAsia"/>
                <w:sz w:val="22"/>
                <w:szCs w:val="22"/>
              </w:rPr>
              <w:t>h</w:t>
            </w:r>
            <w:r w:rsidRPr="008F0D22">
              <w:rPr>
                <w:rFonts w:ascii="宋体" w:eastAsia="宋体" w:hAnsi="宋体" w:cs="宋体"/>
                <w:sz w:val="22"/>
                <w:szCs w:val="22"/>
              </w:rPr>
              <w:t>;</w:t>
            </w:r>
          </w:p>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支持R</w:t>
            </w:r>
            <w:r w:rsidRPr="008F0D22">
              <w:rPr>
                <w:rFonts w:ascii="宋体" w:eastAsia="宋体" w:hAnsi="宋体" w:cs="宋体"/>
                <w:sz w:val="22"/>
                <w:szCs w:val="22"/>
              </w:rPr>
              <w:t>S232</w:t>
            </w:r>
            <w:r w:rsidRPr="008F0D22">
              <w:rPr>
                <w:rFonts w:ascii="宋体" w:eastAsia="宋体" w:hAnsi="宋体" w:cs="宋体" w:hint="eastAsia"/>
                <w:sz w:val="22"/>
                <w:szCs w:val="22"/>
              </w:rPr>
              <w:t>输入与</w:t>
            </w:r>
            <w:r w:rsidRPr="008F0D22">
              <w:rPr>
                <w:rFonts w:ascii="宋体" w:eastAsia="宋体" w:hAnsi="宋体" w:cs="宋体"/>
                <w:sz w:val="22"/>
                <w:szCs w:val="22"/>
              </w:rPr>
              <w:t>TCP/IP</w:t>
            </w:r>
            <w:r w:rsidRPr="008F0D22">
              <w:rPr>
                <w:rFonts w:ascii="宋体" w:eastAsia="宋体" w:hAnsi="宋体" w:cs="宋体" w:hint="eastAsia"/>
                <w:sz w:val="22"/>
                <w:szCs w:val="22"/>
              </w:rPr>
              <w:t>输出；</w:t>
            </w:r>
          </w:p>
        </w:tc>
      </w:tr>
      <w:tr w:rsidR="00B73345" w:rsidRPr="008F0D22" w:rsidTr="005665BD">
        <w:trPr>
          <w:trHeight w:val="23"/>
        </w:trPr>
        <w:tc>
          <w:tcPr>
            <w:tcW w:w="283" w:type="dxa"/>
            <w:vMerge w:val="restart"/>
            <w:vAlign w:val="center"/>
          </w:tcPr>
          <w:p w:rsidR="00B73345" w:rsidRPr="008F0D22" w:rsidRDefault="00B73345" w:rsidP="005665BD">
            <w:pPr>
              <w:spacing w:line="276" w:lineRule="auto"/>
              <w:jc w:val="center"/>
              <w:rPr>
                <w:rFonts w:ascii="宋体" w:eastAsia="宋体" w:hAnsi="宋体" w:cs="宋体"/>
                <w:sz w:val="22"/>
                <w:szCs w:val="22"/>
              </w:rPr>
            </w:pPr>
            <w:r w:rsidRPr="008F0D22">
              <w:rPr>
                <w:rFonts w:ascii="宋体" w:eastAsia="宋体" w:hAnsi="宋体" w:cs="宋体" w:hint="eastAsia"/>
                <w:sz w:val="22"/>
                <w:szCs w:val="22"/>
              </w:rPr>
              <w:t>2</w:t>
            </w:r>
          </w:p>
        </w:tc>
        <w:tc>
          <w:tcPr>
            <w:tcW w:w="5954" w:type="dxa"/>
            <w:vAlign w:val="center"/>
          </w:tcPr>
          <w:p w:rsidR="00B73345" w:rsidRPr="008F0D22" w:rsidRDefault="00B73345" w:rsidP="005665BD">
            <w:pPr>
              <w:spacing w:line="276" w:lineRule="auto"/>
              <w:jc w:val="center"/>
              <w:rPr>
                <w:rFonts w:ascii="宋体" w:eastAsia="宋体" w:hAnsi="宋体" w:cs="宋体"/>
                <w:sz w:val="22"/>
                <w:szCs w:val="22"/>
              </w:rPr>
            </w:pPr>
            <w:r w:rsidRPr="008F0D22">
              <w:rPr>
                <w:rFonts w:ascii="宋体" w:eastAsia="宋体" w:hAnsi="宋体" w:cs="宋体" w:hint="eastAsia"/>
                <w:sz w:val="22"/>
                <w:szCs w:val="22"/>
              </w:rPr>
              <w:t>有线压力传感器</w:t>
            </w:r>
          </w:p>
        </w:tc>
      </w:tr>
      <w:tr w:rsidR="00B73345" w:rsidRPr="008F0D22" w:rsidTr="005665BD">
        <w:trPr>
          <w:trHeight w:val="23"/>
        </w:trPr>
        <w:tc>
          <w:tcPr>
            <w:tcW w:w="283" w:type="dxa"/>
            <w:vMerge/>
            <w:vAlign w:val="center"/>
          </w:tcPr>
          <w:p w:rsidR="00B73345" w:rsidRPr="008F0D22" w:rsidRDefault="00B73345" w:rsidP="005665BD">
            <w:pPr>
              <w:spacing w:line="276" w:lineRule="auto"/>
              <w:jc w:val="center"/>
              <w:rPr>
                <w:rFonts w:ascii="宋体" w:eastAsia="宋体" w:hAnsi="宋体" w:cs="宋体"/>
                <w:sz w:val="22"/>
                <w:szCs w:val="22"/>
              </w:rPr>
            </w:pPr>
          </w:p>
        </w:tc>
        <w:tc>
          <w:tcPr>
            <w:tcW w:w="5954" w:type="dxa"/>
            <w:vAlign w:val="center"/>
          </w:tcPr>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量程：0~2.5Mp</w:t>
            </w:r>
          </w:p>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精度：±0.5%F</w:t>
            </w:r>
            <w:r w:rsidRPr="008F0D22">
              <w:rPr>
                <w:rFonts w:ascii="宋体" w:eastAsia="宋体" w:hAnsi="宋体" w:cs="宋体"/>
                <w:sz w:val="22"/>
                <w:szCs w:val="22"/>
              </w:rPr>
              <w:t>S</w:t>
            </w:r>
          </w:p>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输出4~20mA</w:t>
            </w:r>
          </w:p>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电气接头：霍斯曼   螺纹M201.5</w:t>
            </w:r>
          </w:p>
        </w:tc>
      </w:tr>
      <w:tr w:rsidR="00B73345" w:rsidRPr="008F0D22" w:rsidTr="005665BD">
        <w:trPr>
          <w:trHeight w:val="23"/>
        </w:trPr>
        <w:tc>
          <w:tcPr>
            <w:tcW w:w="283" w:type="dxa"/>
            <w:vMerge w:val="restart"/>
            <w:vAlign w:val="center"/>
          </w:tcPr>
          <w:p w:rsidR="00B73345" w:rsidRPr="008F0D22" w:rsidRDefault="00B73345" w:rsidP="005665BD">
            <w:pPr>
              <w:spacing w:line="276" w:lineRule="auto"/>
              <w:jc w:val="center"/>
              <w:rPr>
                <w:rFonts w:ascii="宋体" w:eastAsia="宋体" w:hAnsi="宋体" w:cs="宋体"/>
                <w:sz w:val="22"/>
                <w:szCs w:val="22"/>
              </w:rPr>
            </w:pPr>
            <w:r w:rsidRPr="008F0D22">
              <w:rPr>
                <w:rFonts w:ascii="宋体" w:eastAsia="宋体" w:hAnsi="宋体" w:cs="宋体" w:hint="eastAsia"/>
                <w:sz w:val="22"/>
                <w:szCs w:val="22"/>
              </w:rPr>
              <w:t>3</w:t>
            </w:r>
          </w:p>
        </w:tc>
        <w:tc>
          <w:tcPr>
            <w:tcW w:w="5954" w:type="dxa"/>
            <w:vAlign w:val="center"/>
          </w:tcPr>
          <w:p w:rsidR="00B73345" w:rsidRPr="008F0D22" w:rsidRDefault="00B73345" w:rsidP="005665BD">
            <w:pPr>
              <w:spacing w:line="276" w:lineRule="auto"/>
              <w:jc w:val="center"/>
              <w:rPr>
                <w:rFonts w:ascii="宋体" w:eastAsia="宋体" w:hAnsi="宋体" w:cs="宋体"/>
                <w:sz w:val="22"/>
                <w:szCs w:val="22"/>
              </w:rPr>
            </w:pPr>
            <w:r w:rsidRPr="008F0D22">
              <w:rPr>
                <w:rFonts w:ascii="宋体" w:eastAsia="宋体" w:hAnsi="宋体" w:cs="宋体" w:hint="eastAsia"/>
                <w:sz w:val="22"/>
                <w:szCs w:val="22"/>
              </w:rPr>
              <w:t>无线压力传感器</w:t>
            </w:r>
          </w:p>
        </w:tc>
      </w:tr>
      <w:tr w:rsidR="00B73345" w:rsidRPr="008F0D22" w:rsidTr="005665BD">
        <w:trPr>
          <w:trHeight w:val="23"/>
        </w:trPr>
        <w:tc>
          <w:tcPr>
            <w:tcW w:w="283" w:type="dxa"/>
            <w:vMerge/>
            <w:vAlign w:val="center"/>
          </w:tcPr>
          <w:p w:rsidR="00B73345" w:rsidRPr="008F0D22" w:rsidRDefault="00B73345" w:rsidP="005665BD">
            <w:pPr>
              <w:spacing w:line="276" w:lineRule="auto"/>
              <w:jc w:val="center"/>
              <w:rPr>
                <w:rFonts w:ascii="宋体" w:eastAsia="宋体" w:hAnsi="宋体" w:cs="宋体"/>
                <w:sz w:val="22"/>
                <w:szCs w:val="22"/>
              </w:rPr>
            </w:pPr>
          </w:p>
        </w:tc>
        <w:tc>
          <w:tcPr>
            <w:tcW w:w="5954" w:type="dxa"/>
          </w:tcPr>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 xml:space="preserve">无线通讯 （NB-IOT）                                                           </w:t>
            </w:r>
          </w:p>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供电电池：3.6V/3.8Ah 锂电池</w:t>
            </w:r>
          </w:p>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 xml:space="preserve">量程范围：0～2.5Mpa                      </w:t>
            </w:r>
          </w:p>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 xml:space="preserve">压力检测周期：1 分钟～1 小时                                                         </w:t>
            </w:r>
          </w:p>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 xml:space="preserve">压力上报周期：5 分钟～24 小时 </w:t>
            </w:r>
          </w:p>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 xml:space="preserve">准确度等级0.2级                                                                                                                                                                                                                    </w:t>
            </w:r>
          </w:p>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 xml:space="preserve">功 耗：平均工作电流约 100mA 休眠电流≤10uA                                           </w:t>
            </w:r>
          </w:p>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 xml:space="preserve">过程连接：M20×1.5 螺纹                                                             </w:t>
            </w:r>
          </w:p>
        </w:tc>
      </w:tr>
      <w:tr w:rsidR="00B73345" w:rsidRPr="008F0D22" w:rsidTr="005665BD">
        <w:trPr>
          <w:trHeight w:val="23"/>
        </w:trPr>
        <w:tc>
          <w:tcPr>
            <w:tcW w:w="283" w:type="dxa"/>
            <w:vMerge w:val="restart"/>
            <w:vAlign w:val="center"/>
          </w:tcPr>
          <w:p w:rsidR="00B73345" w:rsidRPr="008F0D22" w:rsidRDefault="00B73345" w:rsidP="005665BD">
            <w:pPr>
              <w:spacing w:line="276" w:lineRule="auto"/>
              <w:jc w:val="center"/>
              <w:rPr>
                <w:rFonts w:ascii="宋体" w:eastAsia="宋体" w:hAnsi="宋体" w:cs="宋体"/>
                <w:sz w:val="22"/>
                <w:szCs w:val="22"/>
              </w:rPr>
            </w:pPr>
            <w:r w:rsidRPr="008F0D22">
              <w:rPr>
                <w:rFonts w:ascii="宋体" w:eastAsia="宋体" w:hAnsi="宋体" w:cs="宋体" w:hint="eastAsia"/>
                <w:sz w:val="22"/>
                <w:szCs w:val="22"/>
              </w:rPr>
              <w:t>4</w:t>
            </w:r>
          </w:p>
        </w:tc>
        <w:tc>
          <w:tcPr>
            <w:tcW w:w="5954" w:type="dxa"/>
            <w:vAlign w:val="center"/>
          </w:tcPr>
          <w:p w:rsidR="00B73345" w:rsidRPr="008F0D22" w:rsidRDefault="00B73345" w:rsidP="005665BD">
            <w:pPr>
              <w:spacing w:line="276" w:lineRule="auto"/>
              <w:jc w:val="center"/>
              <w:rPr>
                <w:rFonts w:ascii="宋体" w:eastAsia="宋体" w:hAnsi="宋体" w:cs="宋体"/>
                <w:sz w:val="22"/>
                <w:szCs w:val="22"/>
              </w:rPr>
            </w:pPr>
            <w:r w:rsidRPr="008F0D22">
              <w:rPr>
                <w:rFonts w:ascii="宋体" w:eastAsia="宋体" w:hAnsi="宋体" w:cs="宋体" w:hint="eastAsia"/>
                <w:sz w:val="22"/>
                <w:szCs w:val="22"/>
              </w:rPr>
              <w:t>物联网网关</w:t>
            </w:r>
          </w:p>
        </w:tc>
      </w:tr>
      <w:tr w:rsidR="00B73345" w:rsidRPr="008F0D22" w:rsidTr="005665BD">
        <w:trPr>
          <w:trHeight w:val="23"/>
        </w:trPr>
        <w:tc>
          <w:tcPr>
            <w:tcW w:w="283" w:type="dxa"/>
            <w:vMerge/>
            <w:vAlign w:val="center"/>
          </w:tcPr>
          <w:p w:rsidR="00B73345" w:rsidRPr="008F0D22" w:rsidRDefault="00B73345" w:rsidP="005665BD">
            <w:pPr>
              <w:spacing w:line="276" w:lineRule="auto"/>
              <w:jc w:val="center"/>
              <w:rPr>
                <w:rFonts w:ascii="宋体" w:eastAsia="宋体" w:hAnsi="宋体" w:cs="宋体"/>
                <w:sz w:val="22"/>
                <w:szCs w:val="22"/>
              </w:rPr>
            </w:pPr>
          </w:p>
        </w:tc>
        <w:tc>
          <w:tcPr>
            <w:tcW w:w="5954" w:type="dxa"/>
            <w:vAlign w:val="center"/>
          </w:tcPr>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模拟采集网关至少支持8路4-20m</w:t>
            </w:r>
            <w:r w:rsidRPr="008F0D22">
              <w:rPr>
                <w:rFonts w:ascii="宋体" w:eastAsia="宋体" w:hAnsi="宋体" w:cs="宋体"/>
                <w:sz w:val="22"/>
                <w:szCs w:val="22"/>
              </w:rPr>
              <w:t>A</w:t>
            </w:r>
            <w:r w:rsidRPr="008F0D22">
              <w:rPr>
                <w:rFonts w:ascii="宋体" w:eastAsia="宋体" w:hAnsi="宋体" w:cs="宋体" w:hint="eastAsia"/>
                <w:sz w:val="22"/>
                <w:szCs w:val="22"/>
              </w:rPr>
              <w:t>，24</w:t>
            </w:r>
            <w:r w:rsidRPr="008F0D22">
              <w:rPr>
                <w:rFonts w:ascii="宋体" w:eastAsia="宋体" w:hAnsi="宋体" w:cs="宋体"/>
                <w:sz w:val="22"/>
                <w:szCs w:val="22"/>
              </w:rPr>
              <w:t>V</w:t>
            </w:r>
            <w:r w:rsidRPr="008F0D22">
              <w:rPr>
                <w:rFonts w:ascii="宋体" w:eastAsia="宋体" w:hAnsi="宋体" w:cs="宋体" w:hint="eastAsia"/>
                <w:sz w:val="22"/>
                <w:szCs w:val="22"/>
              </w:rPr>
              <w:t>直流供电，以太网输出。用以采集压力等模拟数据。</w:t>
            </w:r>
          </w:p>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数字采集网关至少支持8路，12</w:t>
            </w:r>
            <w:r w:rsidRPr="008F0D22">
              <w:rPr>
                <w:rFonts w:ascii="宋体" w:eastAsia="宋体" w:hAnsi="宋体" w:cs="宋体"/>
                <w:sz w:val="22"/>
                <w:szCs w:val="22"/>
              </w:rPr>
              <w:t>V</w:t>
            </w:r>
            <w:r w:rsidRPr="008F0D22">
              <w:rPr>
                <w:rFonts w:ascii="宋体" w:eastAsia="宋体" w:hAnsi="宋体" w:cs="宋体" w:hint="eastAsia"/>
                <w:sz w:val="22"/>
                <w:szCs w:val="22"/>
              </w:rPr>
              <w:t>直流供电，以太网输出。用以采集控制柜运行、故障、手自动等开关量状态数据。</w:t>
            </w:r>
          </w:p>
        </w:tc>
      </w:tr>
      <w:tr w:rsidR="00B73345" w:rsidRPr="008F0D22" w:rsidTr="005665BD">
        <w:trPr>
          <w:trHeight w:val="23"/>
        </w:trPr>
        <w:tc>
          <w:tcPr>
            <w:tcW w:w="283" w:type="dxa"/>
            <w:vMerge w:val="restart"/>
            <w:vAlign w:val="center"/>
          </w:tcPr>
          <w:p w:rsidR="00B73345" w:rsidRPr="008F0D22" w:rsidRDefault="00B73345" w:rsidP="005665BD">
            <w:pPr>
              <w:spacing w:line="276" w:lineRule="auto"/>
              <w:jc w:val="center"/>
              <w:rPr>
                <w:rFonts w:ascii="宋体" w:eastAsia="宋体" w:hAnsi="宋体" w:cs="宋体"/>
                <w:sz w:val="22"/>
                <w:szCs w:val="22"/>
              </w:rPr>
            </w:pPr>
            <w:r w:rsidRPr="008F0D22">
              <w:rPr>
                <w:rFonts w:ascii="宋体" w:eastAsia="宋体" w:hAnsi="宋体" w:cs="宋体" w:hint="eastAsia"/>
                <w:sz w:val="22"/>
                <w:szCs w:val="22"/>
              </w:rPr>
              <w:t>5</w:t>
            </w:r>
          </w:p>
        </w:tc>
        <w:tc>
          <w:tcPr>
            <w:tcW w:w="5954" w:type="dxa"/>
            <w:vAlign w:val="center"/>
          </w:tcPr>
          <w:p w:rsidR="00B73345" w:rsidRPr="008F0D22" w:rsidRDefault="00B73345" w:rsidP="005665BD">
            <w:pPr>
              <w:spacing w:line="276" w:lineRule="auto"/>
              <w:jc w:val="center"/>
              <w:rPr>
                <w:rFonts w:ascii="宋体" w:eastAsia="宋体" w:hAnsi="宋体" w:cs="宋体"/>
                <w:sz w:val="22"/>
                <w:szCs w:val="22"/>
              </w:rPr>
            </w:pPr>
            <w:r w:rsidRPr="008F0D22">
              <w:rPr>
                <w:rFonts w:ascii="宋体" w:eastAsia="宋体" w:hAnsi="宋体" w:cs="宋体" w:hint="eastAsia"/>
                <w:sz w:val="22"/>
                <w:szCs w:val="22"/>
              </w:rPr>
              <w:t>液位监测</w:t>
            </w:r>
          </w:p>
        </w:tc>
      </w:tr>
      <w:tr w:rsidR="00B73345" w:rsidRPr="008F0D22" w:rsidTr="005665BD">
        <w:trPr>
          <w:trHeight w:val="983"/>
        </w:trPr>
        <w:tc>
          <w:tcPr>
            <w:tcW w:w="283" w:type="dxa"/>
            <w:vMerge/>
            <w:vAlign w:val="center"/>
          </w:tcPr>
          <w:p w:rsidR="00B73345" w:rsidRPr="008F0D22" w:rsidRDefault="00B73345" w:rsidP="005665BD">
            <w:pPr>
              <w:spacing w:line="276" w:lineRule="auto"/>
              <w:jc w:val="center"/>
              <w:rPr>
                <w:rFonts w:ascii="宋体" w:eastAsia="宋体" w:hAnsi="宋体" w:cs="宋体"/>
                <w:sz w:val="22"/>
                <w:szCs w:val="22"/>
              </w:rPr>
            </w:pPr>
          </w:p>
        </w:tc>
        <w:tc>
          <w:tcPr>
            <w:tcW w:w="5954" w:type="dxa"/>
            <w:vAlign w:val="center"/>
          </w:tcPr>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所测压力量程范围：0~300M可选</w:t>
            </w:r>
          </w:p>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测量精度：±0.5%FS</w:t>
            </w:r>
          </w:p>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输出信号：</w:t>
            </w:r>
            <w:r w:rsidR="00ED5F20" w:rsidRPr="008F0D22">
              <w:rPr>
                <w:rFonts w:ascii="宋体" w:eastAsia="宋体" w:hAnsi="宋体" w:cs="宋体" w:hint="eastAsia"/>
                <w:sz w:val="22"/>
                <w:szCs w:val="22"/>
              </w:rPr>
              <w:t>输出4~20m</w:t>
            </w:r>
            <w:r w:rsidR="00ED5F20">
              <w:rPr>
                <w:rFonts w:ascii="宋体" w:eastAsia="宋体" w:hAnsi="宋体" w:cs="宋体"/>
                <w:sz w:val="22"/>
                <w:szCs w:val="22"/>
              </w:rPr>
              <w:t>A</w:t>
            </w:r>
          </w:p>
        </w:tc>
      </w:tr>
      <w:tr w:rsidR="00B73345" w:rsidRPr="008F0D22" w:rsidTr="005665BD">
        <w:trPr>
          <w:trHeight w:val="567"/>
        </w:trPr>
        <w:tc>
          <w:tcPr>
            <w:tcW w:w="283" w:type="dxa"/>
            <w:vMerge w:val="restart"/>
            <w:vAlign w:val="center"/>
          </w:tcPr>
          <w:p w:rsidR="00B73345" w:rsidRPr="008F0D22" w:rsidRDefault="00B73345" w:rsidP="005665BD">
            <w:pPr>
              <w:spacing w:line="276" w:lineRule="auto"/>
              <w:jc w:val="center"/>
              <w:rPr>
                <w:rFonts w:ascii="宋体" w:eastAsia="宋体" w:hAnsi="宋体" w:cs="宋体"/>
                <w:sz w:val="22"/>
                <w:szCs w:val="22"/>
              </w:rPr>
            </w:pPr>
            <w:r w:rsidRPr="008F0D22">
              <w:rPr>
                <w:rFonts w:ascii="宋体" w:eastAsia="宋体" w:hAnsi="宋体" w:cs="宋体" w:hint="eastAsia"/>
                <w:sz w:val="22"/>
                <w:szCs w:val="22"/>
              </w:rPr>
              <w:t>6</w:t>
            </w:r>
          </w:p>
        </w:tc>
        <w:tc>
          <w:tcPr>
            <w:tcW w:w="5954" w:type="dxa"/>
            <w:tcBorders>
              <w:top w:val="single" w:sz="4" w:space="0" w:color="auto"/>
              <w:left w:val="single" w:sz="4" w:space="0" w:color="auto"/>
              <w:bottom w:val="single" w:sz="4" w:space="0" w:color="auto"/>
              <w:right w:val="single" w:sz="4" w:space="0" w:color="auto"/>
            </w:tcBorders>
          </w:tcPr>
          <w:p w:rsidR="00B73345" w:rsidRPr="008F0D22" w:rsidRDefault="00B73345" w:rsidP="005665BD">
            <w:pPr>
              <w:spacing w:line="276" w:lineRule="auto"/>
              <w:jc w:val="center"/>
              <w:rPr>
                <w:rFonts w:ascii="宋体" w:eastAsia="宋体" w:hAnsi="宋体" w:cs="宋体"/>
                <w:bCs/>
                <w:sz w:val="22"/>
                <w:szCs w:val="22"/>
              </w:rPr>
            </w:pPr>
            <w:r w:rsidRPr="008F0D22">
              <w:rPr>
                <w:rFonts w:ascii="宋体" w:eastAsia="宋体" w:hAnsi="宋体" w:cs="宋体" w:hint="eastAsia"/>
                <w:bCs/>
                <w:sz w:val="22"/>
                <w:szCs w:val="22"/>
              </w:rPr>
              <w:t>漏水监测</w:t>
            </w:r>
          </w:p>
        </w:tc>
      </w:tr>
      <w:tr w:rsidR="00B73345" w:rsidRPr="008F0D22" w:rsidTr="005665BD">
        <w:trPr>
          <w:trHeight w:val="1680"/>
        </w:trPr>
        <w:tc>
          <w:tcPr>
            <w:tcW w:w="283" w:type="dxa"/>
            <w:vMerge/>
            <w:vAlign w:val="center"/>
          </w:tcPr>
          <w:p w:rsidR="00B73345" w:rsidRPr="008F0D22" w:rsidRDefault="00B73345" w:rsidP="005665BD">
            <w:pPr>
              <w:spacing w:line="276" w:lineRule="auto"/>
              <w:jc w:val="center"/>
              <w:rPr>
                <w:rFonts w:ascii="宋体" w:eastAsia="宋体" w:hAnsi="宋体" w:cs="宋体"/>
                <w:sz w:val="22"/>
                <w:szCs w:val="22"/>
              </w:rPr>
            </w:pPr>
          </w:p>
        </w:tc>
        <w:tc>
          <w:tcPr>
            <w:tcW w:w="5954" w:type="dxa"/>
            <w:tcBorders>
              <w:top w:val="single" w:sz="4" w:space="0" w:color="auto"/>
              <w:left w:val="single" w:sz="4" w:space="0" w:color="auto"/>
              <w:bottom w:val="single" w:sz="4" w:space="0" w:color="auto"/>
              <w:right w:val="single" w:sz="4" w:space="0" w:color="auto"/>
            </w:tcBorders>
            <w:vAlign w:val="center"/>
          </w:tcPr>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测量范围：5-20米</w:t>
            </w:r>
          </w:p>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灵敏度可调整</w:t>
            </w:r>
          </w:p>
          <w:p w:rsidR="00B73345" w:rsidRPr="008F0D22" w:rsidRDefault="00B73345" w:rsidP="005665BD">
            <w:pPr>
              <w:spacing w:line="276" w:lineRule="auto"/>
              <w:rPr>
                <w:rFonts w:ascii="宋体" w:eastAsia="宋体" w:hAnsi="宋体" w:cs="宋体"/>
                <w:sz w:val="22"/>
                <w:szCs w:val="22"/>
              </w:rPr>
            </w:pPr>
            <w:r w:rsidRPr="008F0D22">
              <w:rPr>
                <w:rFonts w:ascii="宋体" w:eastAsia="宋体" w:hAnsi="宋体" w:cs="宋体" w:hint="eastAsia"/>
                <w:sz w:val="22"/>
                <w:szCs w:val="22"/>
              </w:rPr>
              <w:t>输出形式：固态继电器</w:t>
            </w:r>
          </w:p>
        </w:tc>
      </w:tr>
      <w:tr w:rsidR="00ED5F20" w:rsidRPr="008F0D22" w:rsidTr="009C482D">
        <w:trPr>
          <w:trHeight w:val="416"/>
        </w:trPr>
        <w:tc>
          <w:tcPr>
            <w:tcW w:w="283" w:type="dxa"/>
            <w:vMerge w:val="restart"/>
            <w:vAlign w:val="center"/>
          </w:tcPr>
          <w:p w:rsidR="00ED5F20" w:rsidRPr="008F0D22" w:rsidRDefault="00ED5F20" w:rsidP="009C482D">
            <w:pPr>
              <w:spacing w:line="276" w:lineRule="auto"/>
              <w:jc w:val="center"/>
              <w:rPr>
                <w:rFonts w:ascii="宋体" w:eastAsia="宋体" w:hAnsi="宋体" w:cs="宋体"/>
                <w:sz w:val="22"/>
                <w:szCs w:val="22"/>
              </w:rPr>
            </w:pPr>
            <w:r>
              <w:rPr>
                <w:rFonts w:ascii="宋体" w:eastAsia="宋体" w:hAnsi="宋体" w:cs="宋体" w:hint="eastAsia"/>
                <w:sz w:val="22"/>
                <w:szCs w:val="22"/>
              </w:rPr>
              <w:t>7</w:t>
            </w:r>
          </w:p>
        </w:tc>
        <w:tc>
          <w:tcPr>
            <w:tcW w:w="5954" w:type="dxa"/>
            <w:tcBorders>
              <w:top w:val="single" w:sz="4" w:space="0" w:color="auto"/>
              <w:left w:val="single" w:sz="4" w:space="0" w:color="auto"/>
              <w:bottom w:val="single" w:sz="4" w:space="0" w:color="auto"/>
              <w:right w:val="single" w:sz="4" w:space="0" w:color="auto"/>
            </w:tcBorders>
            <w:vAlign w:val="center"/>
          </w:tcPr>
          <w:p w:rsidR="00ED5F20" w:rsidRPr="008F0D22" w:rsidRDefault="00ED5F20" w:rsidP="009C482D">
            <w:pPr>
              <w:spacing w:line="276" w:lineRule="auto"/>
              <w:jc w:val="center"/>
              <w:rPr>
                <w:rFonts w:ascii="宋体" w:eastAsia="宋体" w:hAnsi="宋体" w:cs="宋体"/>
                <w:sz w:val="22"/>
                <w:szCs w:val="22"/>
              </w:rPr>
            </w:pPr>
            <w:r>
              <w:rPr>
                <w:rFonts w:ascii="宋体" w:eastAsia="宋体" w:hAnsi="宋体" w:cs="宋体" w:hint="eastAsia"/>
                <w:sz w:val="22"/>
                <w:szCs w:val="22"/>
              </w:rPr>
              <w:t>防爆可燃气体浓度探测器</w:t>
            </w:r>
          </w:p>
        </w:tc>
      </w:tr>
      <w:tr w:rsidR="00ED5F20" w:rsidRPr="008F0D22" w:rsidTr="009C482D">
        <w:trPr>
          <w:trHeight w:val="1680"/>
        </w:trPr>
        <w:tc>
          <w:tcPr>
            <w:tcW w:w="283" w:type="dxa"/>
            <w:vMerge/>
            <w:vAlign w:val="center"/>
          </w:tcPr>
          <w:p w:rsidR="00ED5F20" w:rsidRPr="008F0D22" w:rsidRDefault="00ED5F20" w:rsidP="009C482D">
            <w:pPr>
              <w:spacing w:line="276" w:lineRule="auto"/>
              <w:jc w:val="center"/>
              <w:rPr>
                <w:rFonts w:ascii="宋体" w:eastAsia="宋体" w:hAnsi="宋体" w:cs="宋体"/>
                <w:sz w:val="22"/>
                <w:szCs w:val="22"/>
              </w:rPr>
            </w:pPr>
          </w:p>
        </w:tc>
        <w:tc>
          <w:tcPr>
            <w:tcW w:w="5954" w:type="dxa"/>
            <w:tcBorders>
              <w:top w:val="single" w:sz="4" w:space="0" w:color="auto"/>
              <w:left w:val="single" w:sz="4" w:space="0" w:color="auto"/>
              <w:bottom w:val="single" w:sz="4" w:space="0" w:color="auto"/>
              <w:right w:val="single" w:sz="4" w:space="0" w:color="auto"/>
            </w:tcBorders>
            <w:vAlign w:val="center"/>
          </w:tcPr>
          <w:p w:rsidR="00ED5F20" w:rsidRDefault="00ED5F20" w:rsidP="009C482D">
            <w:pPr>
              <w:spacing w:line="276" w:lineRule="auto"/>
              <w:rPr>
                <w:rFonts w:ascii="宋体" w:eastAsia="宋体" w:hAnsi="宋体" w:cs="宋体"/>
                <w:sz w:val="22"/>
                <w:szCs w:val="22"/>
              </w:rPr>
            </w:pPr>
            <w:r>
              <w:rPr>
                <w:rFonts w:ascii="宋体" w:eastAsia="宋体" w:hAnsi="宋体" w:cs="宋体" w:hint="eastAsia"/>
                <w:sz w:val="22"/>
                <w:szCs w:val="22"/>
              </w:rPr>
              <w:t>防爆等级：Exd</w:t>
            </w:r>
            <w:r>
              <w:rPr>
                <w:rFonts w:ascii="宋体" w:eastAsia="宋体" w:hAnsi="宋体" w:cs="宋体"/>
                <w:sz w:val="22"/>
                <w:szCs w:val="22"/>
              </w:rPr>
              <w:t xml:space="preserve"> IICT6</w:t>
            </w:r>
          </w:p>
          <w:p w:rsidR="00ED5F20" w:rsidRDefault="00ED5F20" w:rsidP="009C482D">
            <w:pPr>
              <w:spacing w:line="276" w:lineRule="auto"/>
              <w:rPr>
                <w:rFonts w:ascii="宋体" w:eastAsia="宋体" w:hAnsi="宋体" w:cs="宋体"/>
                <w:sz w:val="22"/>
                <w:szCs w:val="22"/>
              </w:rPr>
            </w:pPr>
            <w:r>
              <w:rPr>
                <w:rFonts w:ascii="宋体" w:eastAsia="宋体" w:hAnsi="宋体" w:cs="宋体" w:hint="eastAsia"/>
                <w:sz w:val="22"/>
                <w:szCs w:val="22"/>
              </w:rPr>
              <w:t>量程：0-100%</w:t>
            </w:r>
            <w:r>
              <w:rPr>
                <w:rFonts w:ascii="宋体" w:eastAsia="宋体" w:hAnsi="宋体" w:cs="宋体"/>
                <w:sz w:val="22"/>
                <w:szCs w:val="22"/>
              </w:rPr>
              <w:t>LEL</w:t>
            </w:r>
          </w:p>
          <w:p w:rsidR="00ED5F20" w:rsidRDefault="00ED5F20" w:rsidP="009C482D">
            <w:pPr>
              <w:spacing w:line="276" w:lineRule="auto"/>
              <w:rPr>
                <w:rFonts w:ascii="宋体" w:eastAsia="宋体" w:hAnsi="宋体" w:cs="宋体"/>
                <w:sz w:val="22"/>
                <w:szCs w:val="22"/>
              </w:rPr>
            </w:pPr>
            <w:r>
              <w:rPr>
                <w:rFonts w:ascii="宋体" w:eastAsia="宋体" w:hAnsi="宋体" w:cs="宋体" w:hint="eastAsia"/>
                <w:sz w:val="22"/>
                <w:szCs w:val="22"/>
              </w:rPr>
              <w:t>误差：小于等于0.3%</w:t>
            </w:r>
          </w:p>
          <w:p w:rsidR="00ED5F20" w:rsidRDefault="00ED5F20" w:rsidP="009C482D">
            <w:pPr>
              <w:spacing w:line="276" w:lineRule="auto"/>
              <w:rPr>
                <w:rFonts w:ascii="宋体" w:eastAsia="宋体" w:hAnsi="宋体" w:cs="宋体"/>
                <w:sz w:val="22"/>
                <w:szCs w:val="22"/>
              </w:rPr>
            </w:pPr>
            <w:r>
              <w:rPr>
                <w:rFonts w:ascii="宋体" w:eastAsia="宋体" w:hAnsi="宋体" w:cs="宋体" w:hint="eastAsia"/>
                <w:sz w:val="22"/>
                <w:szCs w:val="22"/>
              </w:rPr>
              <w:t>信号输出：4-20mA</w:t>
            </w:r>
          </w:p>
          <w:p w:rsidR="00ED5F20" w:rsidRPr="008F0D22" w:rsidRDefault="00ED5F20" w:rsidP="009C482D">
            <w:pPr>
              <w:spacing w:line="276" w:lineRule="auto"/>
              <w:rPr>
                <w:rFonts w:ascii="宋体" w:eastAsia="宋体" w:hAnsi="宋体" w:cs="宋体"/>
                <w:sz w:val="22"/>
                <w:szCs w:val="22"/>
              </w:rPr>
            </w:pPr>
            <w:r>
              <w:rPr>
                <w:rFonts w:ascii="宋体" w:eastAsia="宋体" w:hAnsi="宋体" w:cs="宋体" w:hint="eastAsia"/>
                <w:sz w:val="22"/>
                <w:szCs w:val="22"/>
              </w:rPr>
              <w:t>供电：24</w:t>
            </w:r>
            <w:r>
              <w:rPr>
                <w:rFonts w:ascii="宋体" w:eastAsia="宋体" w:hAnsi="宋体" w:cs="宋体"/>
                <w:sz w:val="22"/>
                <w:szCs w:val="22"/>
              </w:rPr>
              <w:t>VDC</w:t>
            </w:r>
          </w:p>
        </w:tc>
      </w:tr>
      <w:tr w:rsidR="00ED5F20" w:rsidRPr="008F0D22" w:rsidTr="009C482D">
        <w:trPr>
          <w:trHeight w:val="416"/>
        </w:trPr>
        <w:tc>
          <w:tcPr>
            <w:tcW w:w="283" w:type="dxa"/>
            <w:vMerge w:val="restart"/>
            <w:vAlign w:val="center"/>
          </w:tcPr>
          <w:p w:rsidR="00ED5F20" w:rsidRPr="008F0D22" w:rsidRDefault="00F35BA9" w:rsidP="009C482D">
            <w:pPr>
              <w:spacing w:line="276" w:lineRule="auto"/>
              <w:jc w:val="center"/>
              <w:rPr>
                <w:rFonts w:ascii="宋体" w:eastAsia="宋体" w:hAnsi="宋体" w:cs="宋体"/>
                <w:sz w:val="22"/>
                <w:szCs w:val="22"/>
              </w:rPr>
            </w:pPr>
            <w:r>
              <w:rPr>
                <w:rFonts w:ascii="宋体" w:eastAsia="宋体" w:hAnsi="宋体" w:cs="宋体" w:hint="eastAsia"/>
                <w:sz w:val="22"/>
                <w:szCs w:val="22"/>
              </w:rPr>
              <w:t>8</w:t>
            </w:r>
          </w:p>
        </w:tc>
        <w:tc>
          <w:tcPr>
            <w:tcW w:w="5954" w:type="dxa"/>
            <w:tcBorders>
              <w:top w:val="single" w:sz="4" w:space="0" w:color="auto"/>
              <w:left w:val="single" w:sz="4" w:space="0" w:color="auto"/>
              <w:bottom w:val="single" w:sz="4" w:space="0" w:color="auto"/>
              <w:right w:val="single" w:sz="4" w:space="0" w:color="auto"/>
            </w:tcBorders>
            <w:vAlign w:val="center"/>
          </w:tcPr>
          <w:p w:rsidR="00ED5F20" w:rsidRPr="008F0D22" w:rsidRDefault="00ED5F20" w:rsidP="009C482D">
            <w:pPr>
              <w:spacing w:line="276" w:lineRule="auto"/>
              <w:jc w:val="center"/>
              <w:rPr>
                <w:rFonts w:ascii="宋体" w:eastAsia="宋体" w:hAnsi="宋体" w:cs="宋体"/>
                <w:sz w:val="22"/>
                <w:szCs w:val="22"/>
              </w:rPr>
            </w:pPr>
            <w:r>
              <w:rPr>
                <w:rFonts w:ascii="宋体" w:eastAsia="宋体" w:hAnsi="宋体" w:cs="宋体" w:hint="eastAsia"/>
                <w:sz w:val="22"/>
                <w:szCs w:val="22"/>
              </w:rPr>
              <w:t>防爆可燃气体浓度探测器</w:t>
            </w:r>
          </w:p>
        </w:tc>
      </w:tr>
      <w:tr w:rsidR="00ED5F20" w:rsidRPr="008F0D22" w:rsidTr="009C482D">
        <w:trPr>
          <w:trHeight w:val="1680"/>
        </w:trPr>
        <w:tc>
          <w:tcPr>
            <w:tcW w:w="283" w:type="dxa"/>
            <w:vMerge/>
            <w:vAlign w:val="center"/>
          </w:tcPr>
          <w:p w:rsidR="00ED5F20" w:rsidRPr="008F0D22" w:rsidRDefault="00ED5F20" w:rsidP="009C482D">
            <w:pPr>
              <w:spacing w:line="276" w:lineRule="auto"/>
              <w:jc w:val="center"/>
              <w:rPr>
                <w:rFonts w:ascii="宋体" w:eastAsia="宋体" w:hAnsi="宋体" w:cs="宋体"/>
                <w:sz w:val="22"/>
                <w:szCs w:val="22"/>
              </w:rPr>
            </w:pPr>
          </w:p>
        </w:tc>
        <w:tc>
          <w:tcPr>
            <w:tcW w:w="5954" w:type="dxa"/>
            <w:tcBorders>
              <w:top w:val="single" w:sz="4" w:space="0" w:color="auto"/>
              <w:left w:val="single" w:sz="4" w:space="0" w:color="auto"/>
              <w:bottom w:val="single" w:sz="4" w:space="0" w:color="auto"/>
              <w:right w:val="single" w:sz="4" w:space="0" w:color="auto"/>
            </w:tcBorders>
            <w:vAlign w:val="center"/>
          </w:tcPr>
          <w:p w:rsidR="00ED5F20" w:rsidRDefault="00ED5F20" w:rsidP="009C482D">
            <w:pPr>
              <w:spacing w:line="276" w:lineRule="auto"/>
              <w:rPr>
                <w:rFonts w:ascii="宋体" w:eastAsia="宋体" w:hAnsi="宋体" w:cs="宋体"/>
                <w:sz w:val="22"/>
                <w:szCs w:val="22"/>
              </w:rPr>
            </w:pPr>
            <w:r>
              <w:rPr>
                <w:rFonts w:ascii="宋体" w:eastAsia="宋体" w:hAnsi="宋体" w:cs="宋体" w:hint="eastAsia"/>
                <w:sz w:val="22"/>
                <w:szCs w:val="22"/>
              </w:rPr>
              <w:t>防爆等级：Exd</w:t>
            </w:r>
            <w:r>
              <w:rPr>
                <w:rFonts w:ascii="宋体" w:eastAsia="宋体" w:hAnsi="宋体" w:cs="宋体"/>
                <w:sz w:val="22"/>
                <w:szCs w:val="22"/>
              </w:rPr>
              <w:t xml:space="preserve"> IICT6</w:t>
            </w:r>
          </w:p>
          <w:p w:rsidR="00ED5F20" w:rsidRDefault="00ED5F20" w:rsidP="009C482D">
            <w:pPr>
              <w:spacing w:line="276" w:lineRule="auto"/>
              <w:rPr>
                <w:rFonts w:ascii="宋体" w:eastAsia="宋体" w:hAnsi="宋体" w:cs="宋体"/>
                <w:sz w:val="22"/>
                <w:szCs w:val="22"/>
              </w:rPr>
            </w:pPr>
            <w:r>
              <w:rPr>
                <w:rFonts w:ascii="宋体" w:eastAsia="宋体" w:hAnsi="宋体" w:cs="宋体" w:hint="eastAsia"/>
                <w:sz w:val="22"/>
                <w:szCs w:val="22"/>
              </w:rPr>
              <w:t>量程：0-100%</w:t>
            </w:r>
            <w:r>
              <w:rPr>
                <w:rFonts w:ascii="宋体" w:eastAsia="宋体" w:hAnsi="宋体" w:cs="宋体"/>
                <w:sz w:val="22"/>
                <w:szCs w:val="22"/>
              </w:rPr>
              <w:t>LEL</w:t>
            </w:r>
          </w:p>
          <w:p w:rsidR="00ED5F20" w:rsidRDefault="00ED5F20" w:rsidP="009C482D">
            <w:pPr>
              <w:spacing w:line="276" w:lineRule="auto"/>
              <w:rPr>
                <w:rFonts w:ascii="宋体" w:eastAsia="宋体" w:hAnsi="宋体" w:cs="宋体"/>
                <w:sz w:val="22"/>
                <w:szCs w:val="22"/>
              </w:rPr>
            </w:pPr>
            <w:r>
              <w:rPr>
                <w:rFonts w:ascii="宋体" w:eastAsia="宋体" w:hAnsi="宋体" w:cs="宋体" w:hint="eastAsia"/>
                <w:sz w:val="22"/>
                <w:szCs w:val="22"/>
              </w:rPr>
              <w:t>误差：小于等于0.3%</w:t>
            </w:r>
          </w:p>
          <w:p w:rsidR="00ED5F20" w:rsidRDefault="00ED5F20" w:rsidP="009C482D">
            <w:pPr>
              <w:spacing w:line="276" w:lineRule="auto"/>
              <w:rPr>
                <w:rFonts w:ascii="宋体" w:eastAsia="宋体" w:hAnsi="宋体" w:cs="宋体"/>
                <w:sz w:val="22"/>
                <w:szCs w:val="22"/>
              </w:rPr>
            </w:pPr>
            <w:r>
              <w:rPr>
                <w:rFonts w:ascii="宋体" w:eastAsia="宋体" w:hAnsi="宋体" w:cs="宋体" w:hint="eastAsia"/>
                <w:sz w:val="22"/>
                <w:szCs w:val="22"/>
              </w:rPr>
              <w:t>信号输出：4-20mA</w:t>
            </w:r>
          </w:p>
          <w:p w:rsidR="00ED5F20" w:rsidRPr="008F0D22" w:rsidRDefault="00ED5F20" w:rsidP="009C482D">
            <w:pPr>
              <w:spacing w:line="276" w:lineRule="auto"/>
              <w:rPr>
                <w:rFonts w:ascii="宋体" w:eastAsia="宋体" w:hAnsi="宋体" w:cs="宋体"/>
                <w:sz w:val="22"/>
                <w:szCs w:val="22"/>
              </w:rPr>
            </w:pPr>
            <w:r>
              <w:rPr>
                <w:rFonts w:ascii="宋体" w:eastAsia="宋体" w:hAnsi="宋体" w:cs="宋体" w:hint="eastAsia"/>
                <w:sz w:val="22"/>
                <w:szCs w:val="22"/>
              </w:rPr>
              <w:t>供电：24</w:t>
            </w:r>
            <w:r>
              <w:rPr>
                <w:rFonts w:ascii="宋体" w:eastAsia="宋体" w:hAnsi="宋体" w:cs="宋体"/>
                <w:sz w:val="22"/>
                <w:szCs w:val="22"/>
              </w:rPr>
              <w:t>VDC</w:t>
            </w:r>
          </w:p>
        </w:tc>
      </w:tr>
      <w:tr w:rsidR="00F35BA9" w:rsidRPr="008F0D22" w:rsidTr="009C482D">
        <w:trPr>
          <w:trHeight w:val="416"/>
        </w:trPr>
        <w:tc>
          <w:tcPr>
            <w:tcW w:w="283" w:type="dxa"/>
            <w:vMerge w:val="restart"/>
            <w:vAlign w:val="center"/>
          </w:tcPr>
          <w:p w:rsidR="00F35BA9" w:rsidRPr="008F0D22" w:rsidRDefault="00F35BA9" w:rsidP="009C482D">
            <w:pPr>
              <w:spacing w:line="276" w:lineRule="auto"/>
              <w:jc w:val="center"/>
              <w:rPr>
                <w:rFonts w:ascii="宋体" w:eastAsia="宋体" w:hAnsi="宋体" w:cs="宋体"/>
                <w:sz w:val="22"/>
                <w:szCs w:val="22"/>
              </w:rPr>
            </w:pPr>
            <w:r>
              <w:rPr>
                <w:rFonts w:ascii="宋体" w:eastAsia="宋体" w:hAnsi="宋体" w:cs="宋体"/>
                <w:sz w:val="22"/>
                <w:szCs w:val="22"/>
              </w:rPr>
              <w:t>9</w:t>
            </w:r>
          </w:p>
        </w:tc>
        <w:tc>
          <w:tcPr>
            <w:tcW w:w="5954" w:type="dxa"/>
            <w:tcBorders>
              <w:top w:val="single" w:sz="4" w:space="0" w:color="auto"/>
              <w:left w:val="single" w:sz="4" w:space="0" w:color="auto"/>
              <w:bottom w:val="single" w:sz="4" w:space="0" w:color="auto"/>
              <w:right w:val="single" w:sz="4" w:space="0" w:color="auto"/>
            </w:tcBorders>
            <w:vAlign w:val="center"/>
          </w:tcPr>
          <w:p w:rsidR="00F35BA9" w:rsidRPr="008F0D22" w:rsidRDefault="00F35BA9" w:rsidP="009C482D">
            <w:pPr>
              <w:spacing w:line="276" w:lineRule="auto"/>
              <w:jc w:val="center"/>
              <w:rPr>
                <w:rFonts w:ascii="宋体" w:eastAsia="宋体" w:hAnsi="宋体" w:cs="宋体"/>
                <w:sz w:val="22"/>
                <w:szCs w:val="22"/>
              </w:rPr>
            </w:pPr>
            <w:r>
              <w:rPr>
                <w:rFonts w:ascii="宋体" w:eastAsia="宋体" w:hAnsi="宋体" w:cs="宋体" w:hint="eastAsia"/>
                <w:sz w:val="22"/>
                <w:szCs w:val="22"/>
              </w:rPr>
              <w:t>防爆明火探测器</w:t>
            </w:r>
          </w:p>
        </w:tc>
      </w:tr>
      <w:tr w:rsidR="00F35BA9" w:rsidRPr="008F0D22" w:rsidTr="009C482D">
        <w:trPr>
          <w:trHeight w:val="1680"/>
        </w:trPr>
        <w:tc>
          <w:tcPr>
            <w:tcW w:w="283" w:type="dxa"/>
            <w:vMerge/>
            <w:vAlign w:val="center"/>
          </w:tcPr>
          <w:p w:rsidR="00F35BA9" w:rsidRPr="008F0D22" w:rsidRDefault="00F35BA9" w:rsidP="009C482D">
            <w:pPr>
              <w:spacing w:line="276" w:lineRule="auto"/>
              <w:jc w:val="center"/>
              <w:rPr>
                <w:rFonts w:ascii="宋体" w:eastAsia="宋体" w:hAnsi="宋体" w:cs="宋体"/>
                <w:sz w:val="22"/>
                <w:szCs w:val="22"/>
              </w:rPr>
            </w:pPr>
          </w:p>
        </w:tc>
        <w:tc>
          <w:tcPr>
            <w:tcW w:w="5954" w:type="dxa"/>
            <w:tcBorders>
              <w:top w:val="single" w:sz="4" w:space="0" w:color="auto"/>
              <w:left w:val="single" w:sz="4" w:space="0" w:color="auto"/>
              <w:bottom w:val="single" w:sz="4" w:space="0" w:color="auto"/>
              <w:right w:val="single" w:sz="4" w:space="0" w:color="auto"/>
            </w:tcBorders>
            <w:vAlign w:val="center"/>
          </w:tcPr>
          <w:p w:rsidR="00F35BA9" w:rsidRDefault="00F35BA9" w:rsidP="009C482D">
            <w:pPr>
              <w:spacing w:line="276" w:lineRule="auto"/>
              <w:rPr>
                <w:rFonts w:ascii="宋体" w:eastAsia="宋体" w:hAnsi="宋体" w:cs="宋体"/>
                <w:sz w:val="22"/>
                <w:szCs w:val="22"/>
              </w:rPr>
            </w:pPr>
            <w:r>
              <w:rPr>
                <w:rFonts w:ascii="宋体" w:eastAsia="宋体" w:hAnsi="宋体" w:cs="宋体" w:hint="eastAsia"/>
                <w:sz w:val="22"/>
                <w:szCs w:val="22"/>
              </w:rPr>
              <w:t>防爆等级：Exd</w:t>
            </w:r>
            <w:r>
              <w:rPr>
                <w:rFonts w:ascii="宋体" w:eastAsia="宋体" w:hAnsi="宋体" w:cs="宋体"/>
                <w:sz w:val="22"/>
                <w:szCs w:val="22"/>
              </w:rPr>
              <w:t xml:space="preserve"> IICT6</w:t>
            </w:r>
          </w:p>
          <w:p w:rsidR="00F35BA9" w:rsidRDefault="005D3438" w:rsidP="009C482D">
            <w:pPr>
              <w:spacing w:line="276" w:lineRule="auto"/>
              <w:rPr>
                <w:rFonts w:ascii="宋体" w:eastAsia="宋体" w:hAnsi="宋体" w:cs="宋体"/>
                <w:sz w:val="22"/>
                <w:szCs w:val="22"/>
              </w:rPr>
            </w:pPr>
            <w:r>
              <w:rPr>
                <w:rFonts w:ascii="宋体" w:eastAsia="宋体" w:hAnsi="宋体" w:cs="宋体" w:hint="eastAsia"/>
                <w:sz w:val="22"/>
                <w:szCs w:val="22"/>
              </w:rPr>
              <w:t>紫外线探测</w:t>
            </w:r>
          </w:p>
          <w:p w:rsidR="005D3438" w:rsidRDefault="005D3438" w:rsidP="009C482D">
            <w:pPr>
              <w:spacing w:line="276" w:lineRule="auto"/>
              <w:rPr>
                <w:rFonts w:ascii="宋体" w:eastAsia="宋体" w:hAnsi="宋体" w:cs="宋体"/>
                <w:sz w:val="22"/>
                <w:szCs w:val="22"/>
              </w:rPr>
            </w:pPr>
            <w:r>
              <w:rPr>
                <w:rFonts w:ascii="宋体" w:eastAsia="宋体" w:hAnsi="宋体" w:cs="宋体" w:hint="eastAsia"/>
                <w:sz w:val="22"/>
                <w:szCs w:val="22"/>
              </w:rPr>
              <w:t>探测区域可调节</w:t>
            </w:r>
          </w:p>
          <w:p w:rsidR="005D3438" w:rsidRDefault="005D3438" w:rsidP="009C482D">
            <w:pPr>
              <w:spacing w:line="276" w:lineRule="auto"/>
              <w:rPr>
                <w:rFonts w:ascii="宋体" w:eastAsia="宋体" w:hAnsi="宋体" w:cs="宋体"/>
                <w:sz w:val="22"/>
                <w:szCs w:val="22"/>
              </w:rPr>
            </w:pPr>
            <w:r>
              <w:rPr>
                <w:rFonts w:ascii="宋体" w:eastAsia="宋体" w:hAnsi="宋体" w:cs="宋体" w:hint="eastAsia"/>
                <w:sz w:val="22"/>
                <w:szCs w:val="22"/>
              </w:rPr>
              <w:t>探测敏感度可调节</w:t>
            </w:r>
          </w:p>
          <w:p w:rsidR="005D3438" w:rsidRPr="008F0D22" w:rsidRDefault="005D3438" w:rsidP="009C482D">
            <w:pPr>
              <w:spacing w:line="276" w:lineRule="auto"/>
              <w:rPr>
                <w:rFonts w:ascii="宋体" w:eastAsia="宋体" w:hAnsi="宋体" w:cs="宋体"/>
                <w:sz w:val="22"/>
                <w:szCs w:val="22"/>
              </w:rPr>
            </w:pPr>
            <w:r>
              <w:rPr>
                <w:rFonts w:ascii="宋体" w:eastAsia="宋体" w:hAnsi="宋体" w:cs="宋体" w:hint="eastAsia"/>
                <w:sz w:val="22"/>
                <w:szCs w:val="22"/>
              </w:rPr>
              <w:t>支持报警声</w:t>
            </w:r>
          </w:p>
        </w:tc>
      </w:tr>
      <w:tr w:rsidR="00ED5F20" w:rsidRPr="008F0D22" w:rsidTr="00ED5F20">
        <w:trPr>
          <w:trHeight w:val="416"/>
        </w:trPr>
        <w:tc>
          <w:tcPr>
            <w:tcW w:w="283" w:type="dxa"/>
            <w:vMerge w:val="restart"/>
            <w:vAlign w:val="center"/>
          </w:tcPr>
          <w:p w:rsidR="00ED5F20" w:rsidRPr="008F0D22" w:rsidRDefault="00F35BA9" w:rsidP="00ED5F20">
            <w:pPr>
              <w:spacing w:line="276" w:lineRule="auto"/>
              <w:jc w:val="center"/>
              <w:rPr>
                <w:rFonts w:ascii="宋体" w:eastAsia="宋体" w:hAnsi="宋体" w:cs="宋体"/>
                <w:sz w:val="22"/>
                <w:szCs w:val="22"/>
              </w:rPr>
            </w:pPr>
            <w:r>
              <w:rPr>
                <w:rFonts w:ascii="宋体" w:eastAsia="宋体" w:hAnsi="宋体" w:cs="宋体" w:hint="eastAsia"/>
                <w:sz w:val="22"/>
                <w:szCs w:val="22"/>
              </w:rPr>
              <w:t>10</w:t>
            </w:r>
          </w:p>
        </w:tc>
        <w:tc>
          <w:tcPr>
            <w:tcW w:w="5954" w:type="dxa"/>
            <w:tcBorders>
              <w:top w:val="single" w:sz="4" w:space="0" w:color="auto"/>
              <w:left w:val="single" w:sz="4" w:space="0" w:color="auto"/>
              <w:bottom w:val="single" w:sz="4" w:space="0" w:color="auto"/>
              <w:right w:val="single" w:sz="4" w:space="0" w:color="auto"/>
            </w:tcBorders>
            <w:vAlign w:val="center"/>
          </w:tcPr>
          <w:p w:rsidR="00ED5F20" w:rsidRPr="008F0D22" w:rsidRDefault="00ED5F20" w:rsidP="00ED5F20">
            <w:pPr>
              <w:spacing w:line="276" w:lineRule="auto"/>
              <w:jc w:val="center"/>
              <w:rPr>
                <w:rFonts w:ascii="宋体" w:eastAsia="宋体" w:hAnsi="宋体" w:cs="宋体"/>
                <w:sz w:val="22"/>
                <w:szCs w:val="22"/>
              </w:rPr>
            </w:pPr>
            <w:r>
              <w:rPr>
                <w:rFonts w:ascii="宋体" w:eastAsia="宋体" w:hAnsi="宋体" w:cs="宋体" w:hint="eastAsia"/>
                <w:sz w:val="22"/>
                <w:szCs w:val="22"/>
              </w:rPr>
              <w:t>防爆</w:t>
            </w:r>
            <w:r w:rsidR="00F35BA9">
              <w:rPr>
                <w:rFonts w:ascii="宋体" w:eastAsia="宋体" w:hAnsi="宋体" w:cs="宋体" w:hint="eastAsia"/>
                <w:sz w:val="22"/>
                <w:szCs w:val="22"/>
              </w:rPr>
              <w:t>压差传感器</w:t>
            </w:r>
          </w:p>
        </w:tc>
      </w:tr>
      <w:tr w:rsidR="00ED5F20" w:rsidRPr="008F0D22" w:rsidTr="005665BD">
        <w:trPr>
          <w:trHeight w:val="1680"/>
        </w:trPr>
        <w:tc>
          <w:tcPr>
            <w:tcW w:w="283" w:type="dxa"/>
            <w:vMerge/>
            <w:vAlign w:val="center"/>
          </w:tcPr>
          <w:p w:rsidR="00ED5F20" w:rsidRPr="008F0D22" w:rsidRDefault="00ED5F20" w:rsidP="005665BD">
            <w:pPr>
              <w:spacing w:line="276" w:lineRule="auto"/>
              <w:jc w:val="center"/>
              <w:rPr>
                <w:rFonts w:ascii="宋体" w:eastAsia="宋体" w:hAnsi="宋体" w:cs="宋体"/>
                <w:sz w:val="22"/>
                <w:szCs w:val="22"/>
              </w:rPr>
            </w:pPr>
          </w:p>
        </w:tc>
        <w:tc>
          <w:tcPr>
            <w:tcW w:w="5954" w:type="dxa"/>
            <w:tcBorders>
              <w:top w:val="single" w:sz="4" w:space="0" w:color="auto"/>
              <w:left w:val="single" w:sz="4" w:space="0" w:color="auto"/>
              <w:bottom w:val="single" w:sz="4" w:space="0" w:color="auto"/>
              <w:right w:val="single" w:sz="4" w:space="0" w:color="auto"/>
            </w:tcBorders>
            <w:vAlign w:val="center"/>
          </w:tcPr>
          <w:p w:rsidR="00ED5F20" w:rsidRDefault="00ED5F20" w:rsidP="005665BD">
            <w:pPr>
              <w:spacing w:line="276" w:lineRule="auto"/>
              <w:rPr>
                <w:rFonts w:ascii="宋体" w:eastAsia="宋体" w:hAnsi="宋体" w:cs="宋体"/>
                <w:sz w:val="22"/>
                <w:szCs w:val="22"/>
              </w:rPr>
            </w:pPr>
            <w:r>
              <w:rPr>
                <w:rFonts w:ascii="宋体" w:eastAsia="宋体" w:hAnsi="宋体" w:cs="宋体" w:hint="eastAsia"/>
                <w:sz w:val="22"/>
                <w:szCs w:val="22"/>
              </w:rPr>
              <w:t>防爆等级：Exd</w:t>
            </w:r>
            <w:r>
              <w:rPr>
                <w:rFonts w:ascii="宋体" w:eastAsia="宋体" w:hAnsi="宋体" w:cs="宋体"/>
                <w:sz w:val="22"/>
                <w:szCs w:val="22"/>
              </w:rPr>
              <w:t xml:space="preserve"> IICT6</w:t>
            </w:r>
          </w:p>
          <w:p w:rsidR="00ED5F20" w:rsidRDefault="00ED5F20" w:rsidP="005665BD">
            <w:pPr>
              <w:spacing w:line="276" w:lineRule="auto"/>
              <w:rPr>
                <w:rFonts w:ascii="宋体" w:eastAsia="宋体" w:hAnsi="宋体" w:cs="宋体"/>
                <w:sz w:val="22"/>
                <w:szCs w:val="22"/>
              </w:rPr>
            </w:pPr>
            <w:r>
              <w:rPr>
                <w:rFonts w:ascii="宋体" w:eastAsia="宋体" w:hAnsi="宋体" w:cs="宋体" w:hint="eastAsia"/>
                <w:sz w:val="22"/>
                <w:szCs w:val="22"/>
              </w:rPr>
              <w:t>量程：0</w:t>
            </w:r>
            <w:r w:rsidR="005D3438">
              <w:rPr>
                <w:rFonts w:ascii="宋体" w:eastAsia="宋体" w:hAnsi="宋体" w:cs="宋体" w:hint="eastAsia"/>
                <w:sz w:val="22"/>
                <w:szCs w:val="22"/>
              </w:rPr>
              <w:t>-1000</w:t>
            </w:r>
            <w:r w:rsidR="005D3438">
              <w:rPr>
                <w:rFonts w:ascii="宋体" w:eastAsia="宋体" w:hAnsi="宋体" w:cs="宋体"/>
                <w:sz w:val="22"/>
                <w:szCs w:val="22"/>
              </w:rPr>
              <w:t>P</w:t>
            </w:r>
            <w:r w:rsidR="005D3438">
              <w:rPr>
                <w:rFonts w:ascii="宋体" w:eastAsia="宋体" w:hAnsi="宋体" w:cs="宋体" w:hint="eastAsia"/>
                <w:sz w:val="22"/>
                <w:szCs w:val="22"/>
              </w:rPr>
              <w:t>a</w:t>
            </w:r>
          </w:p>
          <w:p w:rsidR="00ED5F20" w:rsidRDefault="00ED5F20" w:rsidP="005665BD">
            <w:pPr>
              <w:spacing w:line="276" w:lineRule="auto"/>
              <w:rPr>
                <w:rFonts w:ascii="宋体" w:eastAsia="宋体" w:hAnsi="宋体" w:cs="宋体"/>
                <w:sz w:val="22"/>
                <w:szCs w:val="22"/>
              </w:rPr>
            </w:pPr>
            <w:r>
              <w:rPr>
                <w:rFonts w:ascii="宋体" w:eastAsia="宋体" w:hAnsi="宋体" w:cs="宋体" w:hint="eastAsia"/>
                <w:sz w:val="22"/>
                <w:szCs w:val="22"/>
              </w:rPr>
              <w:t>误差：小于等于0.</w:t>
            </w:r>
            <w:r w:rsidR="005D3438">
              <w:rPr>
                <w:rFonts w:ascii="宋体" w:eastAsia="宋体" w:hAnsi="宋体" w:cs="宋体" w:hint="eastAsia"/>
                <w:sz w:val="22"/>
                <w:szCs w:val="22"/>
              </w:rPr>
              <w:t>1</w:t>
            </w:r>
            <w:r>
              <w:rPr>
                <w:rFonts w:ascii="宋体" w:eastAsia="宋体" w:hAnsi="宋体" w:cs="宋体" w:hint="eastAsia"/>
                <w:sz w:val="22"/>
                <w:szCs w:val="22"/>
              </w:rPr>
              <w:t>%</w:t>
            </w:r>
          </w:p>
          <w:p w:rsidR="00ED5F20" w:rsidRDefault="00ED5F20" w:rsidP="005665BD">
            <w:pPr>
              <w:spacing w:line="276" w:lineRule="auto"/>
              <w:rPr>
                <w:rFonts w:ascii="宋体" w:eastAsia="宋体" w:hAnsi="宋体" w:cs="宋体"/>
                <w:sz w:val="22"/>
                <w:szCs w:val="22"/>
              </w:rPr>
            </w:pPr>
            <w:r>
              <w:rPr>
                <w:rFonts w:ascii="宋体" w:eastAsia="宋体" w:hAnsi="宋体" w:cs="宋体" w:hint="eastAsia"/>
                <w:sz w:val="22"/>
                <w:szCs w:val="22"/>
              </w:rPr>
              <w:t>信号输出：4-20mA</w:t>
            </w:r>
          </w:p>
          <w:p w:rsidR="00ED5F20" w:rsidRPr="008F0D22" w:rsidRDefault="00ED5F20" w:rsidP="005665BD">
            <w:pPr>
              <w:spacing w:line="276" w:lineRule="auto"/>
              <w:rPr>
                <w:rFonts w:ascii="宋体" w:eastAsia="宋体" w:hAnsi="宋体" w:cs="宋体"/>
                <w:sz w:val="22"/>
                <w:szCs w:val="22"/>
              </w:rPr>
            </w:pPr>
            <w:r>
              <w:rPr>
                <w:rFonts w:ascii="宋体" w:eastAsia="宋体" w:hAnsi="宋体" w:cs="宋体" w:hint="eastAsia"/>
                <w:sz w:val="22"/>
                <w:szCs w:val="22"/>
              </w:rPr>
              <w:t>供电：24</w:t>
            </w:r>
            <w:r>
              <w:rPr>
                <w:rFonts w:ascii="宋体" w:eastAsia="宋体" w:hAnsi="宋体" w:cs="宋体"/>
                <w:sz w:val="22"/>
                <w:szCs w:val="22"/>
              </w:rPr>
              <w:t>VDC</w:t>
            </w:r>
          </w:p>
        </w:tc>
      </w:tr>
    </w:tbl>
    <w:p w:rsidR="00B73345" w:rsidRPr="00ED5F20" w:rsidRDefault="00B73345" w:rsidP="00B73345">
      <w:pPr>
        <w:spacing w:line="360" w:lineRule="auto"/>
        <w:ind w:firstLineChars="200" w:firstLine="422"/>
        <w:rPr>
          <w:rFonts w:eastAsia="宋体"/>
          <w:b/>
          <w:bCs/>
          <w:sz w:val="21"/>
          <w:szCs w:val="21"/>
        </w:rPr>
      </w:pPr>
    </w:p>
    <w:p w:rsidR="00B73345" w:rsidRDefault="00B73345" w:rsidP="00B73345">
      <w:pPr>
        <w:spacing w:line="360" w:lineRule="auto"/>
        <w:ind w:firstLineChars="200" w:firstLine="422"/>
        <w:rPr>
          <w:rFonts w:eastAsia="宋体"/>
          <w:b/>
          <w:bCs/>
          <w:sz w:val="21"/>
          <w:szCs w:val="21"/>
        </w:rPr>
      </w:pPr>
    </w:p>
    <w:p w:rsidR="00B73345" w:rsidRPr="00E458B2" w:rsidRDefault="00B73345" w:rsidP="00B73345">
      <w:pPr>
        <w:spacing w:line="360" w:lineRule="auto"/>
        <w:ind w:firstLineChars="200" w:firstLine="422"/>
        <w:rPr>
          <w:rFonts w:eastAsia="宋体"/>
          <w:b/>
          <w:bCs/>
          <w:sz w:val="21"/>
          <w:szCs w:val="21"/>
        </w:rPr>
      </w:pPr>
      <w:r w:rsidRPr="00E458B2">
        <w:rPr>
          <w:rFonts w:eastAsia="宋体" w:hint="eastAsia"/>
          <w:b/>
          <w:bCs/>
          <w:sz w:val="21"/>
          <w:szCs w:val="21"/>
        </w:rPr>
        <w:t>产品资质证书要求：</w:t>
      </w:r>
    </w:p>
    <w:p w:rsidR="00B73345" w:rsidRDefault="00B73345" w:rsidP="00B73345">
      <w:pPr>
        <w:numPr>
          <w:ilvl w:val="3"/>
          <w:numId w:val="1"/>
        </w:numPr>
        <w:tabs>
          <w:tab w:val="num" w:pos="1680"/>
        </w:tabs>
        <w:spacing w:line="360" w:lineRule="auto"/>
        <w:textAlignment w:val="baseline"/>
        <w:rPr>
          <w:rFonts w:eastAsia="宋体"/>
          <w:sz w:val="21"/>
          <w:szCs w:val="21"/>
        </w:rPr>
      </w:pPr>
      <w:r>
        <w:rPr>
          <w:rFonts w:eastAsia="宋体" w:hint="eastAsia"/>
          <w:sz w:val="21"/>
          <w:szCs w:val="21"/>
        </w:rPr>
        <w:t>用户信息传输装置：</w:t>
      </w:r>
      <w:r w:rsidRPr="008F0D22">
        <w:rPr>
          <w:rFonts w:eastAsia="宋体" w:hint="eastAsia"/>
          <w:sz w:val="21"/>
          <w:szCs w:val="21"/>
        </w:rPr>
        <w:t>提供有效期内的国家消防质量监督检测中心检测报告或公安部消防产品合格评定中心</w:t>
      </w:r>
      <w:r w:rsidRPr="008F0D22">
        <w:rPr>
          <w:rFonts w:eastAsia="宋体" w:hint="eastAsia"/>
          <w:sz w:val="21"/>
          <w:szCs w:val="21"/>
        </w:rPr>
        <w:t>CCC</w:t>
      </w:r>
      <w:r w:rsidRPr="008F0D22">
        <w:rPr>
          <w:rFonts w:eastAsia="宋体" w:hint="eastAsia"/>
          <w:sz w:val="21"/>
          <w:szCs w:val="21"/>
        </w:rPr>
        <w:t>证书。</w:t>
      </w:r>
    </w:p>
    <w:p w:rsidR="00B73345" w:rsidRDefault="00B73345" w:rsidP="00B73345">
      <w:pPr>
        <w:numPr>
          <w:ilvl w:val="3"/>
          <w:numId w:val="1"/>
        </w:numPr>
        <w:tabs>
          <w:tab w:val="num" w:pos="1680"/>
        </w:tabs>
        <w:spacing w:line="360" w:lineRule="auto"/>
        <w:textAlignment w:val="baseline"/>
        <w:rPr>
          <w:rFonts w:eastAsia="宋体"/>
          <w:sz w:val="21"/>
          <w:szCs w:val="21"/>
        </w:rPr>
      </w:pPr>
      <w:r>
        <w:rPr>
          <w:rFonts w:eastAsia="宋体" w:hint="eastAsia"/>
          <w:sz w:val="21"/>
          <w:szCs w:val="21"/>
        </w:rPr>
        <w:t>压力类传感器：</w:t>
      </w:r>
      <w:r w:rsidRPr="008F0D22">
        <w:rPr>
          <w:rFonts w:eastAsia="宋体" w:hint="eastAsia"/>
          <w:sz w:val="21"/>
          <w:szCs w:val="21"/>
        </w:rPr>
        <w:t>提供有效期内的相关行业</w:t>
      </w:r>
      <w:r>
        <w:rPr>
          <w:rFonts w:eastAsia="宋体" w:hint="eastAsia"/>
          <w:sz w:val="21"/>
          <w:szCs w:val="21"/>
        </w:rPr>
        <w:t>检测</w:t>
      </w:r>
      <w:r w:rsidRPr="008F0D22">
        <w:rPr>
          <w:rFonts w:eastAsia="宋体" w:hint="eastAsia"/>
          <w:sz w:val="21"/>
          <w:szCs w:val="21"/>
        </w:rPr>
        <w:t>报告，例如计量器具型式批准证书</w:t>
      </w:r>
      <w:r>
        <w:rPr>
          <w:rFonts w:eastAsia="宋体" w:hint="eastAsia"/>
          <w:sz w:val="21"/>
          <w:szCs w:val="21"/>
        </w:rPr>
        <w:t>或相关计量证书。</w:t>
      </w:r>
    </w:p>
    <w:p w:rsidR="00C701F0" w:rsidRPr="008F0D22" w:rsidRDefault="00C701F0" w:rsidP="00B73345">
      <w:pPr>
        <w:numPr>
          <w:ilvl w:val="3"/>
          <w:numId w:val="1"/>
        </w:numPr>
        <w:tabs>
          <w:tab w:val="num" w:pos="1680"/>
        </w:tabs>
        <w:spacing w:line="360" w:lineRule="auto"/>
        <w:textAlignment w:val="baseline"/>
        <w:rPr>
          <w:rFonts w:eastAsia="宋体"/>
          <w:sz w:val="21"/>
          <w:szCs w:val="21"/>
        </w:rPr>
      </w:pPr>
      <w:r>
        <w:rPr>
          <w:rFonts w:eastAsia="宋体" w:hint="eastAsia"/>
          <w:sz w:val="21"/>
          <w:szCs w:val="21"/>
        </w:rPr>
        <w:t>防爆类传感器：提供有效期内的防爆证书。</w:t>
      </w:r>
    </w:p>
    <w:p w:rsidR="00EA3C72" w:rsidRPr="00B73345" w:rsidRDefault="00A4420E"/>
    <w:sectPr w:rsidR="00EA3C72" w:rsidRPr="00B73345" w:rsidSect="0077041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20E" w:rsidRDefault="00A4420E" w:rsidP="00C701F0">
      <w:r>
        <w:separator/>
      </w:r>
    </w:p>
  </w:endnote>
  <w:endnote w:type="continuationSeparator" w:id="1">
    <w:p w:rsidR="00A4420E" w:rsidRDefault="00A4420E" w:rsidP="00C70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DengXian"/>
    <w:charset w:val="86"/>
    <w:family w:val="auto"/>
    <w:pitch w:val="variable"/>
    <w:sig w:usb0="A00002BF" w:usb1="38CF7CFA" w:usb2="00000016" w:usb3="00000000" w:csb0="0004000F" w:csb1="00000000"/>
  </w:font>
  <w:font w:name="楷体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20E" w:rsidRDefault="00A4420E" w:rsidP="00C701F0">
      <w:r>
        <w:separator/>
      </w:r>
    </w:p>
  </w:footnote>
  <w:footnote w:type="continuationSeparator" w:id="1">
    <w:p w:rsidR="00A4420E" w:rsidRDefault="00A4420E" w:rsidP="00C70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4111"/>
    <w:multiLevelType w:val="hybridMultilevel"/>
    <w:tmpl w:val="EEEC6DF4"/>
    <w:lvl w:ilvl="0" w:tplc="04090011">
      <w:start w:val="1"/>
      <w:numFmt w:val="decimal"/>
      <w:lvlText w:val="%1)"/>
      <w:lvlJc w:val="left"/>
      <w:pPr>
        <w:ind w:left="844" w:hanging="420"/>
      </w:p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
    <w:nsid w:val="0A6030EF"/>
    <w:multiLevelType w:val="hybridMultilevel"/>
    <w:tmpl w:val="2098B216"/>
    <w:lvl w:ilvl="0" w:tplc="A47EE51C">
      <w:start w:val="1"/>
      <w:numFmt w:val="decimal"/>
      <w:lvlText w:val="%1."/>
      <w:lvlJc w:val="left"/>
      <w:pPr>
        <w:tabs>
          <w:tab w:val="num" w:pos="360"/>
        </w:tabs>
        <w:ind w:left="360" w:hanging="360"/>
      </w:pPr>
      <w:rPr>
        <w:rFonts w:hint="eastAsia"/>
      </w:rPr>
    </w:lvl>
    <w:lvl w:ilvl="1" w:tplc="9196A5C8">
      <w:start w:val="1"/>
      <w:numFmt w:val="decimal"/>
      <w:isLgl/>
      <w:lvlText w:val="15.%2"/>
      <w:lvlJc w:val="left"/>
      <w:pPr>
        <w:tabs>
          <w:tab w:val="num" w:pos="1134"/>
        </w:tabs>
        <w:ind w:left="1134" w:hanging="1134"/>
      </w:pPr>
    </w:lvl>
    <w:lvl w:ilvl="2" w:tplc="89A40460">
      <w:numFmt w:val="none"/>
      <w:lvlText w:val=""/>
      <w:lvlJc w:val="left"/>
      <w:pPr>
        <w:tabs>
          <w:tab w:val="num" w:pos="360"/>
        </w:tabs>
        <w:ind w:left="0" w:firstLine="0"/>
      </w:pPr>
    </w:lvl>
    <w:lvl w:ilvl="3" w:tplc="40D0CDF2">
      <w:numFmt w:val="none"/>
      <w:lvlText w:val=""/>
      <w:lvlJc w:val="left"/>
      <w:pPr>
        <w:tabs>
          <w:tab w:val="num" w:pos="360"/>
        </w:tabs>
        <w:ind w:left="0" w:firstLine="0"/>
      </w:pPr>
    </w:lvl>
    <w:lvl w:ilvl="4" w:tplc="67105F30">
      <w:numFmt w:val="none"/>
      <w:lvlText w:val=""/>
      <w:lvlJc w:val="left"/>
      <w:pPr>
        <w:tabs>
          <w:tab w:val="num" w:pos="360"/>
        </w:tabs>
        <w:ind w:left="0" w:firstLine="0"/>
      </w:pPr>
    </w:lvl>
    <w:lvl w:ilvl="5" w:tplc="32DA4BBE">
      <w:numFmt w:val="none"/>
      <w:lvlText w:val=""/>
      <w:lvlJc w:val="left"/>
      <w:pPr>
        <w:tabs>
          <w:tab w:val="num" w:pos="360"/>
        </w:tabs>
        <w:ind w:left="0" w:firstLine="0"/>
      </w:pPr>
    </w:lvl>
    <w:lvl w:ilvl="6" w:tplc="09020CB2">
      <w:numFmt w:val="none"/>
      <w:lvlText w:val=""/>
      <w:lvlJc w:val="left"/>
      <w:pPr>
        <w:tabs>
          <w:tab w:val="num" w:pos="360"/>
        </w:tabs>
        <w:ind w:left="0" w:firstLine="0"/>
      </w:pPr>
    </w:lvl>
    <w:lvl w:ilvl="7" w:tplc="71AEB1E4">
      <w:numFmt w:val="none"/>
      <w:lvlText w:val=""/>
      <w:lvlJc w:val="left"/>
      <w:pPr>
        <w:tabs>
          <w:tab w:val="num" w:pos="360"/>
        </w:tabs>
        <w:ind w:left="0" w:firstLine="0"/>
      </w:pPr>
    </w:lvl>
    <w:lvl w:ilvl="8" w:tplc="E6CA7068">
      <w:numFmt w:val="none"/>
      <w:lvlText w:val=""/>
      <w:lvlJc w:val="left"/>
      <w:pPr>
        <w:tabs>
          <w:tab w:val="num" w:pos="360"/>
        </w:tabs>
        <w:ind w:left="0" w:firstLine="0"/>
      </w:pPr>
    </w:lvl>
  </w:abstractNum>
  <w:abstractNum w:abstractNumId="2">
    <w:nsid w:val="10152381"/>
    <w:multiLevelType w:val="multilevel"/>
    <w:tmpl w:val="10152381"/>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DCB25F3"/>
    <w:multiLevelType w:val="hybridMultilevel"/>
    <w:tmpl w:val="20AA7BD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6B684927"/>
    <w:multiLevelType w:val="hybridMultilevel"/>
    <w:tmpl w:val="506A81E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B73345"/>
    <w:rsid w:val="00211E30"/>
    <w:rsid w:val="00252DE8"/>
    <w:rsid w:val="00295978"/>
    <w:rsid w:val="00382646"/>
    <w:rsid w:val="003E1441"/>
    <w:rsid w:val="00420061"/>
    <w:rsid w:val="004C5808"/>
    <w:rsid w:val="005D3438"/>
    <w:rsid w:val="006B344F"/>
    <w:rsid w:val="00770416"/>
    <w:rsid w:val="00785945"/>
    <w:rsid w:val="008E2F57"/>
    <w:rsid w:val="00A4420E"/>
    <w:rsid w:val="00B73345"/>
    <w:rsid w:val="00C46D6A"/>
    <w:rsid w:val="00C701F0"/>
    <w:rsid w:val="00E26227"/>
    <w:rsid w:val="00ED5F20"/>
    <w:rsid w:val="00F07DCF"/>
    <w:rsid w:val="00F35B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345"/>
    <w:pPr>
      <w:widowControl w:val="0"/>
      <w:spacing w:after="0" w:line="240" w:lineRule="auto"/>
      <w:jc w:val="both"/>
    </w:pPr>
    <w:rPr>
      <w:rFonts w:ascii="Times New Roman" w:eastAsia="楷体_GB2312" w:hAnsi="Times New Roman" w:cs="Times New Roman"/>
      <w:kern w:val="2"/>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1F0"/>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uiPriority w:val="99"/>
    <w:rsid w:val="00C701F0"/>
    <w:rPr>
      <w:rFonts w:ascii="Times New Roman" w:eastAsia="楷体_GB2312" w:hAnsi="Times New Roman" w:cs="Times New Roman"/>
      <w:kern w:val="2"/>
      <w:sz w:val="18"/>
      <w:szCs w:val="18"/>
    </w:rPr>
  </w:style>
  <w:style w:type="paragraph" w:styleId="a4">
    <w:name w:val="footer"/>
    <w:basedOn w:val="a"/>
    <w:link w:val="Char0"/>
    <w:uiPriority w:val="99"/>
    <w:unhideWhenUsed/>
    <w:rsid w:val="00C701F0"/>
    <w:pPr>
      <w:tabs>
        <w:tab w:val="center" w:pos="4320"/>
        <w:tab w:val="right" w:pos="8640"/>
      </w:tabs>
      <w:snapToGrid w:val="0"/>
      <w:jc w:val="left"/>
    </w:pPr>
    <w:rPr>
      <w:sz w:val="18"/>
      <w:szCs w:val="18"/>
    </w:rPr>
  </w:style>
  <w:style w:type="character" w:customStyle="1" w:styleId="Char0">
    <w:name w:val="页脚 Char"/>
    <w:basedOn w:val="a0"/>
    <w:link w:val="a4"/>
    <w:uiPriority w:val="99"/>
    <w:rsid w:val="00C701F0"/>
    <w:rPr>
      <w:rFonts w:ascii="Times New Roman" w:eastAsia="楷体_GB2312"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Marco</dc:creator>
  <cp:keywords/>
  <dc:description/>
  <cp:lastModifiedBy>王栋</cp:lastModifiedBy>
  <cp:revision>6</cp:revision>
  <dcterms:created xsi:type="dcterms:W3CDTF">2020-06-10T13:13:00Z</dcterms:created>
  <dcterms:modified xsi:type="dcterms:W3CDTF">2020-06-22T01:12:00Z</dcterms:modified>
</cp:coreProperties>
</file>