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黑体" w:eastAsia="黑体"/>
          <w:sz w:val="28"/>
          <w:szCs w:val="28"/>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160" w:firstLineChars="50"/>
        <w:rPr>
          <w:rFonts w:ascii="仿宋_GB2312" w:eastAsia="仿宋_GB2312"/>
          <w:sz w:val="32"/>
        </w:rPr>
      </w:pPr>
      <w:r>
        <w:rPr>
          <w:rFonts w:hint="eastAsia" w:ascii="仿宋_GB2312" w:eastAsia="仿宋_GB2312"/>
          <w:sz w:val="32"/>
          <w:u w:val="single"/>
        </w:rPr>
        <w:t xml:space="preserve">          </w:t>
      </w:r>
      <w:r>
        <w:rPr>
          <w:rFonts w:hint="eastAsia" w:ascii="仿宋_GB2312" w:eastAsia="仿宋_GB2312"/>
          <w:sz w:val="32"/>
        </w:rPr>
        <w:t>单位/公司：</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w:t>
      </w:r>
      <w:r>
        <w:rPr>
          <w:rFonts w:hint="eastAsia" w:ascii="仿宋_GB2312" w:eastAsia="仿宋_GB2312"/>
          <w:sz w:val="32"/>
        </w:rPr>
        <w:t>年</w:t>
      </w:r>
      <w:r>
        <w:rPr>
          <w:rFonts w:hint="eastAsia" w:ascii="仿宋_GB2312" w:eastAsia="仿宋_GB2312"/>
          <w:sz w:val="32"/>
          <w:lang w:val="en-US" w:eastAsia="zh-CN"/>
        </w:rPr>
        <w:t>10</w:t>
      </w:r>
      <w:r>
        <w:rPr>
          <w:rFonts w:hint="eastAsia" w:ascii="仿宋_GB2312" w:eastAsia="仿宋_GB2312"/>
          <w:sz w:val="32"/>
        </w:rPr>
        <w:t xml:space="preserve">月 </w:t>
      </w:r>
      <w:r>
        <w:rPr>
          <w:rFonts w:hint="eastAsia" w:ascii="仿宋_GB2312" w:eastAsia="仿宋_GB2312"/>
          <w:sz w:val="32"/>
          <w:lang w:val="en-US" w:eastAsia="zh-CN"/>
        </w:rPr>
        <w:t>21</w:t>
      </w:r>
      <w:r>
        <w:rPr>
          <w:rFonts w:hint="eastAsia" w:ascii="仿宋_GB2312" w:eastAsia="仿宋_GB2312"/>
          <w:sz w:val="32"/>
        </w:rPr>
        <w:t xml:space="preserve"> 日</w:t>
      </w:r>
    </w:p>
    <w:p>
      <w:pPr>
        <w:adjustRightInd w:val="0"/>
        <w:snapToGrid w:val="0"/>
        <w:spacing w:line="600" w:lineRule="exact"/>
        <w:ind w:firstLine="645"/>
        <w:rPr>
          <w:rFonts w:ascii="仿宋_GB2312" w:eastAsia="仿宋_GB2312"/>
          <w:sz w:val="32"/>
        </w:rPr>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p>
      <w:pPr>
        <w:pStyle w:val="11"/>
        <w:ind w:firstLineChars="0"/>
        <w:jc w:val="left"/>
      </w:pPr>
    </w:p>
    <w:tbl>
      <w:tblPr>
        <w:tblStyle w:val="8"/>
        <w:tblW w:w="10109" w:type="dxa"/>
        <w:tblInd w:w="-645" w:type="dxa"/>
        <w:tblLayout w:type="fixed"/>
        <w:tblCellMar>
          <w:top w:w="0" w:type="dxa"/>
          <w:left w:w="108" w:type="dxa"/>
          <w:bottom w:w="0" w:type="dxa"/>
          <w:right w:w="108" w:type="dxa"/>
        </w:tblCellMar>
      </w:tblPr>
      <w:tblGrid>
        <w:gridCol w:w="2738"/>
        <w:gridCol w:w="1842"/>
        <w:gridCol w:w="851"/>
        <w:gridCol w:w="581"/>
        <w:gridCol w:w="837"/>
        <w:gridCol w:w="1677"/>
        <w:gridCol w:w="1583"/>
      </w:tblGrid>
      <w:tr>
        <w:tblPrEx>
          <w:tblLayout w:type="fixed"/>
          <w:tblCellMar>
            <w:top w:w="0" w:type="dxa"/>
            <w:left w:w="108" w:type="dxa"/>
            <w:bottom w:w="0" w:type="dxa"/>
            <w:right w:w="108" w:type="dxa"/>
          </w:tblCellMar>
        </w:tblPrEx>
        <w:trPr>
          <w:trHeight w:val="840" w:hRule="atLeast"/>
        </w:trPr>
        <w:tc>
          <w:tcPr>
            <w:tcW w:w="273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陈恩思</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13052188808</w:t>
            </w:r>
            <w:r>
              <w:rPr>
                <w:rFonts w:hint="eastAsia" w:ascii="仿宋_GB2312" w:hAnsi="宋体" w:eastAsia="仿宋_GB2312"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13052188808@163.com</w:t>
            </w:r>
          </w:p>
        </w:tc>
      </w:tr>
      <w:tr>
        <w:tblPrEx>
          <w:tblLayout w:type="fixed"/>
          <w:tblCellMar>
            <w:top w:w="0" w:type="dxa"/>
            <w:left w:w="108" w:type="dxa"/>
            <w:bottom w:w="0" w:type="dxa"/>
            <w:right w:w="108" w:type="dxa"/>
          </w:tblCellMar>
        </w:tblPrEx>
        <w:trPr>
          <w:trHeight w:val="58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大客研保二期及单位租赁房防汛挡板及防汛沙包采购项目</w:t>
            </w:r>
          </w:p>
        </w:tc>
      </w:tr>
      <w:tr>
        <w:tblPrEx>
          <w:tblLayout w:type="fixed"/>
          <w:tblCellMar>
            <w:top w:w="0" w:type="dxa"/>
            <w:left w:w="108" w:type="dxa"/>
            <w:bottom w:w="0" w:type="dxa"/>
            <w:right w:w="108" w:type="dxa"/>
          </w:tblCellMar>
        </w:tblPrEx>
        <w:trPr>
          <w:trHeight w:val="168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1.具有企业法人营业执照并具有完成本项目所需的经营范围及资质；</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2.具有法定代表人身份证明或者被授权人身份证明及法人授权委托书；</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3.具有与本项目相关的专业行业资质与人员配备，具有相关项目经验，并提供业绩证明；</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4.未被列入全国失信被执行人名单，披露正在审理或执行完毕的标的金额大于500 万元人民币（含本数）的重大诉讼、仲裁、索赔、行政复议或行政处罚。</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5.经审计的近三年（2017年-2019年）财务报表</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6.供应商注册资金500万以上</w:t>
            </w:r>
          </w:p>
        </w:tc>
      </w:tr>
      <w:tr>
        <w:tblPrEx>
          <w:tblLayout w:type="fixed"/>
          <w:tblCellMar>
            <w:top w:w="0" w:type="dxa"/>
            <w:left w:w="108" w:type="dxa"/>
            <w:bottom w:w="0" w:type="dxa"/>
            <w:right w:w="108" w:type="dxa"/>
          </w:tblCellMar>
        </w:tblPrEx>
        <w:trPr>
          <w:trHeight w:val="154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具有相关项目经验，并提供业绩证明。　</w:t>
            </w:r>
          </w:p>
        </w:tc>
      </w:tr>
      <w:tr>
        <w:tblPrEx>
          <w:tblLayout w:type="fixed"/>
          <w:tblCellMar>
            <w:top w:w="0" w:type="dxa"/>
            <w:left w:w="108" w:type="dxa"/>
            <w:bottom w:w="0" w:type="dxa"/>
            <w:right w:w="108" w:type="dxa"/>
          </w:tblCellMar>
        </w:tblPrEx>
        <w:trPr>
          <w:trHeight w:val="154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1、产品参数</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防汛挡板说明：</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（1）采用专用铝合金6063材质，一体成型之型材；</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（2）挡水板中空并增设加强筋，避免弯曲变形；</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（3）挡板连接处设置卡槽与EPDM防水密封胶条，最底层设有25mm厚度防水胶条与地面密封，EPDM胶条使用年限2年以上；</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（4）挡水板中部设有卡扣挡水板两端设有封盖。</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边框说明：</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（1）采用专用铝合金6063材质，一体成型之型材；</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（2）边框规格未：86mm*53mm*4mm（长度*宽度*宽度）</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（3）每片挡水板位置设边柱测压螺丝，材质304不锈钢</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（4）边框内侧设置EPDM防水胶条，使用年限2年以上；</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（5）边框顶部设置下压件，底部与轨道设置连接件，材质均为304不锈钢；</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（6）边框与墙体空隙采用防水处理</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轨道水明：</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（1）轨道采用304不锈钢材质，规格为：60mm*50mm*1.5mm;</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（2）轨道两侧及内部用混凝土填充，表面处理平整，确保车辆行人正常出入；</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加强支撑说明：</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（1）支撑采用304不锈钢方管或工业铝型材，规格为：50mm*50mm</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（2）与地面设有活动式连接扣件，地面需保持平整。</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2、付款方式：</w:t>
            </w:r>
          </w:p>
          <w:p>
            <w:pPr>
              <w:autoSpaceDN w:val="0"/>
              <w:ind w:firstLine="480" w:firstLineChars="200"/>
              <w:jc w:val="left"/>
              <w:textAlignment w:val="center"/>
              <w:rPr>
                <w:rFonts w:ascii="仿宋_GB2312" w:hAnsi="宋体" w:eastAsia="仿宋_GB2312" w:cs="宋体"/>
                <w:color w:val="000000" w:themeColor="text1"/>
                <w:kern w:val="0"/>
                <w:sz w:val="24"/>
              </w:rPr>
            </w:pPr>
            <w:r>
              <w:rPr>
                <w:rFonts w:ascii="仿宋_GB2312" w:hAnsi="宋体" w:eastAsia="仿宋_GB2312" w:cs="宋体"/>
                <w:color w:val="000000" w:themeColor="text1"/>
                <w:kern w:val="0"/>
                <w:sz w:val="24"/>
              </w:rPr>
              <w:t>合同签订完成并</w:t>
            </w:r>
            <w:r>
              <w:rPr>
                <w:rFonts w:hint="eastAsia" w:ascii="仿宋_GB2312" w:hAnsi="宋体" w:eastAsia="仿宋_GB2312" w:cs="宋体"/>
                <w:color w:val="000000" w:themeColor="text1"/>
                <w:kern w:val="0"/>
                <w:sz w:val="24"/>
              </w:rPr>
              <w:t>采购及安装</w:t>
            </w:r>
            <w:r>
              <w:rPr>
                <w:rFonts w:ascii="仿宋_GB2312" w:hAnsi="宋体" w:eastAsia="仿宋_GB2312" w:cs="宋体"/>
                <w:color w:val="000000" w:themeColor="text1"/>
                <w:kern w:val="0"/>
                <w:sz w:val="24"/>
              </w:rPr>
              <w:t>验收合格且提供</w:t>
            </w:r>
            <w:r>
              <w:rPr>
                <w:rFonts w:hint="eastAsia" w:ascii="仿宋_GB2312" w:hAnsi="宋体" w:eastAsia="仿宋_GB2312" w:cs="宋体"/>
                <w:color w:val="000000" w:themeColor="text1"/>
                <w:kern w:val="0"/>
                <w:sz w:val="24"/>
              </w:rPr>
              <w:t>等额</w:t>
            </w:r>
            <w:r>
              <w:rPr>
                <w:rFonts w:ascii="仿宋_GB2312" w:hAnsi="宋体" w:eastAsia="仿宋_GB2312" w:cs="宋体"/>
                <w:color w:val="000000" w:themeColor="text1"/>
                <w:kern w:val="0"/>
                <w:sz w:val="24"/>
              </w:rPr>
              <w:t>增值税专用发票，支付到结算总价的9</w:t>
            </w:r>
            <w:r>
              <w:rPr>
                <w:rFonts w:hint="eastAsia" w:ascii="仿宋_GB2312" w:hAnsi="宋体" w:eastAsia="仿宋_GB2312" w:cs="宋体"/>
                <w:color w:val="000000" w:themeColor="text1"/>
                <w:kern w:val="0"/>
                <w:sz w:val="24"/>
              </w:rPr>
              <w:t>5</w:t>
            </w:r>
            <w:r>
              <w:rPr>
                <w:rFonts w:ascii="仿宋_GB2312" w:hAnsi="宋体" w:eastAsia="仿宋_GB2312" w:cs="宋体"/>
                <w:color w:val="000000" w:themeColor="text1"/>
                <w:kern w:val="0"/>
                <w:sz w:val="24"/>
              </w:rPr>
              <w:t>%。</w:t>
            </w:r>
          </w:p>
          <w:p>
            <w:pPr>
              <w:autoSpaceDN w:val="0"/>
              <w:ind w:firstLine="480" w:firstLineChars="20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质保期贰年后且无质量问题，提供等额增值税专用发票，支付总价的5%尾款。</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3、报价文件编制要求</w:t>
            </w:r>
          </w:p>
          <w:p>
            <w:pPr>
              <w:autoSpaceDN w:val="0"/>
              <w:ind w:firstLine="480" w:firstLineChars="20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供应商</w:t>
            </w:r>
            <w:r>
              <w:rPr>
                <w:rFonts w:ascii="仿宋_GB2312" w:hAnsi="宋体" w:eastAsia="仿宋_GB2312" w:cs="宋体"/>
                <w:color w:val="000000" w:themeColor="text1"/>
                <w:kern w:val="0"/>
                <w:sz w:val="24"/>
              </w:rPr>
              <w:t>需编制技术方案及详细报价清单</w:t>
            </w:r>
            <w:r>
              <w:rPr>
                <w:rFonts w:hint="eastAsia" w:ascii="仿宋_GB2312" w:hAnsi="宋体" w:eastAsia="仿宋_GB2312" w:cs="宋体"/>
                <w:color w:val="000000" w:themeColor="text1"/>
                <w:kern w:val="0"/>
                <w:sz w:val="24"/>
              </w:rPr>
              <w:t>（安装方案的附件：方案清单上进行报价）</w:t>
            </w:r>
            <w:r>
              <w:rPr>
                <w:rFonts w:ascii="仿宋_GB2312" w:hAnsi="宋体" w:eastAsia="仿宋_GB2312" w:cs="宋体"/>
                <w:color w:val="000000" w:themeColor="text1"/>
                <w:kern w:val="0"/>
                <w:sz w:val="24"/>
              </w:rPr>
              <w:t>，所有文件均需加盖公章。</w:t>
            </w:r>
            <w:r>
              <w:rPr>
                <w:rFonts w:hint="eastAsia" w:ascii="仿宋_GB2312" w:hAnsi="宋体" w:eastAsia="仿宋_GB2312" w:cs="宋体"/>
                <w:color w:val="000000" w:themeColor="text1"/>
                <w:kern w:val="0"/>
                <w:sz w:val="24"/>
              </w:rPr>
              <w:t>全套报价书必须内容齐全，打印清晰，无涂改和行间插字。</w:t>
            </w:r>
          </w:p>
          <w:p>
            <w:pPr>
              <w:autoSpaceDN w:val="0"/>
              <w:ind w:firstLine="480" w:firstLineChars="20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报价文件组成：报价文件由书面文件和相应的电子文件（</w:t>
            </w:r>
            <w:r>
              <w:rPr>
                <w:rFonts w:ascii="仿宋_GB2312" w:hAnsi="宋体" w:eastAsia="仿宋_GB2312" w:cs="宋体"/>
                <w:color w:val="000000" w:themeColor="text1"/>
                <w:kern w:val="0"/>
                <w:sz w:val="24"/>
              </w:rPr>
              <w:t xml:space="preserve">U </w:t>
            </w:r>
            <w:r>
              <w:rPr>
                <w:rFonts w:hint="eastAsia" w:ascii="仿宋_GB2312" w:hAnsi="宋体" w:eastAsia="仿宋_GB2312" w:cs="宋体"/>
                <w:color w:val="000000" w:themeColor="text1"/>
                <w:kern w:val="0"/>
                <w:sz w:val="24"/>
              </w:rPr>
              <w:t>盘或者光盘）两部分组成。书面文件应包含法定代表人证明书/法人授权委托证明书、技术方案、详细报价清单、企业营业执照（复印件加盖公章）</w:t>
            </w:r>
            <w:r>
              <w:rPr>
                <w:rFonts w:hint="eastAsia" w:ascii="仿宋_GB2312" w:hAnsi="宋体" w:eastAsia="仿宋_GB2312" w:cs="宋体"/>
                <w:color w:val="000000" w:themeColor="text1"/>
                <w:kern w:val="0"/>
                <w:sz w:val="24"/>
                <w:lang w:eastAsia="zh-CN"/>
              </w:rPr>
              <w:t>、</w:t>
            </w:r>
            <w:r>
              <w:rPr>
                <w:rFonts w:hint="eastAsia" w:ascii="仿宋_GB2312" w:hAnsi="宋体" w:eastAsia="仿宋_GB2312" w:cs="宋体"/>
                <w:color w:val="000000" w:themeColor="text1"/>
                <w:kern w:val="0"/>
                <w:sz w:val="24"/>
                <w:lang w:val="en-US" w:eastAsia="zh-CN"/>
              </w:rPr>
              <w:t>组织机构代码证、税务登记证或三证合一证书</w:t>
            </w:r>
            <w:r>
              <w:rPr>
                <w:rFonts w:hint="eastAsia" w:ascii="仿宋_GB2312" w:hAnsi="宋体" w:eastAsia="仿宋_GB2312" w:cs="宋体"/>
                <w:color w:val="000000" w:themeColor="text1"/>
                <w:kern w:val="0"/>
                <w:sz w:val="24"/>
                <w:lang w:eastAsia="zh-CN"/>
              </w:rPr>
              <w:t>、</w:t>
            </w:r>
            <w:r>
              <w:rPr>
                <w:rFonts w:hint="eastAsia" w:ascii="仿宋_GB2312" w:hAnsi="宋体" w:eastAsia="仿宋_GB2312" w:cs="宋体"/>
                <w:color w:val="000000" w:themeColor="text1"/>
                <w:kern w:val="0"/>
                <w:sz w:val="24"/>
                <w:lang w:val="en-US" w:eastAsia="zh-CN"/>
              </w:rPr>
              <w:t>银行基本账户许可证、经审计近三年财务报表、资信证明、相关领域的资质文件、行业资质证书</w:t>
            </w:r>
            <w:r>
              <w:rPr>
                <w:rFonts w:ascii="仿宋_GB2312" w:hAnsi="宋体" w:eastAsia="仿宋_GB2312" w:cs="宋体"/>
                <w:color w:val="000000" w:themeColor="text1"/>
                <w:kern w:val="0"/>
                <w:sz w:val="24"/>
              </w:rPr>
              <w:t>。</w:t>
            </w:r>
          </w:p>
          <w:p>
            <w:pPr>
              <w:autoSpaceDN w:val="0"/>
              <w:jc w:val="left"/>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报价文件均须加盖单位公章，并经单位法定代表人或其授权代表签名。由授权代表签字的在征询报价书中须提交法定代表人签署的授权委托书。</w:t>
            </w:r>
          </w:p>
          <w:p>
            <w:pPr>
              <w:autoSpaceDN w:val="0"/>
              <w:jc w:val="center"/>
              <w:textAlignment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　</w:t>
            </w:r>
          </w:p>
        </w:tc>
      </w:tr>
      <w:tr>
        <w:tblPrEx>
          <w:tblLayout w:type="fixed"/>
          <w:tblCellMar>
            <w:top w:w="0" w:type="dxa"/>
            <w:left w:w="108" w:type="dxa"/>
            <w:bottom w:w="0" w:type="dxa"/>
            <w:right w:w="108" w:type="dxa"/>
          </w:tblCellMar>
        </w:tblPrEx>
        <w:trPr>
          <w:trHeight w:val="140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合同签订生效后，采购方书面通知后20天完成交付及所有安装 </w:t>
            </w:r>
          </w:p>
        </w:tc>
      </w:tr>
      <w:tr>
        <w:tblPrEx>
          <w:tblLayout w:type="fixed"/>
          <w:tblCellMar>
            <w:top w:w="0" w:type="dxa"/>
            <w:left w:w="108" w:type="dxa"/>
            <w:bottom w:w="0" w:type="dxa"/>
            <w:right w:w="108" w:type="dxa"/>
          </w:tblCellMar>
        </w:tblPrEx>
        <w:trPr>
          <w:trHeight w:val="55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2020</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10</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26</w:t>
            </w:r>
            <w:bookmarkStart w:id="0" w:name="_GoBack"/>
            <w:bookmarkEnd w:id="0"/>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57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432"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11"/>
        <w:ind w:firstLineChars="0"/>
        <w:jc w:val="left"/>
      </w:pPr>
    </w:p>
    <w:p>
      <w:pPr>
        <w:pStyle w:val="11"/>
        <w:ind w:firstLineChars="0"/>
        <w:jc w:val="left"/>
      </w:pPr>
    </w:p>
    <w:p>
      <w:pPr>
        <w:widowControl/>
        <w:jc w:val="left"/>
        <w:rPr>
          <w:rFonts w:ascii="宋体" w:hAnsi="宋体"/>
          <w:sz w:val="24"/>
          <w:szCs w:val="20"/>
        </w:rPr>
      </w:pPr>
      <w:r>
        <w:br w:type="page"/>
      </w:r>
    </w:p>
    <w:tbl>
      <w:tblPr>
        <w:tblStyle w:val="8"/>
        <w:tblpPr w:leftFromText="180" w:rightFromText="180" w:vertAnchor="text" w:horzAnchor="margin" w:tblpXSpec="center" w:tblpY="441"/>
        <w:tblW w:w="10529" w:type="dxa"/>
        <w:tblInd w:w="0" w:type="dxa"/>
        <w:tblLayout w:type="fixed"/>
        <w:tblCellMar>
          <w:top w:w="0" w:type="dxa"/>
          <w:left w:w="108" w:type="dxa"/>
          <w:bottom w:w="0" w:type="dxa"/>
          <w:right w:w="108" w:type="dxa"/>
        </w:tblCellMar>
      </w:tblPr>
      <w:tblGrid>
        <w:gridCol w:w="1580"/>
        <w:gridCol w:w="4640"/>
        <w:gridCol w:w="2560"/>
        <w:gridCol w:w="1749"/>
      </w:tblGrid>
      <w:tr>
        <w:tblPrEx>
          <w:tblLayout w:type="fixed"/>
          <w:tblCellMar>
            <w:top w:w="0" w:type="dxa"/>
            <w:left w:w="108" w:type="dxa"/>
            <w:bottom w:w="0" w:type="dxa"/>
            <w:right w:w="108" w:type="dxa"/>
          </w:tblCellMar>
        </w:tblPrEx>
        <w:trPr>
          <w:trHeight w:val="510" w:hRule="atLeast"/>
        </w:trPr>
        <w:tc>
          <w:tcPr>
            <w:tcW w:w="10529"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94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6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7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6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7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0"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w:t>
            </w: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lang w:val="en-US" w:eastAsia="zh-CN"/>
              </w:rPr>
              <w:t>■</w:t>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lang w:val="en-US" w:eastAsia="zh-CN"/>
              </w:rPr>
              <w:t>■</w:t>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w:t>
            </w:r>
            <w:r>
              <w:rPr>
                <w:rFonts w:hint="eastAsia" w:ascii="仿宋_GB2312" w:hAnsi="宋体" w:eastAsia="仿宋_GB2312" w:cs="宋体"/>
                <w:color w:val="000000"/>
                <w:kern w:val="0"/>
                <w:sz w:val="22"/>
                <w:szCs w:val="22"/>
                <w:lang w:val="en-US" w:eastAsia="zh-CN"/>
              </w:rPr>
              <w:t>■</w:t>
            </w:r>
            <w:r>
              <w:rPr>
                <w:rFonts w:hint="eastAsia" w:ascii="仿宋_GB2312" w:hAnsi="宋体" w:eastAsia="仿宋_GB2312" w:cs="宋体"/>
                <w:color w:val="000000"/>
                <w:kern w:val="0"/>
                <w:sz w:val="22"/>
                <w:szCs w:val="22"/>
              </w:rPr>
              <w:t>“三证合一”证书*</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w:t>
            </w:r>
            <w:r>
              <w:rPr>
                <w:rFonts w:hint="eastAsia" w:ascii="仿宋_GB2312" w:hAnsi="宋体" w:eastAsia="仿宋_GB2312" w:cs="宋体"/>
                <w:color w:val="000000"/>
                <w:kern w:val="0"/>
                <w:sz w:val="22"/>
                <w:szCs w:val="22"/>
              </w:rPr>
              <w:t>法人代表授权书*</w:t>
            </w:r>
          </w:p>
        </w:tc>
        <w:tc>
          <w:tcPr>
            <w:tcW w:w="1749"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w:t>
            </w:r>
            <w:r>
              <w:rPr>
                <w:rFonts w:hint="eastAsia" w:ascii="仿宋_GB2312" w:hAnsi="宋体" w:eastAsia="仿宋_GB2312" w:cs="宋体"/>
                <w:color w:val="000000"/>
                <w:kern w:val="0"/>
                <w:sz w:val="22"/>
                <w:szCs w:val="22"/>
              </w:rPr>
              <w:t>银行基本账户开户许可证*</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w:t>
            </w:r>
            <w:r>
              <w:rPr>
                <w:rFonts w:hint="eastAsia" w:ascii="仿宋_GB2312" w:hAnsi="宋体" w:eastAsia="仿宋_GB2312" w:cs="宋体"/>
                <w:color w:val="000000"/>
                <w:kern w:val="0"/>
                <w:sz w:val="22"/>
                <w:szCs w:val="22"/>
              </w:rPr>
              <w:t>经审计</w:t>
            </w:r>
            <w:r>
              <w:rPr>
                <w:rFonts w:hint="eastAsia" w:ascii="仿宋_GB2312" w:hAnsi="宋体" w:eastAsia="仿宋_GB2312" w:cs="宋体"/>
                <w:color w:val="000000"/>
                <w:kern w:val="0"/>
                <w:sz w:val="22"/>
                <w:szCs w:val="22"/>
                <w:lang w:val="en-US" w:eastAsia="zh-CN"/>
              </w:rPr>
              <w:t>近三年</w:t>
            </w:r>
            <w:r>
              <w:rPr>
                <w:rFonts w:hint="eastAsia" w:ascii="仿宋_GB2312" w:hAnsi="宋体" w:eastAsia="仿宋_GB2312" w:cs="宋体"/>
                <w:color w:val="000000"/>
                <w:kern w:val="0"/>
                <w:sz w:val="22"/>
                <w:szCs w:val="22"/>
              </w:rPr>
              <w:t>财务报表*</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w:t>
            </w:r>
            <w:r>
              <w:rPr>
                <w:rFonts w:hint="eastAsia" w:ascii="仿宋_GB2312" w:hAnsi="宋体" w:eastAsia="仿宋_GB2312" w:cs="宋体"/>
                <w:color w:val="000000"/>
                <w:kern w:val="0"/>
                <w:sz w:val="22"/>
                <w:szCs w:val="22"/>
              </w:rPr>
              <w:t>资信证明*（银行开具或查询网页截图）</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w:t>
            </w:r>
            <w:r>
              <w:rPr>
                <w:rFonts w:hint="eastAsia" w:ascii="仿宋_GB2312" w:hAnsi="宋体" w:eastAsia="仿宋_GB2312" w:cs="宋体"/>
                <w:color w:val="000000"/>
                <w:kern w:val="0"/>
                <w:sz w:val="22"/>
                <w:szCs w:val="22"/>
              </w:rPr>
              <w:t>相关领域的资质文件*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w:t>
            </w:r>
            <w:r>
              <w:rPr>
                <w:rFonts w:hint="eastAsia" w:ascii="仿宋_GB2312" w:hAnsi="宋体" w:eastAsia="仿宋_GB2312" w:cs="宋体"/>
                <w:color w:val="000000"/>
                <w:kern w:val="0"/>
                <w:sz w:val="22"/>
                <w:szCs w:val="22"/>
              </w:rPr>
              <w:t>行业资质证书*</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11"/>
        <w:ind w:firstLineChars="0"/>
        <w:jc w:val="left"/>
        <w:rPr>
          <w:sz w:val="21"/>
          <w:szCs w:val="21"/>
        </w:rPr>
      </w:pPr>
      <w:r>
        <w:rPr>
          <w:rFonts w:hint="eastAsia"/>
          <w:sz w:val="21"/>
          <w:szCs w:val="21"/>
        </w:rPr>
        <w:t>注：*号项目，由采购需求部门按需调整。</w:t>
      </w:r>
    </w:p>
    <w:p>
      <w:pPr>
        <w:pStyle w:val="11"/>
        <w:ind w:firstLineChars="0"/>
        <w:jc w:val="left"/>
      </w:pPr>
    </w:p>
    <w:tbl>
      <w:tblPr>
        <w:tblStyle w:val="8"/>
        <w:tblW w:w="9513" w:type="dxa"/>
        <w:tblInd w:w="93" w:type="dxa"/>
        <w:tblLayout w:type="fixed"/>
        <w:tblCellMar>
          <w:top w:w="0" w:type="dxa"/>
          <w:left w:w="108" w:type="dxa"/>
          <w:bottom w:w="0" w:type="dxa"/>
          <w:right w:w="108" w:type="dxa"/>
        </w:tblCellMar>
      </w:tblPr>
      <w:tblGrid>
        <w:gridCol w:w="1680"/>
        <w:gridCol w:w="4177"/>
        <w:gridCol w:w="3656"/>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41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365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525" w:hRule="atLeast"/>
        </w:trPr>
        <w:tc>
          <w:tcPr>
            <w:tcW w:w="9513"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注：纸质询价文件</w:t>
            </w:r>
            <w:r>
              <w:rPr>
                <w:rFonts w:hint="eastAsia" w:ascii="仿宋_GB2312" w:hAnsi="宋体" w:eastAsia="仿宋_GB2312" w:cs="宋体"/>
                <w:color w:val="000000"/>
                <w:kern w:val="0"/>
                <w:sz w:val="22"/>
                <w:szCs w:val="22"/>
                <w:lang w:eastAsia="zh-CN"/>
              </w:rPr>
              <w:t>装订</w:t>
            </w:r>
            <w:r>
              <w:rPr>
                <w:rFonts w:hint="eastAsia" w:ascii="仿宋_GB2312" w:hAnsi="宋体" w:eastAsia="仿宋_GB2312" w:cs="宋体"/>
                <w:color w:val="000000"/>
                <w:kern w:val="0"/>
                <w:sz w:val="22"/>
                <w:szCs w:val="22"/>
              </w:rPr>
              <w:t>盖章后随附录密封送达采购联系人并自留盖章版PDF扫描件。</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C7947"/>
    <w:rsid w:val="00077132"/>
    <w:rsid w:val="00155575"/>
    <w:rsid w:val="00290733"/>
    <w:rsid w:val="00293331"/>
    <w:rsid w:val="00335481"/>
    <w:rsid w:val="003750DF"/>
    <w:rsid w:val="003A1490"/>
    <w:rsid w:val="004300BA"/>
    <w:rsid w:val="00497AB7"/>
    <w:rsid w:val="004B6292"/>
    <w:rsid w:val="004E4E8E"/>
    <w:rsid w:val="005818FF"/>
    <w:rsid w:val="0059288A"/>
    <w:rsid w:val="00597316"/>
    <w:rsid w:val="006A1693"/>
    <w:rsid w:val="006B20CF"/>
    <w:rsid w:val="006B6120"/>
    <w:rsid w:val="006E74DC"/>
    <w:rsid w:val="00727654"/>
    <w:rsid w:val="007F615C"/>
    <w:rsid w:val="0087273E"/>
    <w:rsid w:val="00892177"/>
    <w:rsid w:val="00897A43"/>
    <w:rsid w:val="008B4232"/>
    <w:rsid w:val="008C06DC"/>
    <w:rsid w:val="00944A1B"/>
    <w:rsid w:val="009A32C9"/>
    <w:rsid w:val="009E47B7"/>
    <w:rsid w:val="00AE075A"/>
    <w:rsid w:val="00B255E4"/>
    <w:rsid w:val="00B422AE"/>
    <w:rsid w:val="00B643AD"/>
    <w:rsid w:val="00B75E3E"/>
    <w:rsid w:val="00BC2338"/>
    <w:rsid w:val="00CE0893"/>
    <w:rsid w:val="00D12662"/>
    <w:rsid w:val="00D20E85"/>
    <w:rsid w:val="00D41841"/>
    <w:rsid w:val="00E6756B"/>
    <w:rsid w:val="00FC297B"/>
    <w:rsid w:val="0DC82041"/>
    <w:rsid w:val="0F263591"/>
    <w:rsid w:val="17DC7947"/>
    <w:rsid w:val="27B44F9F"/>
    <w:rsid w:val="2A5A0522"/>
    <w:rsid w:val="47BD6E44"/>
    <w:rsid w:val="49C145D2"/>
    <w:rsid w:val="4A2B401E"/>
    <w:rsid w:val="58E57266"/>
    <w:rsid w:val="5A90141F"/>
    <w:rsid w:val="68CB34EC"/>
    <w:rsid w:val="7F1656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uiPriority w:val="0"/>
    <w:rPr>
      <w:sz w:val="21"/>
      <w:szCs w:val="21"/>
    </w:rPr>
  </w:style>
  <w:style w:type="character" w:customStyle="1" w:styleId="9">
    <w:name w:val="页脚 Char"/>
    <w:basedOn w:val="6"/>
    <w:link w:val="4"/>
    <w:uiPriority w:val="0"/>
    <w:rPr>
      <w:rFonts w:ascii="Times New Roman" w:hAnsi="Times New Roman"/>
      <w:kern w:val="2"/>
      <w:sz w:val="18"/>
      <w:szCs w:val="18"/>
    </w:rPr>
  </w:style>
  <w:style w:type="character" w:customStyle="1" w:styleId="10">
    <w:name w:val="页眉 Char"/>
    <w:basedOn w:val="6"/>
    <w:link w:val="5"/>
    <w:uiPriority w:val="0"/>
    <w:rPr>
      <w:rFonts w:ascii="Times New Roman" w:hAnsi="Times New Roman"/>
      <w:kern w:val="2"/>
      <w:sz w:val="18"/>
      <w:szCs w:val="18"/>
    </w:rPr>
  </w:style>
  <w:style w:type="paragraph" w:customStyle="1" w:styleId="11">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character" w:customStyle="1" w:styleId="12">
    <w:name w:val="批注框文本 Char"/>
    <w:basedOn w:val="6"/>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297</Words>
  <Characters>1699</Characters>
  <Lines>14</Lines>
  <Paragraphs>3</Paragraphs>
  <TotalTime>6</TotalTime>
  <ScaleCrop>false</ScaleCrop>
  <LinksUpToDate>false</LinksUpToDate>
  <CharactersWithSpaces>1993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2020-10-14T03:27:00Z</dcterms:created>
  <dc:creator>411556</dc:creator>
  <cp:lastModifiedBy>陈恩思</cp:lastModifiedBy>
  <dcterms:modified xsi:type="dcterms:W3CDTF">2020-10-21T01:42:17Z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