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FA" w:rsidRPr="00DF59E4" w:rsidRDefault="00AD7AFA">
      <w:pPr>
        <w:widowControl/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AD7AFA" w:rsidRPr="00DF59E4" w:rsidRDefault="004E7690">
      <w:pPr>
        <w:widowControl/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DF59E4">
        <w:rPr>
          <w:rFonts w:asciiTheme="minorEastAsia" w:eastAsiaTheme="minorEastAsia" w:hAnsiTheme="minorEastAsia" w:hint="eastAsia"/>
          <w:sz w:val="28"/>
          <w:szCs w:val="28"/>
        </w:rPr>
        <w:t>上海飞机客户服务有限公司</w:t>
      </w:r>
    </w:p>
    <w:p w:rsidR="00AD7AFA" w:rsidRPr="00DF59E4" w:rsidRDefault="004E7690">
      <w:pPr>
        <w:widowControl/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DF59E4">
        <w:rPr>
          <w:rFonts w:asciiTheme="minorEastAsia" w:eastAsiaTheme="minorEastAsia" w:hAnsiTheme="minorEastAsia" w:hint="eastAsia"/>
          <w:sz w:val="28"/>
          <w:szCs w:val="28"/>
        </w:rPr>
        <w:t>竞争性谈判</w:t>
      </w:r>
      <w:r w:rsidRPr="00DF59E4">
        <w:rPr>
          <w:rFonts w:asciiTheme="minorEastAsia" w:eastAsiaTheme="minorEastAsia" w:hAnsiTheme="minorEastAsia" w:hint="eastAsia"/>
          <w:sz w:val="28"/>
          <w:szCs w:val="28"/>
        </w:rPr>
        <w:t>/</w:t>
      </w:r>
      <w:r w:rsidRPr="00DF59E4">
        <w:rPr>
          <w:rFonts w:asciiTheme="minorEastAsia" w:eastAsiaTheme="minorEastAsia" w:hAnsiTheme="minorEastAsia" w:hint="eastAsia"/>
          <w:sz w:val="28"/>
          <w:szCs w:val="28"/>
        </w:rPr>
        <w:t>询价文件</w:t>
      </w:r>
    </w:p>
    <w:p w:rsidR="00AD7AFA" w:rsidRPr="00DF59E4" w:rsidRDefault="00AD7AF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AD7AFA" w:rsidRPr="00DF59E4" w:rsidRDefault="004E7690" w:rsidP="00DF59E4">
      <w:pPr>
        <w:adjustRightInd w:val="0"/>
        <w:snapToGrid w:val="0"/>
        <w:spacing w:line="600" w:lineRule="exact"/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DF59E4">
        <w:rPr>
          <w:rFonts w:asciiTheme="minorEastAsia" w:eastAsiaTheme="minorEastAsia" w:hAnsiTheme="minorEastAsia" w:hint="eastAsia"/>
          <w:sz w:val="28"/>
          <w:szCs w:val="28"/>
        </w:rPr>
        <w:t>单位</w:t>
      </w:r>
      <w:r w:rsidRPr="00DF59E4">
        <w:rPr>
          <w:rFonts w:asciiTheme="minorEastAsia" w:eastAsiaTheme="minorEastAsia" w:hAnsiTheme="minorEastAsia" w:hint="eastAsia"/>
          <w:sz w:val="28"/>
          <w:szCs w:val="28"/>
        </w:rPr>
        <w:t>/</w:t>
      </w:r>
      <w:r w:rsidRPr="00DF59E4">
        <w:rPr>
          <w:rFonts w:asciiTheme="minorEastAsia" w:eastAsiaTheme="minorEastAsia" w:hAnsiTheme="minorEastAsia" w:hint="eastAsia"/>
          <w:sz w:val="28"/>
          <w:szCs w:val="28"/>
        </w:rPr>
        <w:t>公司：</w:t>
      </w:r>
    </w:p>
    <w:p w:rsidR="00AD7AFA" w:rsidRPr="00DF59E4" w:rsidRDefault="004E7690">
      <w:pPr>
        <w:adjustRightInd w:val="0"/>
        <w:snapToGrid w:val="0"/>
        <w:spacing w:line="600" w:lineRule="exact"/>
        <w:ind w:firstLine="645"/>
        <w:rPr>
          <w:rFonts w:asciiTheme="minorEastAsia" w:eastAsiaTheme="minorEastAsia" w:hAnsiTheme="minorEastAsia"/>
          <w:sz w:val="28"/>
          <w:szCs w:val="28"/>
        </w:rPr>
      </w:pPr>
      <w:r w:rsidRPr="00DF59E4">
        <w:rPr>
          <w:rFonts w:asciiTheme="minorEastAsia" w:eastAsiaTheme="minorEastAsia" w:hAnsiTheme="minorEastAsia" w:hint="eastAsia"/>
          <w:sz w:val="28"/>
          <w:szCs w:val="28"/>
        </w:rPr>
        <w:t>我公司有以下采购项目，具体要求和联系方式见下表和附录，如有意向请在有效期内提交报价文件。</w:t>
      </w:r>
    </w:p>
    <w:p w:rsidR="00AD7AFA" w:rsidRPr="00DF59E4" w:rsidRDefault="004E7690" w:rsidP="00DF59E4">
      <w:pPr>
        <w:adjustRightInd w:val="0"/>
        <w:snapToGrid w:val="0"/>
        <w:spacing w:line="600" w:lineRule="exact"/>
        <w:ind w:firstLine="645"/>
        <w:jc w:val="right"/>
        <w:rPr>
          <w:rFonts w:asciiTheme="minorEastAsia" w:eastAsiaTheme="minorEastAsia" w:hAnsiTheme="minorEastAsia"/>
          <w:sz w:val="28"/>
          <w:szCs w:val="28"/>
        </w:rPr>
      </w:pPr>
      <w:r w:rsidRPr="00DF59E4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DF59E4" w:rsidRPr="00DF59E4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2020</w:t>
      </w:r>
      <w:r w:rsidRPr="00DF59E4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DF59E4" w:rsidRPr="00DF59E4">
        <w:rPr>
          <w:rFonts w:asciiTheme="minorEastAsia" w:eastAsiaTheme="minorEastAsia" w:hAnsiTheme="minorEastAsia" w:hint="eastAsia"/>
          <w:sz w:val="28"/>
          <w:szCs w:val="28"/>
        </w:rPr>
        <w:t>11</w:t>
      </w:r>
      <w:r w:rsidRPr="00DF59E4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DF59E4" w:rsidRPr="00DF59E4">
        <w:rPr>
          <w:rFonts w:asciiTheme="minorEastAsia" w:eastAsiaTheme="minorEastAsia" w:hAnsiTheme="minorEastAsia" w:hint="eastAsia"/>
          <w:sz w:val="28"/>
          <w:szCs w:val="28"/>
        </w:rPr>
        <w:t xml:space="preserve">20 </w:t>
      </w:r>
      <w:r w:rsidRPr="00DF59E4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AD7AFA" w:rsidRPr="00DF59E4" w:rsidRDefault="00AD7AFA" w:rsidP="00DF59E4">
      <w:pPr>
        <w:adjustRightInd w:val="0"/>
        <w:snapToGrid w:val="0"/>
        <w:spacing w:line="600" w:lineRule="exact"/>
        <w:ind w:firstLine="645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AD7AFA" w:rsidRPr="00DF59E4" w:rsidRDefault="00DF59E4" w:rsidP="00DF59E4">
      <w:pPr>
        <w:pStyle w:val="a4"/>
        <w:ind w:firstLineChars="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DF59E4">
        <w:rPr>
          <w:rFonts w:asciiTheme="minorEastAsia" w:eastAsiaTheme="minorEastAsia" w:hAnsiTheme="minorEastAsia" w:hint="eastAsia"/>
          <w:sz w:val="28"/>
          <w:szCs w:val="28"/>
        </w:rPr>
        <w:t>附件：询价公告</w:t>
      </w:r>
    </w:p>
    <w:p w:rsidR="00AD7AFA" w:rsidRDefault="00AD7AFA" w:rsidP="00DF59E4">
      <w:pPr>
        <w:pStyle w:val="a4"/>
        <w:ind w:firstLineChars="0"/>
        <w:jc w:val="left"/>
      </w:pPr>
    </w:p>
    <w:p w:rsidR="00AD7AFA" w:rsidRDefault="00AD7AFA">
      <w:pPr>
        <w:pStyle w:val="a4"/>
        <w:ind w:firstLineChars="0"/>
        <w:jc w:val="left"/>
      </w:pPr>
    </w:p>
    <w:p w:rsidR="00AD7AFA" w:rsidRDefault="00AD7AFA">
      <w:pPr>
        <w:pStyle w:val="a4"/>
        <w:ind w:firstLineChars="0"/>
        <w:jc w:val="left"/>
      </w:pPr>
    </w:p>
    <w:p w:rsidR="00AD7AFA" w:rsidRDefault="00AD7AFA">
      <w:pPr>
        <w:pStyle w:val="a4"/>
        <w:ind w:firstLineChars="0"/>
        <w:jc w:val="left"/>
      </w:pPr>
    </w:p>
    <w:p w:rsidR="00AD7AFA" w:rsidRDefault="00AD7AFA">
      <w:pPr>
        <w:pStyle w:val="a4"/>
        <w:ind w:firstLineChars="0"/>
        <w:jc w:val="left"/>
        <w:rPr>
          <w:rFonts w:hint="eastAsia"/>
        </w:rPr>
      </w:pPr>
    </w:p>
    <w:p w:rsidR="00DF59E4" w:rsidRDefault="00DF59E4">
      <w:pPr>
        <w:pStyle w:val="a4"/>
        <w:ind w:firstLineChars="0"/>
        <w:jc w:val="left"/>
        <w:rPr>
          <w:rFonts w:hint="eastAsia"/>
        </w:rPr>
      </w:pPr>
    </w:p>
    <w:p w:rsidR="00DF59E4" w:rsidRDefault="00DF59E4">
      <w:pPr>
        <w:pStyle w:val="a4"/>
        <w:ind w:firstLineChars="0"/>
        <w:jc w:val="left"/>
        <w:rPr>
          <w:rFonts w:hint="eastAsia"/>
        </w:rPr>
      </w:pPr>
    </w:p>
    <w:p w:rsidR="00DF59E4" w:rsidRDefault="00DF59E4">
      <w:pPr>
        <w:pStyle w:val="a4"/>
        <w:ind w:firstLineChars="0"/>
        <w:jc w:val="left"/>
        <w:rPr>
          <w:rFonts w:hint="eastAsia"/>
        </w:rPr>
      </w:pPr>
    </w:p>
    <w:p w:rsidR="00DF59E4" w:rsidRDefault="00DF59E4">
      <w:pPr>
        <w:pStyle w:val="a4"/>
        <w:ind w:firstLineChars="0"/>
        <w:jc w:val="left"/>
        <w:rPr>
          <w:rFonts w:hint="eastAsia"/>
        </w:rPr>
      </w:pPr>
    </w:p>
    <w:p w:rsidR="00DF59E4" w:rsidRDefault="00DF59E4">
      <w:pPr>
        <w:pStyle w:val="a4"/>
        <w:ind w:firstLineChars="0"/>
        <w:jc w:val="left"/>
        <w:rPr>
          <w:rFonts w:hint="eastAsia"/>
        </w:rPr>
      </w:pPr>
    </w:p>
    <w:p w:rsidR="00DF59E4" w:rsidRDefault="00DF59E4">
      <w:pPr>
        <w:pStyle w:val="a4"/>
        <w:ind w:firstLineChars="0"/>
        <w:jc w:val="left"/>
        <w:rPr>
          <w:rFonts w:hint="eastAsia"/>
        </w:rPr>
      </w:pPr>
    </w:p>
    <w:p w:rsidR="00DF59E4" w:rsidRDefault="00DF59E4">
      <w:pPr>
        <w:pStyle w:val="a4"/>
        <w:ind w:firstLineChars="0"/>
        <w:jc w:val="left"/>
      </w:pPr>
    </w:p>
    <w:p w:rsidR="00AD7AFA" w:rsidRDefault="00AD7AFA">
      <w:pPr>
        <w:pStyle w:val="a4"/>
        <w:ind w:firstLineChars="0"/>
        <w:jc w:val="left"/>
      </w:pPr>
    </w:p>
    <w:p w:rsidR="00AD7AFA" w:rsidRDefault="00AD7AFA">
      <w:pPr>
        <w:pStyle w:val="a4"/>
        <w:ind w:firstLineChars="0"/>
        <w:jc w:val="left"/>
      </w:pPr>
    </w:p>
    <w:p w:rsidR="00AD7AFA" w:rsidRDefault="00AD7AFA">
      <w:pPr>
        <w:pStyle w:val="a4"/>
        <w:ind w:firstLineChars="0"/>
        <w:jc w:val="left"/>
      </w:pPr>
    </w:p>
    <w:p w:rsidR="00AD7AFA" w:rsidRDefault="00AD7AFA">
      <w:pPr>
        <w:pStyle w:val="a4"/>
        <w:ind w:firstLineChars="0"/>
        <w:jc w:val="left"/>
      </w:pPr>
    </w:p>
    <w:tbl>
      <w:tblPr>
        <w:tblW w:w="10109" w:type="dxa"/>
        <w:tblInd w:w="-645" w:type="dxa"/>
        <w:tblLayout w:type="fixed"/>
        <w:tblLook w:val="04A0"/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 w:rsidR="00AD7AFA">
        <w:trPr>
          <w:trHeight w:val="84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采购方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 w:rsidR="00AD7AFA">
        <w:trPr>
          <w:trHeight w:val="63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刘志刚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上海市闵行区江川东路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AD7AFA">
        <w:trPr>
          <w:trHeight w:val="701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18019195309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48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liuzhigang@coamc.cc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D7AFA">
        <w:trPr>
          <w:trHeight w:val="58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报废资产处置</w:t>
            </w:r>
          </w:p>
        </w:tc>
      </w:tr>
      <w:tr w:rsidR="00AD7AFA">
        <w:trPr>
          <w:trHeight w:val="168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numPr>
                <w:ilvl w:val="0"/>
                <w:numId w:val="1"/>
              </w:numPr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报价人应具备独立法人资格；</w:t>
            </w:r>
          </w:p>
          <w:p w:rsidR="00AD7AFA" w:rsidRDefault="004E7690">
            <w:pPr>
              <w:numPr>
                <w:ilvl w:val="0"/>
                <w:numId w:val="1"/>
              </w:numPr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具有相应的回收资质证明</w:t>
            </w:r>
          </w:p>
          <w:p w:rsidR="00AD7AFA" w:rsidRDefault="004E7690">
            <w:pPr>
              <w:numPr>
                <w:ilvl w:val="0"/>
                <w:numId w:val="1"/>
              </w:numPr>
              <w:autoSpaceDN w:val="0"/>
              <w:spacing w:line="280" w:lineRule="exact"/>
              <w:ind w:firstLineChars="100" w:firstLine="240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上海飞机客户服务有限公司在职员工以及直系亲属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所供职的供应商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，不得参与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报价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AD7AFA" w:rsidRDefault="004E7690">
            <w:pPr>
              <w:numPr>
                <w:ilvl w:val="0"/>
                <w:numId w:val="1"/>
              </w:numPr>
              <w:autoSpaceDN w:val="0"/>
              <w:spacing w:line="280" w:lineRule="exact"/>
              <w:ind w:firstLineChars="100" w:firstLine="24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无重大涉诉情况，未被列为失信执行人。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披露正在审理或执行完毕的标的金额大于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500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万元人民币（含本数）的重大诉讼、仲裁、索赔、行政复议或行政处罚。</w:t>
            </w:r>
          </w:p>
          <w:p w:rsidR="00AD7AFA" w:rsidRDefault="00AD7AFA">
            <w:pPr>
              <w:numPr>
                <w:ilvl w:val="255"/>
                <w:numId w:val="0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D7AFA">
        <w:trPr>
          <w:trHeight w:val="154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AD7AFA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  <w:p w:rsidR="00AD7AFA" w:rsidRDefault="004E7690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）报价清单（按照附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报价总价请精确到人民币元，包括各项费用；</w:t>
            </w:r>
          </w:p>
          <w:p w:rsidR="00AD7AFA" w:rsidRDefault="004E7690">
            <w:pPr>
              <w:spacing w:line="360" w:lineRule="auto"/>
              <w:ind w:firstLineChars="100" w:firstLine="240"/>
              <w:jc w:val="left"/>
              <w:textAlignment w:val="baseline"/>
              <w:rPr>
                <w:rFonts w:ascii="仿宋_GB2312" w:eastAsia="仿宋_GB2312" w:hAnsi="仿宋_GB2312" w:cs="仿宋_GB2312"/>
                <w:b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定代表人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身份证复印件或授权委托书及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授权代表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身份证明复印件；</w:t>
            </w:r>
          </w:p>
          <w:p w:rsidR="00AD7AFA" w:rsidRDefault="004E7690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）营业执照副本复印件等相关证件复印件；</w:t>
            </w:r>
          </w:p>
          <w:p w:rsidR="00AD7AFA" w:rsidRDefault="004E7690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）其他证明文件；</w:t>
            </w:r>
          </w:p>
          <w:p w:rsidR="00AD7AFA" w:rsidRDefault="00AD7AFA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D7AFA">
        <w:trPr>
          <w:trHeight w:val="154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符合《废弃电器电子产品回收处理管理条例》（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年修正）及国家其他相关及行业规定。</w:t>
            </w:r>
          </w:p>
        </w:tc>
      </w:tr>
      <w:tr w:rsidR="00AD7AFA">
        <w:trPr>
          <w:trHeight w:val="14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ind w:firstLineChars="100" w:firstLine="24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回收公司需对我司承担报废资产的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清点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回收、拆卸及搬运工作，报废物品处置工作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方通知后三个工作日时间内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完成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AD7AFA">
        <w:trPr>
          <w:trHeight w:val="55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ind w:firstLineChars="300" w:firstLine="720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2020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11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日　</w:t>
            </w:r>
          </w:p>
        </w:tc>
      </w:tr>
      <w:tr w:rsidR="00AD7AFA">
        <w:trPr>
          <w:trHeight w:val="57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</w:tr>
    </w:tbl>
    <w:p w:rsidR="00AD7AFA" w:rsidRDefault="004E7690">
      <w:pPr>
        <w:pStyle w:val="a4"/>
        <w:ind w:left="220" w:hangingChars="100" w:hanging="220"/>
        <w:jc w:val="left"/>
        <w:rPr>
          <w:rFonts w:ascii="仿宋_GB2312" w:eastAsia="仿宋_GB2312" w:cs="宋体"/>
          <w:color w:val="000000"/>
          <w:kern w:val="0"/>
          <w:sz w:val="22"/>
          <w:szCs w:val="22"/>
        </w:rPr>
      </w:pPr>
      <w:r>
        <w:rPr>
          <w:rFonts w:ascii="仿宋_GB2312" w:eastAsia="仿宋_GB2312" w:cs="宋体" w:hint="eastAsia"/>
          <w:color w:val="000000"/>
          <w:kern w:val="0"/>
          <w:sz w:val="22"/>
          <w:szCs w:val="22"/>
        </w:rPr>
        <w:t>注：明确技术标准和要求，不限定或指定唯一品牌，在引用品牌或生产供应商名称前加上“参照”或“相当于”字样，确保品牌的市场可选择性。</w:t>
      </w:r>
    </w:p>
    <w:p w:rsidR="00AD7AFA" w:rsidRDefault="00AD7AFA">
      <w:pPr>
        <w:pStyle w:val="a4"/>
        <w:ind w:firstLineChars="0"/>
        <w:jc w:val="left"/>
      </w:pPr>
    </w:p>
    <w:p w:rsidR="00AD7AFA" w:rsidRDefault="004E7690"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pPr w:leftFromText="180" w:rightFromText="180" w:vertAnchor="text" w:horzAnchor="margin" w:tblpXSpec="center" w:tblpY="441"/>
        <w:tblW w:w="10529" w:type="dxa"/>
        <w:tblLayout w:type="fixed"/>
        <w:tblLook w:val="04A0"/>
      </w:tblPr>
      <w:tblGrid>
        <w:gridCol w:w="1580"/>
        <w:gridCol w:w="4640"/>
        <w:gridCol w:w="2560"/>
        <w:gridCol w:w="1749"/>
      </w:tblGrid>
      <w:tr w:rsidR="00AD7AFA">
        <w:trPr>
          <w:trHeight w:val="510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AFA" w:rsidRDefault="004E76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以下由报价供应商填写（盖章）</w:t>
            </w:r>
          </w:p>
        </w:tc>
      </w:tr>
      <w:tr w:rsidR="00AD7AFA">
        <w:trPr>
          <w:trHeight w:val="6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□高校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科研院所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□国有及国有控股企业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□外资企业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民营企业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□境外单位或个人</w:t>
            </w:r>
          </w:p>
        </w:tc>
      </w:tr>
      <w:tr w:rsidR="00AD7AFA">
        <w:trPr>
          <w:trHeight w:val="5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D7AFA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D7AFA">
        <w:trPr>
          <w:trHeight w:val="50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ind w:firstLineChars="100" w:firstLine="2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资质文件</w:t>
            </w:r>
          </w:p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（复印件应加盖单位公章，带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号的为必备材料）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 w:rsidR="00AD7AFA">
        <w:trPr>
          <w:trHeight w:val="138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AFA" w:rsidRDefault="00AD7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□营业执照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□组织机构代码证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□税务登记证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“三证合一”证书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法人代表授权书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 w:rsidR="00AD7AFA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AFA" w:rsidRDefault="00AD7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 w:rsidR="00AD7AFA">
        <w:trPr>
          <w:trHeight w:val="67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AFA" w:rsidRDefault="00AD7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□银行基本账户开户许可证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□经审计的年度财务报表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D7AFA">
        <w:trPr>
          <w:trHeight w:val="6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AFA" w:rsidRDefault="00AD7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□资信证明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D7AFA">
        <w:trPr>
          <w:trHeight w:val="63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AFA" w:rsidRDefault="00AD7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 w:rsidR="00AD7AFA">
        <w:trPr>
          <w:trHeight w:val="47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AFA" w:rsidRDefault="00AD7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D7AFA">
        <w:trPr>
          <w:trHeight w:val="52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AFA" w:rsidRDefault="00AD7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 w:rsidR="00AD7AFA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AFA" w:rsidRDefault="00AD7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 w:rsidR="00AD7AFA">
        <w:trPr>
          <w:trHeight w:val="64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AFA" w:rsidRDefault="00AD7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 w:rsidR="00AD7AFA">
        <w:trPr>
          <w:trHeight w:val="197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D7AFA" w:rsidRDefault="004E7690">
      <w:pPr>
        <w:pStyle w:val="a4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号项目，由采购需求部门按需调整。</w:t>
      </w:r>
    </w:p>
    <w:p w:rsidR="00AD7AFA" w:rsidRDefault="00AD7AFA">
      <w:pPr>
        <w:pStyle w:val="a4"/>
        <w:ind w:firstLineChars="0"/>
        <w:jc w:val="left"/>
      </w:pPr>
    </w:p>
    <w:tbl>
      <w:tblPr>
        <w:tblW w:w="9513" w:type="dxa"/>
        <w:tblInd w:w="93" w:type="dxa"/>
        <w:tblLayout w:type="fixed"/>
        <w:tblLook w:val="04A0"/>
      </w:tblPr>
      <w:tblGrid>
        <w:gridCol w:w="1680"/>
        <w:gridCol w:w="2751"/>
        <w:gridCol w:w="2580"/>
        <w:gridCol w:w="2502"/>
      </w:tblGrid>
      <w:tr w:rsidR="00AD7AFA">
        <w:trPr>
          <w:trHeight w:val="27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质量能力说明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7AFA" w:rsidRDefault="004E76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D7AFA">
        <w:trPr>
          <w:trHeight w:val="56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7AFA" w:rsidRDefault="004E76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D7AFA">
        <w:trPr>
          <w:trHeight w:val="70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AD7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7AFA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人民币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（大写）</w:t>
            </w:r>
          </w:p>
        </w:tc>
      </w:tr>
      <w:tr w:rsidR="00AD7AFA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□报价单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 w:rsidR="00AD7AFA">
        <w:trPr>
          <w:trHeight w:val="52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AFA" w:rsidRDefault="004E76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盖章后随附录密封送达采购联系人并自留盖章版扫描件。</w:t>
            </w:r>
          </w:p>
        </w:tc>
      </w:tr>
    </w:tbl>
    <w:p w:rsidR="00AD7AFA" w:rsidRDefault="00AD7AFA"/>
    <w:p w:rsidR="00AD7AFA" w:rsidRDefault="00AD7AFA"/>
    <w:p w:rsidR="00AD7AFA" w:rsidRDefault="00AD7AFA"/>
    <w:p w:rsidR="00AD7AFA" w:rsidRDefault="00AD7AFA"/>
    <w:p w:rsidR="00AD7AFA" w:rsidRDefault="00AD7AFA">
      <w:pPr>
        <w:sectPr w:rsidR="00AD7A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0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50"/>
      </w:tblGrid>
      <w:tr w:rsidR="00AD7AFA">
        <w:trPr>
          <w:trHeight w:val="445"/>
        </w:trPr>
        <w:tc>
          <w:tcPr>
            <w:tcW w:w="1405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D7AFA" w:rsidRDefault="004E7690">
            <w:pPr>
              <w:widowControl/>
              <w:jc w:val="left"/>
              <w:textAlignment w:val="center"/>
              <w:rPr>
                <w:rFonts w:ascii="黑体" w:eastAsia="黑体" w:hAnsi="黑体" w:cs="黑体"/>
                <w:b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附表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36"/>
                <w:szCs w:val="36"/>
                <w:lang/>
              </w:rPr>
              <w:t>报废固定资产报价清单</w:t>
            </w:r>
          </w:p>
        </w:tc>
      </w:tr>
      <w:tr w:rsidR="00AD7AFA">
        <w:trPr>
          <w:trHeight w:val="95"/>
        </w:trPr>
        <w:tc>
          <w:tcPr>
            <w:tcW w:w="1405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tbl>
            <w:tblPr>
              <w:tblW w:w="140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"/>
              <w:gridCol w:w="1769"/>
              <w:gridCol w:w="2859"/>
              <w:gridCol w:w="1665"/>
              <w:gridCol w:w="1306"/>
              <w:gridCol w:w="1218"/>
              <w:gridCol w:w="1763"/>
              <w:gridCol w:w="1359"/>
              <w:gridCol w:w="1430"/>
            </w:tblGrid>
            <w:tr w:rsidR="00AD7AFA">
              <w:trPr>
                <w:trHeight w:val="540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序号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资产描述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规格型号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购置时间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数量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单位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资产净值（元）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回收价格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（元）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备注</w:t>
                  </w: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电话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宝利通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 xml:space="preserve"> SE-225</w:t>
                  </w:r>
                  <w:r>
                    <w:rPr>
                      <w:rStyle w:val="font11"/>
                      <w:rFonts w:hint="default"/>
                      <w:lang/>
                    </w:rPr>
                    <w:t>电话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2008/12/30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2912.5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Sopho SIP 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2014/11/14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Sopho SIP 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2014/11/14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Sopho SIP 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2014/11/14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Sopho SIP 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2014/11/14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Sopho SIP 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2014/11/14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Sopho SIP 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2014/11/14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数字电话机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AD7AF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2015/4/27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数字电话机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AD7AF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2015/4/27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数字电话机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AD7AF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2015/4/27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数字电话机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AD7AF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2015/4/27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数字电话机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AD7AF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2015/4/27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数字电话机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2015/4/27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数字电话机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2015/4/27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数字电话机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2015/4/27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数字电话机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2015/4/27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数字</w:t>
                  </w:r>
                  <w:r>
                    <w:rPr>
                      <w:rStyle w:val="font21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2015/5/26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18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数字</w:t>
                  </w:r>
                  <w:r>
                    <w:rPr>
                      <w:rStyle w:val="font21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2015/5/26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数字</w:t>
                  </w:r>
                  <w:r>
                    <w:rPr>
                      <w:rStyle w:val="font21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2015/5/26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数字</w:t>
                  </w:r>
                  <w:r>
                    <w:rPr>
                      <w:rStyle w:val="font21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2015/5/26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数字</w:t>
                  </w:r>
                  <w:r>
                    <w:rPr>
                      <w:rStyle w:val="font21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2015/5/26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数字</w:t>
                  </w:r>
                  <w:r>
                    <w:rPr>
                      <w:rStyle w:val="font21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2015/5/26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数字</w:t>
                  </w:r>
                  <w:r>
                    <w:rPr>
                      <w:rStyle w:val="font21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2015/5/26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数字</w:t>
                  </w:r>
                  <w:r>
                    <w:rPr>
                      <w:rStyle w:val="font21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2015/5/26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数字</w:t>
                  </w:r>
                  <w:r>
                    <w:rPr>
                      <w:rStyle w:val="font21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2015/5/26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数字</w:t>
                  </w:r>
                  <w:r>
                    <w:rPr>
                      <w:rStyle w:val="font21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2015/5/26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数字</w:t>
                  </w:r>
                  <w:r>
                    <w:rPr>
                      <w:rStyle w:val="font21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2015/5/26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2015/6/29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359.52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2015/6/29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359.52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2015/6/29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359.52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2015/6/29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359.52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2015/6/29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359.52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2015/7/23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359.52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2015/7/23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359.52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2015/7/23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359.52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2015/7/23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359.52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2015/7/23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359.52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2015/12/25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359.11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41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IP</w:t>
                  </w:r>
                  <w:r>
                    <w:rPr>
                      <w:rStyle w:val="font11"/>
                      <w:rFonts w:hint="default"/>
                      <w:lang/>
                    </w:rPr>
                    <w:t>电话机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SIP102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2016/6/12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354.1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IBM X61</w:t>
                  </w:r>
                  <w:r>
                    <w:rPr>
                      <w:rStyle w:val="font11"/>
                      <w:rFonts w:hint="default"/>
                      <w:lang/>
                    </w:rPr>
                    <w:t>－</w:t>
                  </w:r>
                  <w:r>
                    <w:rPr>
                      <w:rStyle w:val="font21"/>
                      <w:lang/>
                    </w:rPr>
                    <w:t>7673LA2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2010/8/24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18000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IBM X61</w:t>
                  </w:r>
                  <w:r>
                    <w:rPr>
                      <w:rStyle w:val="font11"/>
                      <w:rFonts w:hint="default"/>
                      <w:lang/>
                    </w:rPr>
                    <w:t>－</w:t>
                  </w:r>
                  <w:r>
                    <w:rPr>
                      <w:rStyle w:val="font21"/>
                      <w:lang/>
                    </w:rPr>
                    <w:t>7673LA2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2010/8/24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18000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IBM X61</w:t>
                  </w:r>
                  <w:r>
                    <w:rPr>
                      <w:rStyle w:val="font11"/>
                      <w:rFonts w:hint="default"/>
                      <w:lang/>
                    </w:rPr>
                    <w:t>－</w:t>
                  </w:r>
                  <w:r>
                    <w:rPr>
                      <w:rStyle w:val="font21"/>
                      <w:lang/>
                    </w:rPr>
                    <w:t>7673LA2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2010/8/24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18000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Style w:val="font11"/>
                      <w:rFonts w:hint="default"/>
                      <w:lang/>
                    </w:rPr>
                    <w:t>笔记本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lastRenderedPageBreak/>
                    <w:t>3000G430M-TTH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lastRenderedPageBreak/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3000G430M-TTH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2009/6/17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4400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64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Style w:val="font11"/>
                      <w:rFonts w:hint="default"/>
                      <w:lang/>
                    </w:rPr>
                    <w:t>笔记本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3000G430M-TTH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3000G430M-TTH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2009/6/17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4400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Style w:val="font11"/>
                      <w:rFonts w:hint="default"/>
                      <w:lang/>
                    </w:rPr>
                    <w:t>笔记本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3000G430M-TTH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3000G430M-TTH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2009/6/17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4400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Style w:val="font11"/>
                      <w:rFonts w:hint="default"/>
                      <w:lang/>
                    </w:rPr>
                    <w:t>笔记本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3000G430M-TTH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3000G430M-TTH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2009/6/17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4400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Style w:val="font11"/>
                      <w:rFonts w:hint="default"/>
                      <w:lang/>
                    </w:rPr>
                    <w:t>笔记本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3000G430M-TTH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3000G430M-TTH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2009/6/18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4400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Thinkpad T400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2010/6/18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10800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Thinkpad T400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2010/6/18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10800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X201i-3249-3HC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2010/11/29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10397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X201i-3249-3HC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2010/11/29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10397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联想昭阳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K27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2012/8/1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5930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联想昭阳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K27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2012/8/1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5930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K29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2012/12/31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5930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X220i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2013/9/1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9600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X220i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2013/9/1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9600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X220i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2013/9/1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9600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4290K11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2013/9/1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9600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X220i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2013/9/1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9600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X220i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2013/9/1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9600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X220i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2013/9/1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9600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82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X1-2ZC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2013/4/1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9600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工作站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MacBOOK AIR MD224CH/A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2013/5/1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9000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HP850G1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2014/12/10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9400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Thinkpad x201i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2015/4/25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1125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苹果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MACBOOK AIR MD 760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2013/12/1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8460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笔记本电脑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HP820G1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2014/12/17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6380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台式机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(</w:t>
                  </w:r>
                  <w:r>
                    <w:rPr>
                      <w:rStyle w:val="font11"/>
                      <w:rFonts w:hint="default"/>
                      <w:lang/>
                    </w:rPr>
                    <w:t>工作站）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M6000S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2010/6/18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5800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台式机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(</w:t>
                  </w:r>
                  <w:r>
                    <w:rPr>
                      <w:rStyle w:val="font11"/>
                      <w:rFonts w:hint="default"/>
                      <w:lang/>
                    </w:rPr>
                    <w:t>工作站）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M6000S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2010/6/18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5800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台式机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(</w:t>
                  </w:r>
                  <w:r>
                    <w:rPr>
                      <w:rStyle w:val="font11"/>
                      <w:rFonts w:hint="default"/>
                      <w:lang/>
                    </w:rPr>
                    <w:t>工作站）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M6000S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2010/6/18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5800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台式机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(</w:t>
                  </w:r>
                  <w:r>
                    <w:rPr>
                      <w:rStyle w:val="font11"/>
                      <w:rFonts w:hint="default"/>
                      <w:lang/>
                    </w:rPr>
                    <w:t>工作站）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M6000S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2010/6/18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5800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台式机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(</w:t>
                  </w:r>
                  <w:r>
                    <w:rPr>
                      <w:rStyle w:val="font11"/>
                      <w:rFonts w:hint="default"/>
                      <w:lang/>
                    </w:rPr>
                    <w:t>工作站）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M6000S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2010/6/18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5800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台式机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(</w:t>
                  </w:r>
                  <w:r>
                    <w:rPr>
                      <w:rStyle w:val="font11"/>
                      <w:rFonts w:hint="default"/>
                      <w:lang/>
                    </w:rPr>
                    <w:t>工作站）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M6000S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2010/6/18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5800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台式机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(</w:t>
                  </w:r>
                  <w:r>
                    <w:rPr>
                      <w:rStyle w:val="font11"/>
                      <w:rFonts w:hint="default"/>
                      <w:lang/>
                    </w:rPr>
                    <w:t>工作站）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M6000S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2010/6/18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5800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台式机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(</w:t>
                  </w:r>
                  <w:r>
                    <w:rPr>
                      <w:rStyle w:val="font11"/>
                      <w:rFonts w:hint="default"/>
                      <w:lang/>
                    </w:rPr>
                    <w:t>工作站）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M6000S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2010/6/18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5800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台式机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(</w:t>
                  </w:r>
                  <w:r>
                    <w:rPr>
                      <w:rStyle w:val="font11"/>
                      <w:rFonts w:hint="default"/>
                      <w:lang/>
                    </w:rPr>
                    <w:t>工作站）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M6000S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2010/6/18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5800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教员台式电脑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755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2010/8/9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5630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755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2010/12/31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5630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教员台式电脑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755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2010/8/9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5630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755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2010/12/31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5630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教员台式电脑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755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2010/8/9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5630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755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2010/12/31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5630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755MT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2008/12/30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5630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104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755MT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2008/12/30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5630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755MT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2008/12/30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5630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755MT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2008/12/30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5630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755MT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2008/12/30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5630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上网电脑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Hp DX2710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2008/12/30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4000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Optiplex 360MT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2009/6/17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4380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Optiplex 360MT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2009/6/17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4380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Optiplex 360MT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2009/6/17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4380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Optiplex 360MT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2009/6/17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4380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 xml:space="preserve">Dell 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Optiplex 360MT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2009/6/17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4380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Optiplex 360DT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2009/10/26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4380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Optiplex 360DT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2009/10/26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4380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Optiplex 360DT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2009/10/26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4380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Optiplex 360DT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2009/10/26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4380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Optiplex 360DT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2009/10/26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4380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Optiplex 360DT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2009/10/26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4380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120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Optiplex 360DT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2009/10/26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4380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121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Hp Dx2318MT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2010/2/8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4600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122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Optiplex 360DT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2010/2/8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4380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123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DELL380MT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2010/8/26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4700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124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DELL380MT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2010/8/26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4700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125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ThinkCentreM8321t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2012/8/1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126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ThinkCentreM8321t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2012/8/1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127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ThinkCentreM8321t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2012/8/1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128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ThinkCentreM8321t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2012/8/1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129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ThinkCentreM8321t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2012/8/1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130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ThinkCentreM8321t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2012/8/1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131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ThinkCentreM8321t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2012/8/1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132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ThinkCentreM8321t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2012/8/1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133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ThinkCentreM8421t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134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ThinkCentreM8421t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135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ThinkCentreM8421t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136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ThinkCentreM8421t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137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ThinkCentreM8421t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138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ThinkCentreM8421t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139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ThinkCentreM8421t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140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ThinkCentreM8421t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141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ThinkCentreM8421t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142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ThinkCentreM8421t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143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ThinkCentreM8421t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144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ThinkCentreM8421t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145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HP LE1911\Z220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2012/9/1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9069.63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146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平板电脑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Surface 64G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2013/2/1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5000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147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图形工作站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 Precision T7600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2013/5/1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99000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148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AD7AF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2015/4/24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5709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149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M4390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2013/6/1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150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M4390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2013/6/1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151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M4390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2013/6/1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152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M4390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2013/6/1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153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M4390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2013/6/1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154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M4390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2013/6/1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155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图形工作站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AD7AF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2013/9/1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8687.25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156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戴尔台式工作站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P1914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2015/4/24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12000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157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DELL</w:t>
                  </w:r>
                  <w:r>
                    <w:rPr>
                      <w:rStyle w:val="font11"/>
                      <w:rFonts w:hint="default"/>
                      <w:lang/>
                    </w:rPr>
                    <w:t>工作站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T3400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2015/4/24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10100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158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工作站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07acac-081i1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2015/6/26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11644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159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商用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PC</w:t>
                  </w:r>
                  <w:r>
                    <w:rPr>
                      <w:rStyle w:val="font11"/>
                      <w:rFonts w:hint="default"/>
                      <w:lang/>
                    </w:rPr>
                    <w:t>一体机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HP400AIO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2015/9/17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4379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160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MQ67S(M8321s)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2014/4/8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4850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161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MQ67S(M8321s)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2014/4/8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4850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162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MQ67S(M8321s)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2014/4/8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4850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163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MQ67S(M8321s)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2014/4/8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4850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164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MQ67S(M8321s)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2014/4/8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4850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165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MQ67S(M8321s)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2014/4/8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4850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166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MQ67S(M8321s)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2014/4/8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4850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167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MQ67S(M8321s)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2014/4/8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4850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168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台式电脑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联想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MQ67S(M8321s)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2014/4/8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4850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169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网络激光打印机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惠普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 xml:space="preserve"> 9040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2010/8/9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24300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170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网络激光打印机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惠普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laserJet P3005N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2010/8/9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8500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171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彩色喷墨打印机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惠普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 xml:space="preserve"> K850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2010/8/9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2350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172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打印机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HP 2015DN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2010/12/31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4050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173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打印机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HP K850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2010/12/31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2350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174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激光打印机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HP LJP3005N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2010/11/16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6000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175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发票打印机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LQ670K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176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合同打印机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HP DJ7000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2300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177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合同打印机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HP DJ7000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2300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178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合同打印机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HP DJ7000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2300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179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HP</w:t>
                  </w:r>
                  <w:r>
                    <w:rPr>
                      <w:rStyle w:val="font11"/>
                      <w:rFonts w:hint="default"/>
                      <w:lang/>
                    </w:rPr>
                    <w:t>打印机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HP LJ5550DN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2010/11/9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32500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打印机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HP2055DN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2015/4/25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555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便携打印机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HP office jet.1010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2013/2/1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2382.24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激光一体机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三星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scx-4825HN</w:t>
                  </w:r>
                  <w:r>
                    <w:rPr>
                      <w:rStyle w:val="font11"/>
                      <w:rFonts w:hint="default"/>
                      <w:lang/>
                    </w:rPr>
                    <w:t>激光一体机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2009/9/25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2498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激光一体机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三星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scx-4827HN</w:t>
                  </w:r>
                  <w:r>
                    <w:rPr>
                      <w:rStyle w:val="font11"/>
                      <w:rFonts w:hint="default"/>
                      <w:lang/>
                    </w:rPr>
                    <w:t>激光一体机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2009/9/25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2498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一体机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富士施乐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PE220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2010/11/16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2300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一体机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富士施乐彩色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2020CPSDA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2015/12/28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10670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一体机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三星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SCX-4824HN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2009/10/26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2590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一体机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三星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SCX-4824HN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2009/10/26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2590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一体机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三星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SCX-4824HN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2009/10/26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2590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一体机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三星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SCX-4824HN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2009/10/26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2590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190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一体机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三星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SCX-4824HN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2010/5/19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2499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191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一体机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三星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SCX-4824HN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2010/11/22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2499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192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一体机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三星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SCX-4824HN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2010/11/22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2499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193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一体机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三星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SCX-4824HN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2011/2/15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2349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194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一体机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三星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SCX-4824HN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2011/8/23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2115.82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195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一体机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三星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SCX-4824HN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2015/4/25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375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196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一体机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施乐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PE220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2010/12/31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2600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197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19</w:t>
                  </w:r>
                  <w:r>
                    <w:rPr>
                      <w:rStyle w:val="font11"/>
                      <w:rFonts w:hint="default"/>
                      <w:lang/>
                    </w:rPr>
                    <w:t>寸标准机柜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19</w:t>
                  </w:r>
                  <w:r>
                    <w:rPr>
                      <w:rStyle w:val="font11"/>
                      <w:rFonts w:hint="default"/>
                      <w:lang/>
                    </w:rPr>
                    <w:t>寸金盾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2010/11/16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198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24</w:t>
                  </w:r>
                  <w:r>
                    <w:rPr>
                      <w:rStyle w:val="font11"/>
                      <w:rFonts w:hint="default"/>
                      <w:lang/>
                    </w:rPr>
                    <w:t>口三层交换机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24</w:t>
                  </w:r>
                  <w:r>
                    <w:rPr>
                      <w:rStyle w:val="font11"/>
                      <w:rFonts w:hint="default"/>
                      <w:lang/>
                    </w:rPr>
                    <w:t>口三层中兴</w:t>
                  </w:r>
                  <w:r>
                    <w:rPr>
                      <w:rStyle w:val="font21"/>
                      <w:lang/>
                    </w:rPr>
                    <w:t>RS-5928-AC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2011/4/1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14175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199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24</w:t>
                  </w:r>
                  <w:r>
                    <w:rPr>
                      <w:rStyle w:val="font11"/>
                      <w:rFonts w:hint="default"/>
                      <w:lang/>
                    </w:rPr>
                    <w:t>口三层交换机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24</w:t>
                  </w:r>
                  <w:r>
                    <w:rPr>
                      <w:rStyle w:val="font11"/>
                      <w:rFonts w:hint="default"/>
                      <w:lang/>
                    </w:rPr>
                    <w:t>口三层中兴</w:t>
                  </w:r>
                  <w:r>
                    <w:rPr>
                      <w:rStyle w:val="font21"/>
                      <w:lang/>
                    </w:rPr>
                    <w:t>RS-5928-AC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2011/4/1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14175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480</w:t>
                  </w:r>
                  <w:r>
                    <w:rPr>
                      <w:rStyle w:val="font11"/>
                      <w:rFonts w:hint="default"/>
                      <w:lang/>
                    </w:rPr>
                    <w:t>接入层交换机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48</w:t>
                  </w:r>
                  <w:r>
                    <w:rPr>
                      <w:rStyle w:val="font11"/>
                      <w:rFonts w:hint="default"/>
                      <w:lang/>
                    </w:rPr>
                    <w:t>口接入层中兴</w:t>
                  </w:r>
                  <w:r>
                    <w:rPr>
                      <w:rStyle w:val="font21"/>
                      <w:lang/>
                    </w:rPr>
                    <w:t>RS-2952-SI-AC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2011/4/1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4200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480</w:t>
                  </w:r>
                  <w:r>
                    <w:rPr>
                      <w:rStyle w:val="font11"/>
                      <w:rFonts w:hint="default"/>
                      <w:lang/>
                    </w:rPr>
                    <w:t>接入层交换机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48</w:t>
                  </w:r>
                  <w:r>
                    <w:rPr>
                      <w:rStyle w:val="font11"/>
                      <w:rFonts w:hint="default"/>
                      <w:lang/>
                    </w:rPr>
                    <w:t>口接入层中兴</w:t>
                  </w:r>
                  <w:r>
                    <w:rPr>
                      <w:rStyle w:val="font21"/>
                      <w:lang/>
                    </w:rPr>
                    <w:t>RS-2952-SI-AC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2011/4/1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4200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480</w:t>
                  </w:r>
                  <w:r>
                    <w:rPr>
                      <w:rStyle w:val="font11"/>
                      <w:rFonts w:hint="default"/>
                      <w:lang/>
                    </w:rPr>
                    <w:t>接入层交换机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48</w:t>
                  </w:r>
                  <w:r>
                    <w:rPr>
                      <w:rStyle w:val="font11"/>
                      <w:rFonts w:hint="default"/>
                      <w:lang/>
                    </w:rPr>
                    <w:t>口接入层中兴</w:t>
                  </w:r>
                  <w:r>
                    <w:rPr>
                      <w:rStyle w:val="font21"/>
                      <w:lang/>
                    </w:rPr>
                    <w:t>RS-2952-SI-AC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2011/4/1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4200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交换机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中兴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2826S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2010/4/27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3850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交换机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中兴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2826S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2010/4/27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3850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触摸屏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17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2009/9/18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2750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磁盘备份软件与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KUM</w:t>
                  </w:r>
                  <w:r>
                    <w:rPr>
                      <w:rStyle w:val="font11"/>
                      <w:rFonts w:hint="default"/>
                      <w:lang/>
                    </w:rPr>
                    <w:t>机柜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AD7AF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2014/4/8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550000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读卡机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XJ-100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2015/5/26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210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复印机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富士施乐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2000DC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2010/8/9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8800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复印机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富士施乐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2000DC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2010/8/9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12800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210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传真机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FAX-L160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2700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211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佳能相机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Cannon 5DⅡ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2009/1/1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16500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212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镜头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佳能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 xml:space="preserve"> 24-70 2.8L Ⅱ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2009/1/1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8600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213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实时监控仿真平台工作站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HP-2400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2015/4/10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20000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214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视频服务器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CRV-1000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2015/4/17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10000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215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视频服务器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MC-1001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2015/4/17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10000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216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数码相机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佳能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IXUS 130IS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2010/9/19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2029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217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条码扫描仪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FI-6130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30000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218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条码扫描仪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FI-6130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30000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219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CATIA</w:t>
                  </w:r>
                  <w:r>
                    <w:rPr>
                      <w:rStyle w:val="font11"/>
                      <w:rFonts w:hint="default"/>
                      <w:lang/>
                    </w:rPr>
                    <w:t>用绘图仪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HPDJT1100ps-Q6688a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2009/8/7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220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便携式投影仪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奥图码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X102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2010/2/8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8200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221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实物投影仪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东芝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XC3000c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2010/8/4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16500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222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投影机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爱普生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CB-S18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2015/7/23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2699.33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223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投影仪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EMP-1710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15500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224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投影仪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EMP-1710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15500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225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网络设备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交换机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6</w:t>
                  </w:r>
                  <w:r>
                    <w:rPr>
                      <w:rStyle w:val="font11"/>
                      <w:rFonts w:hint="default"/>
                      <w:lang/>
                    </w:rPr>
                    <w:t>台、路由器</w:t>
                  </w:r>
                  <w:r>
                    <w:rPr>
                      <w:rStyle w:val="font21"/>
                      <w:lang/>
                    </w:rPr>
                    <w:t>2</w:t>
                  </w:r>
                  <w:r>
                    <w:rPr>
                      <w:rStyle w:val="font11"/>
                      <w:rFonts w:hint="default"/>
                      <w:lang/>
                    </w:rPr>
                    <w:t>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2014/4/8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1455000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226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无线手持终端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MC9090G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18500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227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无线手持终端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MC9090G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18500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228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无线手持终端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MC9090G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18500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229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无线手持终端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MC9090G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18500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230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无线手持终端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MC9090-G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18500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231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无线手持终端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MC9090-G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18500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232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液晶电视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52PFL9509/93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20000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233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液晶电视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52PFL9509/93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20000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234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液晶电视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52PFL9509/93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20000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235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液晶电视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52PFL9509/93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2010/6/8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20000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236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电视机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三星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ua46d5000prxxe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2015/4/8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6999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237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榨汁机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AD7AF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2014/12/19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999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238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榨汁机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AD7AF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2014/12/19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999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239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消毒柜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康宝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ZTP268F-1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2015/12/24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1685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240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操纵面加载设备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lef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SV-ARJ217002000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AFA" w:rsidRDefault="004E7690">
                  <w:pPr>
                    <w:widowControl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/>
                    </w:rPr>
                    <w:t>2015/12/11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个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7580.07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7AFA">
              <w:trPr>
                <w:trHeight w:val="286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8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4E7690"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合计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7AFA" w:rsidRDefault="00AD7AF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D7AFA" w:rsidRDefault="00AD7A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</w:p>
        </w:tc>
      </w:tr>
    </w:tbl>
    <w:p w:rsidR="00AD7AFA" w:rsidRDefault="00AD7AFA">
      <w:pPr>
        <w:rPr>
          <w:rFonts w:ascii="宋体" w:hAnsi="宋体"/>
          <w:bCs/>
          <w:color w:val="000000"/>
          <w:sz w:val="22"/>
          <w:szCs w:val="22"/>
        </w:rPr>
      </w:pPr>
    </w:p>
    <w:p w:rsidR="00AD7AFA" w:rsidRDefault="00AD7AFA">
      <w:pPr>
        <w:rPr>
          <w:rFonts w:ascii="宋体" w:hAnsi="宋体"/>
          <w:bCs/>
          <w:color w:val="000000"/>
          <w:sz w:val="22"/>
          <w:szCs w:val="22"/>
        </w:rPr>
      </w:pPr>
    </w:p>
    <w:p w:rsidR="00AD7AFA" w:rsidRDefault="004E7690">
      <w:pPr>
        <w:widowControl/>
        <w:jc w:val="left"/>
        <w:textAlignment w:val="center"/>
        <w:rPr>
          <w:rFonts w:ascii="黑体" w:eastAsia="黑体" w:hAnsi="黑体" w:cs="黑体"/>
          <w:b/>
          <w:color w:val="000000"/>
          <w:kern w:val="0"/>
          <w:sz w:val="36"/>
          <w:szCs w:val="36"/>
          <w:lang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附表</w:t>
      </w:r>
      <w:r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2</w:t>
      </w:r>
    </w:p>
    <w:p w:rsidR="00AD7AFA" w:rsidRDefault="004E7690">
      <w:pPr>
        <w:jc w:val="center"/>
        <w:rPr>
          <w:rFonts w:ascii="宋体" w:hAnsi="宋体"/>
          <w:bCs/>
          <w:color w:val="000000"/>
          <w:sz w:val="22"/>
          <w:szCs w:val="2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  <w:lang/>
        </w:rPr>
        <w:t>报废存货报价清单</w:t>
      </w:r>
    </w:p>
    <w:p w:rsidR="00AD7AFA" w:rsidRDefault="00AD7AFA">
      <w:pPr>
        <w:rPr>
          <w:rFonts w:ascii="宋体" w:hAnsi="宋体"/>
          <w:bCs/>
          <w:color w:val="000000"/>
          <w:sz w:val="22"/>
          <w:szCs w:val="22"/>
        </w:rPr>
      </w:pPr>
    </w:p>
    <w:tbl>
      <w:tblPr>
        <w:tblW w:w="140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501"/>
        <w:gridCol w:w="1471"/>
        <w:gridCol w:w="1816"/>
        <w:gridCol w:w="3573"/>
        <w:gridCol w:w="720"/>
        <w:gridCol w:w="1575"/>
        <w:gridCol w:w="1335"/>
        <w:gridCol w:w="1470"/>
      </w:tblGrid>
      <w:tr w:rsidR="00AD7AFA">
        <w:trPr>
          <w:trHeight w:val="4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存放地点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件号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序列号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存货名称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金额（元）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回收价格</w:t>
            </w:r>
          </w:p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（元）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AD7AFA">
        <w:trPr>
          <w:trHeight w:val="4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5235K44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0000268107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内径</w:t>
            </w:r>
            <w:r>
              <w:rPr>
                <w:rStyle w:val="font31"/>
                <w:lang/>
              </w:rPr>
              <w:t>3/16inch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外径</w:t>
            </w:r>
            <w:r>
              <w:rPr>
                <w:rStyle w:val="font31"/>
                <w:lang/>
              </w:rPr>
              <w:t>5/16inch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的橡胶软管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600.00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4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610A100-B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0000268144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结冰探测器保护套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2,233.22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4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610A100-B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0000268139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结冰探测器保护套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4,466.44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4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610A100-B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0000268136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结冰探测器保护套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2,233.22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4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610A100-B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0000268140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结冰探测器保护套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2,233.22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4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610A100-B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0000268137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结冰探测器保护套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2,233.22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4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610A100-B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0000268138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结冰探测器保护套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2,233.22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3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610A100-B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0000268141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结冰探测器保护套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2,233.22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4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610A100-B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0000268142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结冰探测器保护套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2,233.22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3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610A100-B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0000268143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结冰探测器保护套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2,233.22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3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610A100-B+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ZZ15-621-002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结冰探测器保护套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2,569.85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610A100-B+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ZZ15-621-001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结冰探测器保护套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2,569.85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610A150-B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0000268147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</w:t>
            </w:r>
            <w:r>
              <w:rPr>
                <w:rStyle w:val="font31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静压探头保护套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1,707.39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4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610A150-B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0000268148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</w:t>
            </w:r>
            <w:r>
              <w:rPr>
                <w:rStyle w:val="font31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静压探头保护套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1,707.39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4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610A210-A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V1411110704S-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油箱通气口堵盖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367.62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610A210-A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156720610S-2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油箱通气口堵盖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367.62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4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610A210-A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156720610S-1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油箱通气口堵盖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367.62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4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610A210-A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156720610S-3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油箱通气口堵盖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367.62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3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610A210-A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V156720610S-4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油箱通气口堵盖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367.62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3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610A210-A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1416680915S-3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油箱通气口堵盖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367.62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610A210-A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1416680915S-4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油箱通气口堵盖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367.62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3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610A210-A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1416680915S-1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油箱通气口堵盖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367.62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3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610A210-A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1416680915S-5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油箱通气口堵盖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367.62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3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610A210-A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1416680915S-6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油箱通气口堵盖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367.62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3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610A210-A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1416680915S-2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油箱通气口堵盖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367.62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3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610A210-A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1411110704S-6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油箱通气口堵盖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367.62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3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610A210-A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1411110704S-5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油箱通气口堵盖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367.62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610A210-A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1411110704S-7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油箱通气口堵盖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367.62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3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610A210-A+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151309091822S-1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油箱通气口堵盖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466.69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4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90276A834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0000268179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31"/>
                <w:lang/>
              </w:rPr>
              <w:t>#10-32X11/8"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圆头开槽螺栓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154.68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3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90276A834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0000268178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31"/>
                <w:lang/>
              </w:rPr>
              <w:t>#10-32X11/8"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圆头开槽螺栓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1.59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AD-211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0000268182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地勤耳机双插转单插转接线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57.00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3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4E7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上海普通库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AD-211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0000268183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地勤耳机双插转单插转接线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AFA" w:rsidRDefault="004E769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683.94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AFA">
        <w:trPr>
          <w:trHeight w:val="3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AFA" w:rsidRDefault="00AD7A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AFA" w:rsidRDefault="004E769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FA" w:rsidRDefault="00AD7A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FA" w:rsidRDefault="00AD7AF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AD7AFA" w:rsidRDefault="004E7690">
      <w:pPr>
        <w:rPr>
          <w:sz w:val="20"/>
          <w:szCs w:val="20"/>
        </w:rPr>
      </w:pPr>
      <w:r>
        <w:rPr>
          <w:rFonts w:ascii="宋体" w:hAnsi="宋体" w:hint="eastAsia"/>
          <w:bCs/>
          <w:color w:val="000000"/>
          <w:sz w:val="20"/>
          <w:szCs w:val="20"/>
        </w:rPr>
        <w:t>注：以上报废电脑不含硬盘，资产原值和净值由财务部提供。</w:t>
      </w:r>
      <w:bookmarkStart w:id="0" w:name="_GoBack"/>
      <w:bookmarkEnd w:id="0"/>
    </w:p>
    <w:sectPr w:rsidR="00AD7AFA" w:rsidSect="00AD7A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90" w:rsidRDefault="004E7690" w:rsidP="00DF59E4">
      <w:r>
        <w:separator/>
      </w:r>
    </w:p>
  </w:endnote>
  <w:endnote w:type="continuationSeparator" w:id="1">
    <w:p w:rsidR="004E7690" w:rsidRDefault="004E7690" w:rsidP="00DF5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90" w:rsidRDefault="004E7690" w:rsidP="00DF59E4">
      <w:r>
        <w:separator/>
      </w:r>
    </w:p>
  </w:footnote>
  <w:footnote w:type="continuationSeparator" w:id="1">
    <w:p w:rsidR="004E7690" w:rsidRDefault="004E7690" w:rsidP="00DF5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0974A6"/>
    <w:multiLevelType w:val="singleLevel"/>
    <w:tmpl w:val="C40974A6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DC7947"/>
    <w:rsid w:val="004E7690"/>
    <w:rsid w:val="0059288A"/>
    <w:rsid w:val="00AD7AFA"/>
    <w:rsid w:val="00B422AE"/>
    <w:rsid w:val="00DF59E4"/>
    <w:rsid w:val="03B826B1"/>
    <w:rsid w:val="09151E0F"/>
    <w:rsid w:val="0C337F95"/>
    <w:rsid w:val="0FB80F05"/>
    <w:rsid w:val="11B31FF2"/>
    <w:rsid w:val="146077FB"/>
    <w:rsid w:val="17171BB4"/>
    <w:rsid w:val="17DC7947"/>
    <w:rsid w:val="18297F40"/>
    <w:rsid w:val="1B974BDE"/>
    <w:rsid w:val="1D2C2D0F"/>
    <w:rsid w:val="233360D4"/>
    <w:rsid w:val="27B44F9F"/>
    <w:rsid w:val="28C43A0D"/>
    <w:rsid w:val="307966A8"/>
    <w:rsid w:val="309161A9"/>
    <w:rsid w:val="36075F72"/>
    <w:rsid w:val="3A661767"/>
    <w:rsid w:val="3C3036EB"/>
    <w:rsid w:val="41314A55"/>
    <w:rsid w:val="460E7CAD"/>
    <w:rsid w:val="464373E0"/>
    <w:rsid w:val="487614DB"/>
    <w:rsid w:val="4ED8302A"/>
    <w:rsid w:val="53A605F4"/>
    <w:rsid w:val="544B0E91"/>
    <w:rsid w:val="5463132D"/>
    <w:rsid w:val="5505168E"/>
    <w:rsid w:val="55B841BF"/>
    <w:rsid w:val="58E57266"/>
    <w:rsid w:val="5BAE08AF"/>
    <w:rsid w:val="5C4035B8"/>
    <w:rsid w:val="5FCF7DAD"/>
    <w:rsid w:val="627D379E"/>
    <w:rsid w:val="649C24E4"/>
    <w:rsid w:val="68CB34EC"/>
    <w:rsid w:val="69D811EA"/>
    <w:rsid w:val="6B332D5A"/>
    <w:rsid w:val="7244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D7AFA"/>
    <w:pPr>
      <w:jc w:val="left"/>
    </w:pPr>
  </w:style>
  <w:style w:type="paragraph" w:customStyle="1" w:styleId="a4">
    <w:name w:val="标准文件_段"/>
    <w:qFormat/>
    <w:rsid w:val="00AD7AFA"/>
    <w:pPr>
      <w:widowControl w:val="0"/>
      <w:spacing w:line="360" w:lineRule="auto"/>
      <w:ind w:firstLineChars="200" w:firstLine="198"/>
      <w:jc w:val="both"/>
    </w:pPr>
    <w:rPr>
      <w:rFonts w:ascii="宋体" w:hAnsi="宋体"/>
      <w:kern w:val="2"/>
      <w:sz w:val="24"/>
    </w:rPr>
  </w:style>
  <w:style w:type="character" w:customStyle="1" w:styleId="font11">
    <w:name w:val="font11"/>
    <w:basedOn w:val="a0"/>
    <w:qFormat/>
    <w:rsid w:val="00AD7AF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AD7AFA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AD7AFA"/>
    <w:rPr>
      <w:rFonts w:ascii="Arial" w:hAnsi="Arial" w:cs="Arial" w:hint="default"/>
      <w:color w:val="000000"/>
      <w:sz w:val="20"/>
      <w:szCs w:val="20"/>
      <w:u w:val="none"/>
    </w:rPr>
  </w:style>
  <w:style w:type="paragraph" w:styleId="a5">
    <w:name w:val="Balloon Text"/>
    <w:basedOn w:val="a"/>
    <w:link w:val="Char"/>
    <w:rsid w:val="00DF59E4"/>
    <w:rPr>
      <w:sz w:val="18"/>
      <w:szCs w:val="18"/>
    </w:rPr>
  </w:style>
  <w:style w:type="character" w:customStyle="1" w:styleId="Char">
    <w:name w:val="批注框文本 Char"/>
    <w:basedOn w:val="a0"/>
    <w:link w:val="a5"/>
    <w:rsid w:val="00DF59E4"/>
    <w:rPr>
      <w:kern w:val="2"/>
      <w:sz w:val="18"/>
      <w:szCs w:val="18"/>
    </w:rPr>
  </w:style>
  <w:style w:type="paragraph" w:styleId="a6">
    <w:name w:val="header"/>
    <w:basedOn w:val="a"/>
    <w:link w:val="Char0"/>
    <w:rsid w:val="00DF5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DF59E4"/>
    <w:rPr>
      <w:kern w:val="2"/>
      <w:sz w:val="18"/>
      <w:szCs w:val="18"/>
    </w:rPr>
  </w:style>
  <w:style w:type="paragraph" w:styleId="a7">
    <w:name w:val="footer"/>
    <w:basedOn w:val="a"/>
    <w:link w:val="Char1"/>
    <w:rsid w:val="00DF5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DF59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2043</Words>
  <Characters>11649</Characters>
  <Application>Microsoft Office Word</Application>
  <DocSecurity>0</DocSecurity>
  <Lines>97</Lines>
  <Paragraphs>27</Paragraphs>
  <ScaleCrop>false</ScaleCrop>
  <Company>Microsoft</Company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411556</dc:creator>
  <cp:lastModifiedBy>comac</cp:lastModifiedBy>
  <cp:revision>3</cp:revision>
  <cp:lastPrinted>2020-11-20T05:51:00Z</cp:lastPrinted>
  <dcterms:created xsi:type="dcterms:W3CDTF">2019-10-31T03:21:00Z</dcterms:created>
  <dcterms:modified xsi:type="dcterms:W3CDTF">2020-11-20T07:16:00Z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