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44"/>
          <w:szCs w:val="32"/>
        </w:rPr>
      </w:pPr>
    </w:p>
    <w:p>
      <w:pPr>
        <w:jc w:val="center"/>
        <w:rPr>
          <w:rFonts w:hint="default" w:ascii="方正小标宋简体" w:hAnsi="宋体" w:eastAsia="方正小标宋简体"/>
          <w:sz w:val="44"/>
          <w:szCs w:val="32"/>
          <w:lang w:val="en-US" w:eastAsia="zh-CN"/>
        </w:rPr>
      </w:pPr>
      <w:r>
        <w:rPr>
          <w:rFonts w:hint="eastAsia" w:ascii="方正小标宋简体" w:hAnsi="宋体" w:eastAsia="方正小标宋简体"/>
          <w:sz w:val="28"/>
          <w:szCs w:val="21"/>
          <w:lang w:val="en-US" w:eastAsia="zh-CN"/>
        </w:rPr>
        <w:t>上海飞机客户服务有限公司</w:t>
      </w:r>
    </w:p>
    <w:p>
      <w:pPr>
        <w:widowControl/>
        <w:spacing w:line="360" w:lineRule="auto"/>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竞争性谈判文件</w:t>
      </w:r>
    </w:p>
    <w:p>
      <w:pPr>
        <w:adjustRightInd w:val="0"/>
        <w:snapToGrid w:val="0"/>
        <w:spacing w:line="360" w:lineRule="auto"/>
        <w:rPr>
          <w:rFonts w:asciiTheme="majorEastAsia" w:hAnsiTheme="majorEastAsia" w:eastAsiaTheme="majorEastAsia"/>
          <w:sz w:val="28"/>
          <w:szCs w:val="28"/>
        </w:rPr>
      </w:pPr>
    </w:p>
    <w:p>
      <w:pPr>
        <w:adjustRightInd w:val="0"/>
        <w:snapToGrid w:val="0"/>
        <w:spacing w:line="600" w:lineRule="exact"/>
        <w:ind w:firstLine="140" w:firstLineChars="50"/>
        <w:rPr>
          <w:rFonts w:asciiTheme="majorEastAsia" w:hAnsiTheme="majorEastAsia" w:eastAsiaTheme="majorEastAsia"/>
          <w:sz w:val="28"/>
          <w:szCs w:val="28"/>
        </w:rPr>
      </w:pP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单位/公司：</w:t>
      </w:r>
    </w:p>
    <w:p>
      <w:pPr>
        <w:adjustRightInd w:val="0"/>
        <w:snapToGrid w:val="0"/>
        <w:spacing w:line="600" w:lineRule="exact"/>
        <w:ind w:firstLine="645"/>
        <w:rPr>
          <w:rFonts w:asciiTheme="majorEastAsia" w:hAnsiTheme="majorEastAsia" w:eastAsiaTheme="majorEastAsia"/>
          <w:sz w:val="28"/>
          <w:szCs w:val="28"/>
        </w:rPr>
      </w:pPr>
      <w:r>
        <w:rPr>
          <w:rFonts w:hint="eastAsia" w:asciiTheme="majorEastAsia" w:hAnsiTheme="majorEastAsia" w:eastAsiaTheme="majorEastAsia"/>
          <w:sz w:val="28"/>
          <w:szCs w:val="28"/>
        </w:rPr>
        <w:t>我公司有以下采购项目，具体要求和联系方式见下表和附录，如有意向请在有效期内提交报价文件。</w:t>
      </w:r>
    </w:p>
    <w:p>
      <w:pPr>
        <w:adjustRightInd w:val="0"/>
        <w:snapToGrid w:val="0"/>
        <w:spacing w:line="600" w:lineRule="exact"/>
        <w:ind w:firstLine="645"/>
        <w:rPr>
          <w:rFonts w:asciiTheme="majorEastAsia" w:hAnsiTheme="majorEastAsia" w:eastAsiaTheme="majorEastAsia"/>
          <w:sz w:val="28"/>
          <w:szCs w:val="28"/>
        </w:rPr>
      </w:pPr>
    </w:p>
    <w:p>
      <w:pPr>
        <w:adjustRightInd w:val="0"/>
        <w:snapToGrid w:val="0"/>
        <w:spacing w:line="600" w:lineRule="exact"/>
        <w:ind w:firstLine="645"/>
        <w:rPr>
          <w:rFonts w:asciiTheme="majorEastAsia" w:hAnsiTheme="majorEastAsia" w:eastAsiaTheme="majorEastAsia"/>
          <w:sz w:val="28"/>
          <w:szCs w:val="28"/>
        </w:rPr>
      </w:pPr>
    </w:p>
    <w:p>
      <w:pPr>
        <w:adjustRightInd w:val="0"/>
        <w:snapToGrid w:val="0"/>
        <w:spacing w:line="600" w:lineRule="exact"/>
        <w:ind w:firstLine="645"/>
        <w:rPr>
          <w:rFonts w:asciiTheme="majorEastAsia" w:hAnsiTheme="majorEastAsia" w:eastAsiaTheme="majorEastAsia"/>
          <w:sz w:val="28"/>
          <w:szCs w:val="28"/>
        </w:rPr>
      </w:pPr>
    </w:p>
    <w:p>
      <w:pPr>
        <w:adjustRightInd w:val="0"/>
        <w:snapToGrid w:val="0"/>
        <w:spacing w:line="600" w:lineRule="exact"/>
        <w:ind w:firstLine="645"/>
        <w:rPr>
          <w:rFonts w:asciiTheme="majorEastAsia" w:hAnsiTheme="majorEastAsia" w:eastAsiaTheme="majorEastAsia"/>
          <w:sz w:val="28"/>
          <w:szCs w:val="28"/>
        </w:rPr>
      </w:pPr>
    </w:p>
    <w:p>
      <w:pPr>
        <w:adjustRightInd w:val="0"/>
        <w:snapToGrid w:val="0"/>
        <w:spacing w:line="600" w:lineRule="exact"/>
        <w:ind w:firstLine="645"/>
        <w:rPr>
          <w:rFonts w:asciiTheme="majorEastAsia" w:hAnsiTheme="majorEastAsia" w:eastAsiaTheme="majorEastAsia"/>
          <w:sz w:val="28"/>
          <w:szCs w:val="28"/>
        </w:rPr>
      </w:pPr>
    </w:p>
    <w:p>
      <w:pPr>
        <w:adjustRightInd w:val="0"/>
        <w:snapToGrid w:val="0"/>
        <w:spacing w:line="600" w:lineRule="exact"/>
        <w:ind w:firstLine="645"/>
        <w:rPr>
          <w:rFonts w:asciiTheme="majorEastAsia" w:hAnsiTheme="majorEastAsia" w:eastAsiaTheme="majorEastAsia"/>
          <w:sz w:val="28"/>
          <w:szCs w:val="28"/>
        </w:rPr>
      </w:pPr>
    </w:p>
    <w:p>
      <w:pPr>
        <w:adjustRightInd w:val="0"/>
        <w:snapToGrid w:val="0"/>
        <w:spacing w:line="600" w:lineRule="exact"/>
        <w:ind w:firstLine="64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hint="eastAsia" w:asciiTheme="majorEastAsia" w:hAnsiTheme="majorEastAsia" w:eastAsiaTheme="majorEastAsia"/>
          <w:sz w:val="28"/>
          <w:szCs w:val="28"/>
          <w:lang w:val="en-US" w:eastAsia="zh-CN"/>
        </w:rPr>
        <w:t xml:space="preserve">  2022 </w:t>
      </w:r>
      <w:r>
        <w:rPr>
          <w:rFonts w:hint="eastAsia" w:asciiTheme="majorEastAsia" w:hAnsiTheme="majorEastAsia" w:eastAsiaTheme="majorEastAsia"/>
          <w:sz w:val="28"/>
          <w:szCs w:val="28"/>
        </w:rPr>
        <w:t>年</w:t>
      </w:r>
      <w:r>
        <w:rPr>
          <w:rFonts w:hint="eastAsia" w:asciiTheme="majorEastAsia" w:hAnsiTheme="majorEastAsia" w:eastAsiaTheme="majorEastAsia"/>
          <w:sz w:val="28"/>
          <w:szCs w:val="28"/>
          <w:lang w:val="en-US" w:eastAsia="zh-CN"/>
        </w:rPr>
        <w:t>2</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21</w:t>
      </w:r>
      <w:r>
        <w:rPr>
          <w:rFonts w:hint="eastAsia" w:asciiTheme="majorEastAsia" w:hAnsiTheme="majorEastAsia" w:eastAsiaTheme="majorEastAsia"/>
          <w:sz w:val="28"/>
          <w:szCs w:val="28"/>
        </w:rPr>
        <w:t>日</w:t>
      </w:r>
    </w:p>
    <w:p>
      <w:pPr>
        <w:adjustRightInd w:val="0"/>
        <w:snapToGrid w:val="0"/>
        <w:spacing w:line="600" w:lineRule="exact"/>
        <w:ind w:firstLine="645"/>
        <w:rPr>
          <w:rFonts w:asciiTheme="majorEastAsia" w:hAnsiTheme="majorEastAsia" w:eastAsiaTheme="majorEastAsia"/>
          <w:sz w:val="28"/>
          <w:szCs w:val="28"/>
        </w:rPr>
      </w:pPr>
    </w:p>
    <w:p>
      <w:pPr>
        <w:pStyle w:val="13"/>
        <w:ind w:firstLineChars="0"/>
        <w:jc w:val="left"/>
        <w:rPr>
          <w:rFonts w:asciiTheme="majorEastAsia" w:hAnsiTheme="majorEastAsia" w:eastAsiaTheme="majorEastAsia"/>
          <w:sz w:val="28"/>
          <w:szCs w:val="28"/>
        </w:rPr>
      </w:pPr>
    </w:p>
    <w:p>
      <w:pPr>
        <w:pStyle w:val="13"/>
        <w:ind w:firstLineChars="0"/>
        <w:jc w:val="left"/>
        <w:rPr>
          <w:rFonts w:asciiTheme="majorEastAsia" w:hAnsiTheme="majorEastAsia" w:eastAsiaTheme="majorEastAsia"/>
          <w:sz w:val="28"/>
          <w:szCs w:val="28"/>
        </w:rPr>
      </w:pPr>
    </w:p>
    <w:p>
      <w:pPr>
        <w:pStyle w:val="13"/>
        <w:ind w:firstLineChars="0"/>
        <w:jc w:val="left"/>
        <w:rPr>
          <w:rFonts w:asciiTheme="majorEastAsia" w:hAnsiTheme="majorEastAsia" w:eastAsiaTheme="majorEastAsia"/>
          <w:sz w:val="28"/>
          <w:szCs w:val="28"/>
        </w:rPr>
      </w:pPr>
    </w:p>
    <w:p>
      <w:pPr>
        <w:pStyle w:val="13"/>
        <w:ind w:firstLineChars="0"/>
        <w:jc w:val="left"/>
        <w:rPr>
          <w:rFonts w:asciiTheme="majorEastAsia" w:hAnsiTheme="majorEastAsia" w:eastAsiaTheme="majorEastAsia"/>
          <w:sz w:val="28"/>
          <w:szCs w:val="28"/>
        </w:rPr>
      </w:pPr>
    </w:p>
    <w:p>
      <w:pPr>
        <w:pStyle w:val="13"/>
        <w:ind w:firstLineChars="0"/>
        <w:jc w:val="left"/>
        <w:rPr>
          <w:rFonts w:asciiTheme="majorEastAsia" w:hAnsiTheme="majorEastAsia" w:eastAsiaTheme="majorEastAsia"/>
          <w:sz w:val="28"/>
          <w:szCs w:val="28"/>
        </w:rPr>
      </w:pPr>
    </w:p>
    <w:p>
      <w:pPr>
        <w:pStyle w:val="13"/>
        <w:ind w:firstLineChars="0"/>
        <w:jc w:val="left"/>
        <w:rPr>
          <w:rFonts w:asciiTheme="majorEastAsia" w:hAnsiTheme="majorEastAsia" w:eastAsiaTheme="majorEastAsia"/>
          <w:sz w:val="28"/>
          <w:szCs w:val="28"/>
        </w:rPr>
      </w:pPr>
    </w:p>
    <w:p>
      <w:pPr>
        <w:ind w:firstLineChars="0"/>
        <w:jc w:val="left"/>
        <w:rPr>
          <w:rFonts w:asciiTheme="majorEastAsia" w:hAnsiTheme="majorEastAsia" w:eastAsiaTheme="majorEastAsia"/>
          <w:sz w:val="28"/>
          <w:szCs w:val="28"/>
        </w:rPr>
      </w:pPr>
      <w:r>
        <w:rPr>
          <w:rFonts w:asciiTheme="majorEastAsia" w:hAnsiTheme="majorEastAsia" w:eastAsiaTheme="majorEastAsia"/>
          <w:sz w:val="28"/>
          <w:szCs w:val="28"/>
        </w:rPr>
        <w:br w:type="page"/>
      </w:r>
    </w:p>
    <w:tbl>
      <w:tblPr>
        <w:tblStyle w:val="8"/>
        <w:tblW w:w="10109" w:type="dxa"/>
        <w:tblInd w:w="-646" w:type="dxa"/>
        <w:tblLayout w:type="fixed"/>
        <w:tblCellMar>
          <w:top w:w="0" w:type="dxa"/>
          <w:left w:w="108" w:type="dxa"/>
          <w:bottom w:w="0" w:type="dxa"/>
          <w:right w:w="108" w:type="dxa"/>
        </w:tblCellMar>
      </w:tblPr>
      <w:tblGrid>
        <w:gridCol w:w="2738"/>
        <w:gridCol w:w="1842"/>
        <w:gridCol w:w="851"/>
        <w:gridCol w:w="581"/>
        <w:gridCol w:w="837"/>
        <w:gridCol w:w="1677"/>
        <w:gridCol w:w="1583"/>
      </w:tblGrid>
      <w:tr>
        <w:tblPrEx>
          <w:tblLayout w:type="fixed"/>
          <w:tblCellMar>
            <w:top w:w="0" w:type="dxa"/>
            <w:left w:w="108" w:type="dxa"/>
            <w:bottom w:w="0" w:type="dxa"/>
            <w:right w:w="108" w:type="dxa"/>
          </w:tblCellMar>
        </w:tblPrEx>
        <w:trPr>
          <w:trHeight w:val="840" w:hRule="atLeast"/>
        </w:trPr>
        <w:tc>
          <w:tcPr>
            <w:tcW w:w="273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陈碧峰</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default" w:cs="宋体" w:asciiTheme="majorEastAsia" w:hAnsiTheme="majorEastAsia" w:eastAsiaTheme="majorEastAsia"/>
                <w:color w:val="000000"/>
                <w:kern w:val="0"/>
                <w:sz w:val="24"/>
                <w:lang w:val="en-US" w:eastAsia="zh-CN"/>
              </w:rPr>
            </w:pPr>
            <w:r>
              <w:rPr>
                <w:rFonts w:hint="eastAsia" w:cs="宋体" w:asciiTheme="majorEastAsia" w:hAnsiTheme="majorEastAsia" w:eastAsiaTheme="majorEastAsia"/>
                <w:color w:val="000000"/>
                <w:kern w:val="0"/>
                <w:sz w:val="24"/>
                <w:lang w:val="en-US" w:eastAsia="zh-CN"/>
              </w:rPr>
              <w:t>上海市闵行区江川东路100号</w:t>
            </w:r>
          </w:p>
        </w:tc>
      </w:tr>
      <w:tr>
        <w:tblPrEx>
          <w:tblLayout w:type="fixed"/>
          <w:tblCellMar>
            <w:top w:w="0" w:type="dxa"/>
            <w:left w:w="108" w:type="dxa"/>
            <w:bottom w:w="0" w:type="dxa"/>
            <w:right w:w="108" w:type="dxa"/>
          </w:tblCellMar>
        </w:tblPrEx>
        <w:trPr>
          <w:trHeight w:val="70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default" w:cs="宋体" w:asciiTheme="majorEastAsia" w:hAnsiTheme="majorEastAsia" w:eastAsiaTheme="majorEastAsia"/>
                <w:color w:val="000000"/>
                <w:kern w:val="0"/>
                <w:sz w:val="24"/>
                <w:lang w:val="en-US" w:eastAsia="zh-CN"/>
              </w:rPr>
            </w:pPr>
            <w:r>
              <w:rPr>
                <w:rFonts w:hint="eastAsia" w:ascii="仿宋_GB2312" w:hAnsi="宋体" w:eastAsia="仿宋_GB2312" w:cs="宋体"/>
                <w:color w:val="000000"/>
                <w:kern w:val="0"/>
                <w:sz w:val="24"/>
                <w:lang w:val="en-US" w:eastAsia="zh-CN"/>
              </w:rPr>
              <w:t>18019195595</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ascii="仿宋_GB2312" w:hAnsi="宋体" w:eastAsia="仿宋_GB2312" w:cs="宋体"/>
                <w:color w:val="000000"/>
                <w:kern w:val="0"/>
                <w:sz w:val="24"/>
                <w:lang w:val="en-US" w:eastAsia="zh-CN"/>
              </w:rPr>
              <w:t>chenbifeng@comac.cc</w:t>
            </w:r>
            <w:r>
              <w:rPr>
                <w:rFonts w:hint="eastAsia" w:cs="宋体" w:asciiTheme="majorEastAsia" w:hAnsiTheme="majorEastAsia" w:eastAsiaTheme="majorEastAsia"/>
                <w:color w:val="000000"/>
                <w:kern w:val="0"/>
                <w:sz w:val="24"/>
              </w:rPr>
              <w:t>　</w:t>
            </w:r>
          </w:p>
        </w:tc>
      </w:tr>
      <w:tr>
        <w:tblPrEx>
          <w:tblLayout w:type="fixed"/>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车辆采购</w:t>
            </w:r>
          </w:p>
        </w:tc>
      </w:tr>
      <w:tr>
        <w:tblPrEx>
          <w:tblLayout w:type="fixed"/>
          <w:tblCellMar>
            <w:top w:w="0" w:type="dxa"/>
            <w:left w:w="108" w:type="dxa"/>
            <w:bottom w:w="0" w:type="dxa"/>
            <w:right w:w="108" w:type="dxa"/>
          </w:tblCellMar>
        </w:tblPrEx>
        <w:trPr>
          <w:trHeight w:val="168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pStyle w:val="14"/>
              <w:jc w:val="both"/>
              <w:rPr>
                <w:rFonts w:cs="宋体" w:asciiTheme="majorEastAsia" w:hAnsiTheme="majorEastAsia" w:eastAsiaTheme="majorEastAsia"/>
              </w:rPr>
            </w:pPr>
            <w:r>
              <w:rPr>
                <w:rFonts w:hint="eastAsia" w:cs="宋体" w:asciiTheme="majorEastAsia" w:hAnsiTheme="majorEastAsia" w:eastAsiaTheme="majorEastAsia"/>
              </w:rPr>
              <w:t>（1）报价人应具备独立法人资格；</w:t>
            </w:r>
          </w:p>
          <w:p>
            <w:pPr>
              <w:pStyle w:val="14"/>
              <w:jc w:val="both"/>
              <w:rPr>
                <w:rFonts w:cs="宋体" w:asciiTheme="majorEastAsia" w:hAnsiTheme="majorEastAsia" w:eastAsiaTheme="majorEastAsia"/>
              </w:rPr>
            </w:pPr>
            <w:r>
              <w:rPr>
                <w:rFonts w:hint="eastAsia" w:cs="宋体" w:asciiTheme="majorEastAsia" w:hAnsiTheme="majorEastAsia" w:eastAsiaTheme="majorEastAsia"/>
              </w:rPr>
              <w:t>（2）具备汽车销售及维修经营、报价服务</w:t>
            </w:r>
            <w:r>
              <w:rPr>
                <w:rFonts w:hint="eastAsia" w:cs="宋体" w:asciiTheme="majorEastAsia" w:hAnsiTheme="majorEastAsia" w:eastAsiaTheme="majorEastAsia"/>
                <w:color w:val="000000"/>
                <w:kern w:val="0"/>
                <w:sz w:val="24"/>
                <w:lang w:val="en-US" w:eastAsia="zh-CN"/>
              </w:rPr>
              <w:t>等</w:t>
            </w:r>
            <w:r>
              <w:rPr>
                <w:rFonts w:hint="eastAsia" w:cs="宋体" w:asciiTheme="majorEastAsia" w:hAnsiTheme="majorEastAsia" w:eastAsiaTheme="majorEastAsia"/>
                <w:color w:val="000000"/>
                <w:kern w:val="0"/>
                <w:sz w:val="24"/>
              </w:rPr>
              <w:t>完成本项目所需的经营范围</w:t>
            </w:r>
            <w:r>
              <w:rPr>
                <w:rFonts w:hint="eastAsia" w:cs="宋体" w:asciiTheme="majorEastAsia" w:hAnsiTheme="majorEastAsia" w:eastAsiaTheme="majorEastAsia"/>
              </w:rPr>
              <w:t>的国内企业，应具有汽车销售及车辆维修服务资质、车辆品牌代理授权资质证明。</w:t>
            </w:r>
          </w:p>
          <w:p>
            <w:pPr>
              <w:pStyle w:val="14"/>
              <w:jc w:val="both"/>
              <w:rPr>
                <w:rFonts w:hint="eastAsia" w:cs="宋体" w:asciiTheme="majorEastAsia" w:hAnsiTheme="majorEastAsia" w:eastAsiaTheme="majorEastAsia"/>
                <w:lang w:eastAsia="zh-CN"/>
              </w:rPr>
            </w:pPr>
            <w:r>
              <w:rPr>
                <w:rFonts w:hint="eastAsia" w:cs="宋体" w:asciiTheme="majorEastAsia" w:hAnsiTheme="majorEastAsia" w:eastAsiaTheme="majorEastAsia"/>
              </w:rPr>
              <w:t>（3）上海飞机客户服务有限公司在职员工及其直系亲属不得参与</w:t>
            </w:r>
            <w:r>
              <w:rPr>
                <w:rFonts w:hint="eastAsia" w:cs="宋体" w:asciiTheme="majorEastAsia" w:hAnsiTheme="majorEastAsia" w:eastAsiaTheme="majorEastAsia"/>
                <w:lang w:eastAsia="zh-CN"/>
              </w:rPr>
              <w:t>；</w:t>
            </w:r>
          </w:p>
          <w:p>
            <w:pPr>
              <w:pStyle w:val="14"/>
              <w:jc w:val="both"/>
              <w:rPr>
                <w:rFonts w:cs="宋体" w:asciiTheme="majorEastAsia" w:hAnsiTheme="majorEastAsia" w:eastAsiaTheme="majorEastAsia"/>
              </w:rPr>
            </w:pPr>
            <w:r>
              <w:rPr>
                <w:rFonts w:hint="eastAsia" w:cs="宋体" w:asciiTheme="majorEastAsia" w:hAnsiTheme="majorEastAsia" w:eastAsiaTheme="majorEastAsia"/>
              </w:rPr>
              <w:t>（4）具有汽车销售经营资格证书；</w:t>
            </w:r>
          </w:p>
          <w:p>
            <w:pPr>
              <w:pStyle w:val="14"/>
              <w:jc w:val="both"/>
              <w:rPr>
                <w:rFonts w:cs="宋体" w:asciiTheme="majorEastAsia" w:hAnsiTheme="majorEastAsia" w:eastAsiaTheme="majorEastAsia"/>
              </w:rPr>
            </w:pPr>
            <w:r>
              <w:rPr>
                <w:rFonts w:hint="eastAsia" w:cs="宋体" w:asciiTheme="majorEastAsia" w:hAnsiTheme="majorEastAsia" w:eastAsiaTheme="majorEastAsia"/>
              </w:rPr>
              <w:t>（5）具有道路运输许可证；</w:t>
            </w:r>
          </w:p>
          <w:p>
            <w:pPr>
              <w:pStyle w:val="14"/>
              <w:jc w:val="both"/>
              <w:rPr>
                <w:rFonts w:cs="宋体" w:asciiTheme="majorEastAsia" w:hAnsiTheme="majorEastAsia" w:eastAsiaTheme="majorEastAsia"/>
              </w:rPr>
            </w:pPr>
            <w:r>
              <w:rPr>
                <w:rFonts w:hint="eastAsia" w:cs="宋体" w:asciiTheme="majorEastAsia" w:hAnsiTheme="majorEastAsia" w:eastAsiaTheme="majorEastAsia"/>
              </w:rPr>
              <w:t>（6）提供银行资质证明；</w:t>
            </w:r>
          </w:p>
          <w:p>
            <w:pPr>
              <w:pStyle w:val="14"/>
              <w:jc w:val="both"/>
              <w:rPr>
                <w:rFonts w:cs="宋体" w:asciiTheme="majorEastAsia" w:hAnsiTheme="majorEastAsia" w:eastAsiaTheme="majorEastAsia"/>
              </w:rPr>
            </w:pPr>
            <w:r>
              <w:rPr>
                <w:rFonts w:hint="eastAsia" w:cs="宋体" w:asciiTheme="majorEastAsia" w:hAnsiTheme="majorEastAsia" w:eastAsiaTheme="majorEastAsia"/>
              </w:rPr>
              <w:t>（7）提供</w:t>
            </w:r>
            <w:r>
              <w:rPr>
                <w:rFonts w:hint="eastAsia" w:cs="宋体" w:asciiTheme="majorEastAsia" w:hAnsiTheme="majorEastAsia" w:eastAsiaTheme="majorEastAsia"/>
                <w:lang w:val="en-US" w:eastAsia="zh-CN"/>
              </w:rPr>
              <w:t>近</w:t>
            </w:r>
            <w:r>
              <w:rPr>
                <w:rFonts w:hint="eastAsia" w:cs="宋体" w:asciiTheme="majorEastAsia" w:hAnsiTheme="majorEastAsia" w:eastAsiaTheme="majorEastAsia"/>
              </w:rPr>
              <w:t>三年的年度财务报表；</w:t>
            </w:r>
          </w:p>
          <w:p>
            <w:pPr>
              <w:pStyle w:val="14"/>
              <w:jc w:val="both"/>
              <w:rPr>
                <w:rFonts w:hint="eastAsia" w:cs="宋体" w:asciiTheme="majorEastAsia" w:hAnsiTheme="majorEastAsia" w:eastAsiaTheme="majorEastAsia"/>
              </w:rPr>
            </w:pPr>
            <w:r>
              <w:rPr>
                <w:rFonts w:hint="eastAsia" w:cs="宋体" w:asciiTheme="majorEastAsia" w:hAnsiTheme="majorEastAsia" w:eastAsiaTheme="majorEastAsia"/>
              </w:rPr>
              <w:t>（8）在签署本项目合同及履行本项目义务时无任何法律障碍和重大事件影响供应商继续正常存续和全面履行本项目合同的能力，未被列入全国失信被执行人名单，披露正在审理或执行完毕的标的金额大于500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w:t>
            </w:r>
          </w:p>
        </w:tc>
      </w:tr>
      <w:tr>
        <w:tblPrEx>
          <w:tblLayout w:type="fixed"/>
          <w:tblCellMar>
            <w:top w:w="0" w:type="dxa"/>
            <w:left w:w="108" w:type="dxa"/>
            <w:bottom w:w="0" w:type="dxa"/>
            <w:right w:w="108" w:type="dxa"/>
          </w:tblCellMar>
        </w:tblPrEx>
        <w:trPr>
          <w:trHeight w:val="154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vAlign w:val="center"/>
          </w:tcPr>
          <w:p>
            <w:pPr>
              <w:pStyle w:val="14"/>
              <w:numPr>
                <w:ilvl w:val="0"/>
                <w:numId w:val="1"/>
              </w:numPr>
              <w:spacing w:line="280" w:lineRule="exact"/>
              <w:textAlignment w:val="center"/>
              <w:rPr>
                <w:rFonts w:cs="宋体" w:asciiTheme="majorEastAsia" w:hAnsiTheme="majorEastAsia" w:eastAsiaTheme="majorEastAsia"/>
              </w:rPr>
            </w:pPr>
            <w:r>
              <w:rPr>
                <w:rFonts w:hint="eastAsia" w:cs="宋体" w:asciiTheme="majorEastAsia" w:hAnsiTheme="majorEastAsia" w:eastAsiaTheme="majorEastAsia"/>
              </w:rPr>
              <w:t>具有收款后7日以内交付车辆的能力。</w:t>
            </w:r>
          </w:p>
          <w:p>
            <w:pPr>
              <w:pStyle w:val="14"/>
              <w:numPr>
                <w:ilvl w:val="0"/>
                <w:numId w:val="1"/>
              </w:numPr>
              <w:spacing w:line="280" w:lineRule="exact"/>
              <w:textAlignment w:val="center"/>
              <w:rPr>
                <w:rFonts w:cs="宋体" w:asciiTheme="majorEastAsia" w:hAnsiTheme="majorEastAsia" w:eastAsiaTheme="majorEastAsia"/>
              </w:rPr>
            </w:pPr>
            <w:r>
              <w:rPr>
                <w:rFonts w:hint="eastAsia" w:cs="宋体" w:asciiTheme="majorEastAsia" w:hAnsiTheme="majorEastAsia" w:eastAsiaTheme="majorEastAsia"/>
              </w:rPr>
              <w:t>具备车辆品牌代理授权资质证明。</w:t>
            </w:r>
            <w:r>
              <w:rPr>
                <w:rFonts w:cs="宋体" w:asciiTheme="majorEastAsia" w:hAnsiTheme="majorEastAsia" w:eastAsiaTheme="majorEastAsia"/>
              </w:rPr>
              <w:t xml:space="preserve">     </w:t>
            </w:r>
          </w:p>
        </w:tc>
      </w:tr>
      <w:tr>
        <w:tblPrEx>
          <w:tblLayout w:type="fixed"/>
          <w:tblCellMar>
            <w:top w:w="0" w:type="dxa"/>
            <w:left w:w="108" w:type="dxa"/>
            <w:bottom w:w="0" w:type="dxa"/>
            <w:right w:w="108" w:type="dxa"/>
          </w:tblCellMar>
        </w:tblPrEx>
        <w:trPr>
          <w:trHeight w:val="154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pStyle w:val="14"/>
              <w:numPr>
                <w:ilvl w:val="0"/>
                <w:numId w:val="2"/>
              </w:numPr>
              <w:jc w:val="both"/>
              <w:rPr>
                <w:rFonts w:cs="宋体" w:asciiTheme="majorEastAsia" w:hAnsiTheme="majorEastAsia" w:eastAsiaTheme="majorEastAsia"/>
              </w:rPr>
            </w:pPr>
            <w:r>
              <w:rPr>
                <w:rFonts w:hint="eastAsia" w:cs="宋体" w:asciiTheme="majorEastAsia" w:hAnsiTheme="majorEastAsia" w:eastAsiaTheme="majorEastAsia"/>
                <w:lang w:val="en-US" w:eastAsia="zh-CN"/>
              </w:rPr>
              <w:t xml:space="preserve">大众帕萨特 </w:t>
            </w:r>
            <w:r>
              <w:rPr>
                <w:rFonts w:hint="eastAsia" w:cs="宋体" w:asciiTheme="majorEastAsia" w:hAnsiTheme="majorEastAsia" w:eastAsiaTheme="majorEastAsia"/>
              </w:rPr>
              <w:t>330豪华版</w:t>
            </w:r>
            <w:r>
              <w:rPr>
                <w:rFonts w:hint="eastAsia" w:cs="宋体" w:asciiTheme="majorEastAsia" w:hAnsiTheme="majorEastAsia" w:eastAsiaTheme="majorEastAsia"/>
                <w:lang w:val="en-US" w:eastAsia="zh-CN"/>
              </w:rPr>
              <w:t>1辆</w:t>
            </w:r>
            <w:r>
              <w:rPr>
                <w:rFonts w:hint="eastAsia" w:cs="宋体" w:asciiTheme="majorEastAsia" w:hAnsiTheme="majorEastAsia" w:eastAsiaTheme="majorEastAsia"/>
              </w:rPr>
              <w:t>，</w:t>
            </w:r>
            <w:r>
              <w:rPr>
                <w:rFonts w:hint="eastAsia" w:cs="宋体" w:asciiTheme="majorEastAsia" w:hAnsiTheme="majorEastAsia" w:eastAsiaTheme="majorEastAsia"/>
                <w:lang w:val="en-US" w:eastAsia="zh-CN"/>
              </w:rPr>
              <w:t>大众辉昂380豪华2辆</w:t>
            </w:r>
            <w:r>
              <w:rPr>
                <w:rFonts w:hint="eastAsia" w:cs="宋体" w:asciiTheme="majorEastAsia" w:hAnsiTheme="majorEastAsia" w:eastAsiaTheme="majorEastAsia"/>
              </w:rPr>
              <w:t>，车辆颜色</w:t>
            </w:r>
            <w:r>
              <w:rPr>
                <w:rFonts w:hint="eastAsia" w:cs="宋体" w:asciiTheme="majorEastAsia" w:hAnsiTheme="majorEastAsia" w:eastAsiaTheme="majorEastAsia"/>
                <w:lang w:val="en-US" w:eastAsia="zh-CN"/>
              </w:rPr>
              <w:t>均</w:t>
            </w:r>
            <w:r>
              <w:rPr>
                <w:rFonts w:hint="eastAsia" w:cs="宋体" w:asciiTheme="majorEastAsia" w:hAnsiTheme="majorEastAsia" w:eastAsiaTheme="majorEastAsia"/>
              </w:rPr>
              <w:t>为：</w:t>
            </w:r>
            <w:r>
              <w:rPr>
                <w:rFonts w:hint="eastAsia" w:cs="宋体" w:asciiTheme="majorEastAsia" w:hAnsiTheme="majorEastAsia" w:eastAsiaTheme="majorEastAsia"/>
                <w:lang w:val="en-US" w:eastAsia="zh-CN"/>
              </w:rPr>
              <w:t>黑色</w:t>
            </w:r>
          </w:p>
          <w:p>
            <w:pPr>
              <w:pStyle w:val="14"/>
              <w:numPr>
                <w:ilvl w:val="0"/>
                <w:numId w:val="2"/>
              </w:numPr>
              <w:jc w:val="both"/>
              <w:rPr>
                <w:rFonts w:cs="宋体" w:asciiTheme="majorEastAsia" w:hAnsiTheme="majorEastAsia" w:eastAsiaTheme="majorEastAsia"/>
              </w:rPr>
            </w:pPr>
            <w:r>
              <w:rPr>
                <w:rFonts w:hint="eastAsia" w:cs="宋体" w:asciiTheme="majorEastAsia" w:hAnsiTheme="majorEastAsia" w:eastAsiaTheme="majorEastAsia"/>
              </w:rPr>
              <w:t>车辆</w:t>
            </w:r>
            <w:r>
              <w:rPr>
                <w:rFonts w:hint="eastAsia" w:cs="宋体" w:asciiTheme="majorEastAsia" w:hAnsiTheme="majorEastAsia" w:eastAsiaTheme="majorEastAsia"/>
                <w:lang w:val="en-US" w:eastAsia="zh-CN"/>
              </w:rPr>
              <w:t>交付时</w:t>
            </w:r>
            <w:r>
              <w:rPr>
                <w:rFonts w:hint="eastAsia" w:cs="宋体" w:asciiTheme="majorEastAsia" w:hAnsiTheme="majorEastAsia" w:eastAsiaTheme="majorEastAsia"/>
              </w:rPr>
              <w:t>出厂日期（生产日期）需4个月内。</w:t>
            </w:r>
          </w:p>
          <w:p>
            <w:pPr>
              <w:pStyle w:val="14"/>
              <w:numPr>
                <w:ilvl w:val="0"/>
                <w:numId w:val="2"/>
              </w:numPr>
              <w:jc w:val="both"/>
              <w:rPr>
                <w:rFonts w:cs="宋体" w:asciiTheme="majorEastAsia" w:hAnsiTheme="majorEastAsia" w:eastAsiaTheme="majorEastAsia"/>
              </w:rPr>
            </w:pPr>
            <w:r>
              <w:rPr>
                <w:rFonts w:hint="eastAsia" w:cs="宋体" w:asciiTheme="majorEastAsia" w:hAnsiTheme="majorEastAsia" w:eastAsiaTheme="majorEastAsia"/>
              </w:rPr>
              <w:t>项目报价及技术要求详见附件1。</w:t>
            </w:r>
          </w:p>
        </w:tc>
      </w:tr>
      <w:tr>
        <w:tblPrEx>
          <w:tblLayout w:type="fixed"/>
          <w:tblCellMar>
            <w:top w:w="0" w:type="dxa"/>
            <w:left w:w="108" w:type="dxa"/>
            <w:bottom w:w="0" w:type="dxa"/>
            <w:right w:w="108" w:type="dxa"/>
          </w:tblCellMar>
        </w:tblPrEx>
        <w:trPr>
          <w:trHeight w:val="1106"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autoSpaceDN/>
              <w:spacing w:line="280" w:lineRule="exact"/>
              <w:jc w:val="left"/>
              <w:textAlignment w:val="center"/>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rPr>
              <w:t>采购方付款后，供应商应在7日内交付车辆。</w:t>
            </w:r>
          </w:p>
        </w:tc>
      </w:tr>
      <w:tr>
        <w:tblPrEx>
          <w:tblLayout w:type="fixed"/>
          <w:tblCellMar>
            <w:top w:w="0" w:type="dxa"/>
            <w:left w:w="108" w:type="dxa"/>
            <w:bottom w:w="0" w:type="dxa"/>
            <w:right w:w="108" w:type="dxa"/>
          </w:tblCellMar>
        </w:tblPrEx>
        <w:trPr>
          <w:trHeight w:val="55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4"/>
                <w:lang w:val="en-US" w:eastAsia="zh-CN"/>
              </w:rPr>
              <w:t>2022</w:t>
            </w:r>
            <w:r>
              <w:rPr>
                <w:rFonts w:hint="eastAsia" w:cs="宋体" w:asciiTheme="majorEastAsia" w:hAnsiTheme="majorEastAsia" w:eastAsiaTheme="majorEastAsia"/>
                <w:color w:val="000000"/>
                <w:kern w:val="0"/>
                <w:sz w:val="24"/>
              </w:rPr>
              <w:t>年</w:t>
            </w:r>
            <w:r>
              <w:rPr>
                <w:rFonts w:hint="eastAsia" w:cs="宋体" w:asciiTheme="majorEastAsia" w:hAnsiTheme="majorEastAsia" w:eastAsiaTheme="majorEastAsia"/>
                <w:color w:val="000000"/>
                <w:kern w:val="0"/>
                <w:sz w:val="24"/>
                <w:lang w:val="en-US" w:eastAsia="zh-CN"/>
              </w:rPr>
              <w:t>2</w:t>
            </w:r>
            <w:r>
              <w:rPr>
                <w:rFonts w:hint="eastAsia" w:cs="宋体" w:asciiTheme="majorEastAsia" w:hAnsiTheme="majorEastAsia" w:eastAsiaTheme="majorEastAsia"/>
                <w:color w:val="000000"/>
                <w:kern w:val="0"/>
                <w:sz w:val="24"/>
              </w:rPr>
              <w:t>月</w:t>
            </w:r>
            <w:r>
              <w:rPr>
                <w:rFonts w:hint="eastAsia" w:cs="宋体" w:asciiTheme="majorEastAsia" w:hAnsiTheme="majorEastAsia" w:eastAsiaTheme="majorEastAsia"/>
                <w:color w:val="000000"/>
                <w:kern w:val="0"/>
                <w:sz w:val="24"/>
                <w:lang w:val="en-US" w:eastAsia="zh-CN"/>
              </w:rPr>
              <w:t>28</w:t>
            </w:r>
            <w:bookmarkStart w:id="0" w:name="_GoBack"/>
            <w:bookmarkEnd w:id="0"/>
            <w:r>
              <w:rPr>
                <w:rFonts w:hint="eastAsia" w:cs="宋体" w:asciiTheme="majorEastAsia" w:hAnsiTheme="majorEastAsia" w:eastAsiaTheme="majorEastAsia"/>
                <w:color w:val="000000"/>
                <w:kern w:val="0"/>
                <w:sz w:val="24"/>
              </w:rPr>
              <w:t>日</w:t>
            </w:r>
            <w:r>
              <w:rPr>
                <w:rFonts w:hint="eastAsia" w:cs="宋体" w:asciiTheme="majorEastAsia" w:hAnsiTheme="majorEastAsia" w:eastAsiaTheme="majorEastAsia"/>
                <w:color w:val="000000"/>
                <w:kern w:val="0"/>
                <w:sz w:val="24"/>
                <w:lang w:val="en-US" w:eastAsia="zh-CN"/>
              </w:rPr>
              <w:t>17时</w:t>
            </w:r>
            <w:r>
              <w:rPr>
                <w:rFonts w:hint="eastAsia" w:cs="宋体" w:asciiTheme="majorEastAsia" w:hAnsiTheme="majorEastAsia" w:eastAsiaTheme="majorEastAsia"/>
                <w:color w:val="000000"/>
                <w:kern w:val="0"/>
                <w:sz w:val="24"/>
              </w:rPr>
              <w:t>　</w:t>
            </w:r>
          </w:p>
        </w:tc>
      </w:tr>
      <w:tr>
        <w:tblPrEx>
          <w:tblLayout w:type="fixed"/>
          <w:tblCellMar>
            <w:top w:w="0" w:type="dxa"/>
            <w:left w:w="108" w:type="dxa"/>
            <w:bottom w:w="0" w:type="dxa"/>
            <w:right w:w="108" w:type="dxa"/>
          </w:tblCellMar>
        </w:tblPrEx>
        <w:trPr>
          <w:trHeight w:val="57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cs="宋体" w:asciiTheme="majorEastAsia" w:hAnsiTheme="majorEastAsia" w:eastAsiaTheme="majorEastAsia"/>
                <w:color w:val="000000"/>
                <w:kern w:val="0"/>
                <w:sz w:val="24"/>
              </w:rPr>
            </w:pPr>
            <w:r>
              <w:rPr>
                <w:rFonts w:hint="eastAsia" w:cs="Arial Unicode MS" w:asciiTheme="majorEastAsia" w:hAnsiTheme="majorEastAsia" w:eastAsiaTheme="majorEastAsia"/>
                <w:color w:val="000000"/>
                <w:kern w:val="0"/>
                <w:sz w:val="24"/>
                <w:lang w:val="en-US" w:eastAsia="zh-CN"/>
              </w:rPr>
              <w:t>■</w:t>
            </w:r>
            <w:r>
              <w:rPr>
                <w:rFonts w:hint="eastAsia" w:cs="宋体" w:asciiTheme="majorEastAsia" w:hAnsiTheme="majorEastAsia" w:eastAsiaTheme="majorEastAsia"/>
                <w:color w:val="000000"/>
                <w:kern w:val="0"/>
                <w:sz w:val="22"/>
                <w:szCs w:val="22"/>
              </w:rPr>
              <w:t>详细技术要求</w:t>
            </w:r>
          </w:p>
        </w:tc>
        <w:tc>
          <w:tcPr>
            <w:tcW w:w="1432"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cs="宋体" w:asciiTheme="majorEastAsia" w:hAnsiTheme="majorEastAsia" w:eastAsiaTheme="majorEastAsia"/>
                <w:color w:val="000000"/>
                <w:kern w:val="0"/>
                <w:sz w:val="22"/>
                <w:szCs w:val="22"/>
              </w:rPr>
            </w:pPr>
            <w:r>
              <w:rPr>
                <w:rFonts w:hint="eastAsia" w:cs="Arial Unicode MS" w:asciiTheme="majorEastAsia" w:hAnsiTheme="majorEastAsia" w:eastAsiaTheme="majorEastAsia"/>
                <w:color w:val="000000"/>
                <w:kern w:val="0"/>
                <w:sz w:val="22"/>
                <w:szCs w:val="22"/>
                <w:lang w:val="en-US" w:eastAsia="zh-CN"/>
              </w:rPr>
              <w:t>■</w:t>
            </w:r>
            <w:r>
              <w:rPr>
                <w:rFonts w:hint="eastAsia" w:cs="宋体" w:asciiTheme="majorEastAsia" w:hAnsiTheme="majorEastAsia" w:eastAsiaTheme="majorEastAsia"/>
                <w:color w:val="000000"/>
                <w:kern w:val="0"/>
                <w:sz w:val="22"/>
                <w:szCs w:val="22"/>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cs="宋体" w:asciiTheme="majorEastAsia" w:hAnsiTheme="majorEastAsia" w:eastAsiaTheme="majorEastAsia"/>
                <w:color w:val="000000"/>
                <w:kern w:val="0"/>
                <w:sz w:val="22"/>
                <w:szCs w:val="22"/>
              </w:rPr>
            </w:pPr>
            <w:r>
              <w:rPr>
                <w:rFonts w:hint="eastAsia" w:cs="Arial Unicode MS" w:asciiTheme="majorEastAsia" w:hAnsiTheme="majorEastAsia" w:eastAsiaTheme="majorEastAsia"/>
                <w:color w:val="000000"/>
                <w:kern w:val="0"/>
                <w:sz w:val="22"/>
                <w:szCs w:val="22"/>
              </w:rPr>
              <w:t>□</w:t>
            </w:r>
            <w:r>
              <w:rPr>
                <w:rFonts w:hint="eastAsia" w:cs="宋体" w:asciiTheme="majorEastAsia" w:hAnsiTheme="majorEastAsia" w:eastAsiaTheme="majorEastAsia"/>
                <w:color w:val="000000"/>
                <w:kern w:val="0"/>
                <w:sz w:val="22"/>
                <w:szCs w:val="22"/>
              </w:rPr>
              <w:t>报价文件编制要求</w:t>
            </w:r>
          </w:p>
        </w:tc>
        <w:tc>
          <w:tcPr>
            <w:tcW w:w="158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cs="宋体" w:asciiTheme="majorEastAsia" w:hAnsiTheme="majorEastAsia" w:eastAsiaTheme="majorEastAsia"/>
                <w:color w:val="000000"/>
                <w:kern w:val="0"/>
                <w:sz w:val="22"/>
                <w:szCs w:val="22"/>
              </w:rPr>
            </w:pPr>
            <w:r>
              <w:rPr>
                <w:rFonts w:hint="eastAsia" w:cs="Arial Unicode MS" w:asciiTheme="majorEastAsia" w:hAnsiTheme="majorEastAsia" w:eastAsiaTheme="majorEastAsia"/>
                <w:color w:val="000000"/>
                <w:kern w:val="0"/>
                <w:sz w:val="22"/>
                <w:szCs w:val="22"/>
              </w:rPr>
              <w:t>□</w:t>
            </w:r>
            <w:r>
              <w:rPr>
                <w:rFonts w:hint="eastAsia" w:cs="宋体" w:asciiTheme="majorEastAsia" w:hAnsiTheme="majorEastAsia" w:eastAsiaTheme="majorEastAsia"/>
                <w:color w:val="000000"/>
                <w:kern w:val="0"/>
                <w:sz w:val="22"/>
                <w:szCs w:val="22"/>
              </w:rPr>
              <w:t>其他</w:t>
            </w:r>
          </w:p>
        </w:tc>
      </w:tr>
    </w:tbl>
    <w:tbl>
      <w:tblPr>
        <w:tblStyle w:val="8"/>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blPrEx>
          <w:tblLayout w:type="fixed"/>
          <w:tblCellMar>
            <w:top w:w="0" w:type="dxa"/>
            <w:left w:w="108" w:type="dxa"/>
            <w:bottom w:w="0" w:type="dxa"/>
            <w:right w:w="108" w:type="dxa"/>
          </w:tblCellMar>
        </w:tblPrEx>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以下由报价供应商填写（盖章）</w:t>
            </w:r>
          </w:p>
        </w:tc>
      </w:tr>
      <w:tr>
        <w:tblPrEx>
          <w:tblLayout w:type="fixed"/>
          <w:tblCellMar>
            <w:top w:w="0" w:type="dxa"/>
            <w:left w:w="108" w:type="dxa"/>
            <w:bottom w:w="0" w:type="dxa"/>
            <w:right w:w="108" w:type="dxa"/>
          </w:tblCellMar>
        </w:tblPrEx>
        <w:trPr>
          <w:trHeight w:val="690" w:hRule="atLeast"/>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供应商性质</w:t>
            </w:r>
          </w:p>
        </w:tc>
        <w:tc>
          <w:tcPr>
            <w:tcW w:w="8949" w:type="dxa"/>
            <w:gridSpan w:val="3"/>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联系人</w:t>
            </w:r>
          </w:p>
        </w:tc>
        <w:tc>
          <w:tcPr>
            <w:tcW w:w="4640" w:type="dxa"/>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　</w:t>
            </w:r>
          </w:p>
        </w:tc>
        <w:tc>
          <w:tcPr>
            <w:tcW w:w="2560" w:type="dxa"/>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联系地址</w:t>
            </w:r>
          </w:p>
        </w:tc>
        <w:tc>
          <w:tcPr>
            <w:tcW w:w="1749" w:type="dxa"/>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　</w:t>
            </w:r>
          </w:p>
        </w:tc>
      </w:tr>
      <w:tr>
        <w:tblPrEx>
          <w:tblLayout w:type="fixed"/>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联系电话</w:t>
            </w:r>
          </w:p>
        </w:tc>
        <w:tc>
          <w:tcPr>
            <w:tcW w:w="4640" w:type="dxa"/>
            <w:tcBorders>
              <w:top w:val="nil"/>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　</w:t>
            </w:r>
          </w:p>
        </w:tc>
        <w:tc>
          <w:tcPr>
            <w:tcW w:w="2560" w:type="dxa"/>
            <w:tcBorders>
              <w:top w:val="nil"/>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E-Mail</w:t>
            </w:r>
          </w:p>
        </w:tc>
        <w:tc>
          <w:tcPr>
            <w:tcW w:w="1749" w:type="dxa"/>
            <w:tcBorders>
              <w:top w:val="nil"/>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　</w:t>
            </w:r>
          </w:p>
        </w:tc>
      </w:tr>
      <w:tr>
        <w:tblPrEx>
          <w:tblLayout w:type="fixed"/>
          <w:tblCellMar>
            <w:top w:w="0" w:type="dxa"/>
            <w:left w:w="108" w:type="dxa"/>
            <w:bottom w:w="0" w:type="dxa"/>
            <w:right w:w="108" w:type="dxa"/>
          </w:tblCellMar>
        </w:tblPrEx>
        <w:trPr>
          <w:trHeight w:val="504" w:hRule="atLeast"/>
        </w:trPr>
        <w:tc>
          <w:tcPr>
            <w:tcW w:w="1580" w:type="dxa"/>
            <w:vMerge w:val="restart"/>
            <w:tcBorders>
              <w:top w:val="nil"/>
              <w:left w:val="single" w:color="auto" w:sz="4" w:space="0"/>
              <w:bottom w:val="single" w:color="000000" w:sz="4" w:space="0"/>
              <w:right w:val="single" w:color="auto" w:sz="4" w:space="0"/>
            </w:tcBorders>
            <w:vAlign w:val="center"/>
          </w:tcPr>
          <w:p>
            <w:pPr>
              <w:widowControl/>
              <w:ind w:firstLine="240" w:firstLineChars="100"/>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资质文件</w:t>
            </w:r>
          </w:p>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（一）基本证照</w:t>
            </w:r>
          </w:p>
        </w:tc>
      </w:tr>
      <w:tr>
        <w:tblPrEx>
          <w:tblLayout w:type="fixed"/>
          <w:tblCellMar>
            <w:top w:w="0" w:type="dxa"/>
            <w:left w:w="108" w:type="dxa"/>
            <w:bottom w:w="0" w:type="dxa"/>
            <w:right w:w="108" w:type="dxa"/>
          </w:tblCellMar>
        </w:tblPrEx>
        <w:trPr>
          <w:trHeight w:val="13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p>
        </w:tc>
        <w:tc>
          <w:tcPr>
            <w:tcW w:w="4640" w:type="dxa"/>
            <w:tcBorders>
              <w:top w:val="nil"/>
              <w:left w:val="nil"/>
              <w:bottom w:val="single" w:color="auto" w:sz="4" w:space="0"/>
              <w:right w:val="single" w:color="auto" w:sz="4" w:space="0"/>
            </w:tcBorders>
            <w:vAlign w:val="center"/>
          </w:tcPr>
          <w:p>
            <w:pPr>
              <w:widowControl/>
              <w:snapToGrid w:val="0"/>
              <w:spacing w:line="240" w:lineRule="atLeast"/>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□营业执照*</w:t>
            </w:r>
            <w:r>
              <w:rPr>
                <w:rFonts w:hint="eastAsia" w:cs="宋体" w:asciiTheme="majorEastAsia" w:hAnsiTheme="majorEastAsia" w:eastAsiaTheme="majorEastAsia"/>
                <w:color w:val="000000"/>
                <w:kern w:val="0"/>
                <w:sz w:val="24"/>
              </w:rPr>
              <w:br w:type="textWrapping"/>
            </w:r>
            <w:r>
              <w:rPr>
                <w:rFonts w:hint="eastAsia" w:cs="宋体" w:asciiTheme="majorEastAsia" w:hAnsiTheme="majorEastAsia" w:eastAsiaTheme="majorEastAsia"/>
                <w:color w:val="000000"/>
                <w:kern w:val="0"/>
                <w:sz w:val="24"/>
              </w:rPr>
              <w:t>□组织机构代码证*</w:t>
            </w:r>
            <w:r>
              <w:rPr>
                <w:rFonts w:hint="eastAsia" w:cs="宋体" w:asciiTheme="majorEastAsia" w:hAnsiTheme="majorEastAsia" w:eastAsiaTheme="majorEastAsia"/>
                <w:color w:val="000000"/>
                <w:kern w:val="0"/>
                <w:sz w:val="24"/>
              </w:rPr>
              <w:br w:type="textWrapping"/>
            </w:r>
            <w:r>
              <w:rPr>
                <w:rFonts w:hint="eastAsia" w:cs="宋体" w:asciiTheme="majorEastAsia" w:hAnsiTheme="majorEastAsia" w:eastAsiaTheme="majorEastAsia"/>
                <w:color w:val="000000"/>
                <w:kern w:val="0"/>
                <w:sz w:val="24"/>
              </w:rPr>
              <w:t>□税务登记证*</w:t>
            </w:r>
            <w:r>
              <w:rPr>
                <w:rFonts w:hint="eastAsia" w:cs="宋体" w:asciiTheme="majorEastAsia" w:hAnsiTheme="majorEastAsia" w:eastAsiaTheme="majorEastAsia"/>
                <w:color w:val="000000"/>
                <w:kern w:val="0"/>
                <w:sz w:val="24"/>
              </w:rPr>
              <w:br w:type="textWrapping"/>
            </w:r>
            <w:r>
              <w:rPr>
                <w:rFonts w:hint="eastAsia" w:cs="宋体" w:asciiTheme="majorEastAsia" w:hAnsiTheme="majorEastAsia" w:eastAsiaTheme="majorEastAsia"/>
                <w:color w:val="000000"/>
                <w:kern w:val="0"/>
                <w:sz w:val="24"/>
              </w:rPr>
              <w:t>或□“三证合一”证书*</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□法人代表授权书*</w:t>
            </w:r>
          </w:p>
        </w:tc>
        <w:tc>
          <w:tcPr>
            <w:tcW w:w="1749" w:type="dxa"/>
            <w:tcBorders>
              <w:top w:val="nil"/>
              <w:left w:val="nil"/>
              <w:bottom w:val="single" w:color="auto" w:sz="4" w:space="0"/>
              <w:right w:val="single" w:color="auto" w:sz="4" w:space="0"/>
            </w:tcBorders>
            <w:vAlign w:val="center"/>
          </w:tcPr>
          <w:p>
            <w:pPr>
              <w:widowControl/>
              <w:snapToGrid w:val="0"/>
              <w:spacing w:line="240" w:lineRule="atLeast"/>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□代理资质证书*</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（一）财务资料</w:t>
            </w:r>
          </w:p>
        </w:tc>
      </w:tr>
      <w:tr>
        <w:tblPrEx>
          <w:tblLayout w:type="fixed"/>
          <w:tblCellMar>
            <w:top w:w="0" w:type="dxa"/>
            <w:left w:w="108" w:type="dxa"/>
            <w:bottom w:w="0" w:type="dxa"/>
            <w:right w:w="108" w:type="dxa"/>
          </w:tblCellMar>
        </w:tblPrEx>
        <w:trPr>
          <w:trHeight w:val="67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p>
        </w:tc>
        <w:tc>
          <w:tcPr>
            <w:tcW w:w="4640"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□银行基本账户开户许可证*</w:t>
            </w:r>
          </w:p>
        </w:tc>
        <w:tc>
          <w:tcPr>
            <w:tcW w:w="2560"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w:t>
            </w:r>
            <w:r>
              <w:rPr>
                <w:rFonts w:hint="eastAsia" w:cs="宋体" w:asciiTheme="majorEastAsia" w:hAnsiTheme="majorEastAsia" w:eastAsiaTheme="majorEastAsia"/>
                <w:color w:val="000000"/>
                <w:kern w:val="0"/>
                <w:sz w:val="24"/>
                <w:lang w:val="en-US" w:eastAsia="zh-CN"/>
              </w:rPr>
              <w:t>近</w:t>
            </w:r>
            <w:r>
              <w:rPr>
                <w:rFonts w:hint="eastAsia" w:cs="宋体" w:asciiTheme="majorEastAsia" w:hAnsiTheme="majorEastAsia" w:eastAsiaTheme="majorEastAsia"/>
                <w:color w:val="000000"/>
                <w:kern w:val="0"/>
                <w:sz w:val="24"/>
              </w:rPr>
              <w:t>三年的年度财务报表*</w:t>
            </w:r>
          </w:p>
        </w:tc>
        <w:tc>
          <w:tcPr>
            <w:tcW w:w="1749"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　</w:t>
            </w:r>
          </w:p>
        </w:tc>
      </w:tr>
      <w:tr>
        <w:tblPrEx>
          <w:tblLayout w:type="fixed"/>
          <w:tblCellMar>
            <w:top w:w="0" w:type="dxa"/>
            <w:left w:w="108" w:type="dxa"/>
            <w:bottom w:w="0" w:type="dxa"/>
            <w:right w:w="108" w:type="dxa"/>
          </w:tblCellMar>
        </w:tblPrEx>
        <w:trPr>
          <w:trHeight w:val="61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p>
        </w:tc>
        <w:tc>
          <w:tcPr>
            <w:tcW w:w="4640"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□资信证明*（银行开具或查询网页截图）</w:t>
            </w:r>
          </w:p>
        </w:tc>
        <w:tc>
          <w:tcPr>
            <w:tcW w:w="2560"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□其他财务指标证明材料</w:t>
            </w:r>
          </w:p>
        </w:tc>
        <w:tc>
          <w:tcPr>
            <w:tcW w:w="1749"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　</w:t>
            </w:r>
          </w:p>
        </w:tc>
      </w:tr>
      <w:tr>
        <w:tblPrEx>
          <w:tblLayout w:type="fixed"/>
          <w:tblCellMar>
            <w:top w:w="0" w:type="dxa"/>
            <w:left w:w="108" w:type="dxa"/>
            <w:bottom w:w="0" w:type="dxa"/>
            <w:right w:w="108" w:type="dxa"/>
          </w:tblCellMar>
        </w:tblPrEx>
        <w:trPr>
          <w:trHeight w:val="63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p>
        </w:tc>
        <w:tc>
          <w:tcPr>
            <w:tcW w:w="4640"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□批准文件</w:t>
            </w:r>
          </w:p>
        </w:tc>
        <w:tc>
          <w:tcPr>
            <w:tcW w:w="2560"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　</w:t>
            </w:r>
          </w:p>
        </w:tc>
        <w:tc>
          <w:tcPr>
            <w:tcW w:w="1749"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　</w:t>
            </w:r>
          </w:p>
        </w:tc>
      </w:tr>
      <w:tr>
        <w:tblPrEx>
          <w:tblLayout w:type="fixed"/>
          <w:tblCellMar>
            <w:top w:w="0" w:type="dxa"/>
            <w:left w:w="108" w:type="dxa"/>
            <w:bottom w:w="0" w:type="dxa"/>
            <w:right w:w="108" w:type="dxa"/>
          </w:tblCellMar>
        </w:tblPrEx>
        <w:trPr>
          <w:trHeight w:val="52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（四）能力证明资料</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p>
        </w:tc>
        <w:tc>
          <w:tcPr>
            <w:tcW w:w="4640"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□相关领域的资质文件*</w:t>
            </w:r>
          </w:p>
        </w:tc>
        <w:tc>
          <w:tcPr>
            <w:tcW w:w="2560"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□行业资质证书*</w:t>
            </w:r>
          </w:p>
        </w:tc>
        <w:tc>
          <w:tcPr>
            <w:tcW w:w="1749"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□质量体系认证</w:t>
            </w:r>
          </w:p>
        </w:tc>
      </w:tr>
      <w:tr>
        <w:tblPrEx>
          <w:tblLayout w:type="fixed"/>
          <w:tblCellMar>
            <w:top w:w="0" w:type="dxa"/>
            <w:left w:w="108" w:type="dxa"/>
            <w:bottom w:w="0" w:type="dxa"/>
            <w:right w:w="108" w:type="dxa"/>
          </w:tblCellMar>
        </w:tblPrEx>
        <w:trPr>
          <w:trHeight w:val="64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p>
        </w:tc>
        <w:tc>
          <w:tcPr>
            <w:tcW w:w="4640"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□拟派出项目组成员的资质文件</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□以往类似项目的合同</w:t>
            </w:r>
            <w:r>
              <w:rPr>
                <w:rFonts w:hint="eastAsia" w:cs="宋体" w:asciiTheme="majorEastAsia" w:hAnsiTheme="majorEastAsia" w:eastAsiaTheme="majorEastAsia"/>
                <w:color w:val="000000"/>
                <w:kern w:val="0"/>
                <w:sz w:val="24"/>
              </w:rPr>
              <w:br w:type="textWrapping"/>
            </w:r>
            <w:r>
              <w:rPr>
                <w:rFonts w:hint="eastAsia" w:cs="宋体" w:asciiTheme="majorEastAsia" w:hAnsiTheme="majorEastAsia" w:eastAsiaTheme="majorEastAsia"/>
                <w:color w:val="000000"/>
                <w:kern w:val="0"/>
                <w:sz w:val="24"/>
              </w:rPr>
              <w:t>或验收报告</w:t>
            </w:r>
          </w:p>
        </w:tc>
        <w:tc>
          <w:tcPr>
            <w:tcW w:w="1749"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□成功案例</w:t>
            </w:r>
          </w:p>
        </w:tc>
      </w:tr>
      <w:tr>
        <w:tblPrEx>
          <w:tblLayout w:type="fixed"/>
          <w:tblCellMar>
            <w:top w:w="0" w:type="dxa"/>
            <w:left w:w="108" w:type="dxa"/>
            <w:bottom w:w="0" w:type="dxa"/>
            <w:right w:w="108" w:type="dxa"/>
          </w:tblCellMar>
        </w:tblPrEx>
        <w:trPr>
          <w:trHeight w:val="1974" w:hRule="atLeast"/>
        </w:trPr>
        <w:tc>
          <w:tcPr>
            <w:tcW w:w="1580" w:type="dxa"/>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资质情况说明</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　</w:t>
            </w:r>
          </w:p>
        </w:tc>
      </w:tr>
    </w:tbl>
    <w:p>
      <w:pPr>
        <w:pStyle w:val="13"/>
        <w:ind w:firstLineChars="0"/>
        <w:jc w:val="left"/>
        <w:rPr>
          <w:rFonts w:asciiTheme="majorEastAsia" w:hAnsiTheme="majorEastAsia" w:eastAsiaTheme="majorEastAsia"/>
          <w:szCs w:val="24"/>
        </w:rPr>
      </w:pPr>
      <w:r>
        <w:rPr>
          <w:rFonts w:hint="eastAsia" w:asciiTheme="majorEastAsia" w:hAnsiTheme="majorEastAsia" w:eastAsiaTheme="majorEastAsia"/>
          <w:szCs w:val="24"/>
        </w:rPr>
        <w:t>注：*号项目，由采购需求部门按需调整。</w:t>
      </w:r>
    </w:p>
    <w:p>
      <w:pPr>
        <w:pStyle w:val="13"/>
        <w:ind w:firstLineChars="0"/>
        <w:jc w:val="left"/>
        <w:rPr>
          <w:rFonts w:asciiTheme="majorEastAsia" w:hAnsiTheme="majorEastAsia" w:eastAsiaTheme="majorEastAsia"/>
          <w:sz w:val="28"/>
          <w:szCs w:val="28"/>
        </w:rPr>
      </w:pPr>
    </w:p>
    <w:tbl>
      <w:tblPr>
        <w:tblStyle w:val="8"/>
        <w:tblW w:w="9513" w:type="dxa"/>
        <w:tblInd w:w="93" w:type="dxa"/>
        <w:tblLayout w:type="fixed"/>
        <w:tblCellMar>
          <w:top w:w="0" w:type="dxa"/>
          <w:left w:w="108" w:type="dxa"/>
          <w:bottom w:w="0" w:type="dxa"/>
          <w:right w:w="108" w:type="dxa"/>
        </w:tblCellMar>
      </w:tblPr>
      <w:tblGrid>
        <w:gridCol w:w="1680"/>
        <w:gridCol w:w="4177"/>
        <w:gridCol w:w="3656"/>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质量能力说明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技术方案说明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交付时间（天）</w:t>
            </w:r>
          </w:p>
        </w:tc>
        <w:tc>
          <w:tcPr>
            <w:tcW w:w="7833"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ajorEastAsia" w:hAnsiTheme="majorEastAsia" w:eastAsiaTheme="majorEastAsia"/>
                <w:color w:val="000000"/>
                <w:kern w:val="0"/>
                <w:sz w:val="24"/>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报价</w:t>
            </w:r>
          </w:p>
        </w:tc>
        <w:tc>
          <w:tcPr>
            <w:tcW w:w="7833"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附录</w:t>
            </w:r>
          </w:p>
        </w:tc>
        <w:tc>
          <w:tcPr>
            <w:tcW w:w="4177"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□项目技术方案</w:t>
            </w:r>
          </w:p>
        </w:tc>
        <w:tc>
          <w:tcPr>
            <w:tcW w:w="3656" w:type="dxa"/>
            <w:tcBorders>
              <w:top w:val="nil"/>
              <w:left w:val="nil"/>
              <w:bottom w:val="single" w:color="auto" w:sz="4" w:space="0"/>
              <w:right w:val="single" w:color="auto"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□其他说明资料</w:t>
            </w:r>
          </w:p>
        </w:tc>
      </w:tr>
      <w:tr>
        <w:tblPrEx>
          <w:tblLayout w:type="fixed"/>
          <w:tblCellMar>
            <w:top w:w="0" w:type="dxa"/>
            <w:left w:w="108" w:type="dxa"/>
            <w:bottom w:w="0" w:type="dxa"/>
            <w:right w:w="108" w:type="dxa"/>
          </w:tblCellMar>
        </w:tblPrEx>
        <w:trPr>
          <w:trHeight w:val="525" w:hRule="atLeast"/>
        </w:trPr>
        <w:tc>
          <w:tcPr>
            <w:tcW w:w="9513"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注：盖章后随附录密封送达采购联系人并自留盖章版扫描件。</w:t>
            </w:r>
          </w:p>
        </w:tc>
      </w:tr>
    </w:tbl>
    <w:p>
      <w:pPr>
        <w:rPr>
          <w:rFonts w:asciiTheme="majorEastAsia" w:hAnsiTheme="majorEastAsia" w:eastAsiaTheme="majorEastAsia"/>
          <w:sz w:val="24"/>
        </w:rPr>
      </w:pPr>
    </w:p>
    <w:p>
      <w:pPr>
        <w:rPr>
          <w:rFonts w:asciiTheme="majorEastAsia" w:hAnsiTheme="majorEastAsia" w:eastAsiaTheme="majorEastAsia"/>
          <w:sz w:val="28"/>
          <w:szCs w:val="28"/>
        </w:rPr>
        <w:sectPr>
          <w:pgSz w:w="11906" w:h="16838"/>
          <w:pgMar w:top="1440" w:right="1800" w:bottom="1440" w:left="1800" w:header="851" w:footer="992" w:gutter="0"/>
          <w:cols w:space="425" w:num="1"/>
          <w:docGrid w:type="lines" w:linePitch="312" w:charSpace="0"/>
        </w:sectPr>
      </w:pPr>
      <w:r>
        <w:rPr>
          <w:rFonts w:hint="eastAsia" w:asciiTheme="majorEastAsia" w:hAnsiTheme="majorEastAsia" w:eastAsiaTheme="majorEastAsia"/>
          <w:sz w:val="28"/>
          <w:szCs w:val="28"/>
        </w:rPr>
        <w:t>供应商资质要求、供应商能力要求、项目技术要求、标*号项目为必要条件，未满足以上要求的文件视为无效投标文件。</w:t>
      </w:r>
    </w:p>
    <w:p>
      <w:pPr>
        <w:rPr>
          <w:rFonts w:hint="eastAsia" w:cs="宋体" w:asciiTheme="majorEastAsia" w:hAnsiTheme="majorEastAsia" w:eastAsiaTheme="majorEastAsia"/>
          <w:color w:val="000000"/>
          <w:kern w:val="0"/>
          <w:sz w:val="24"/>
        </w:rPr>
      </w:pPr>
      <w:r>
        <w:rPr>
          <w:rFonts w:hint="eastAsia" w:cs="宋体" w:asciiTheme="majorEastAsia" w:hAnsiTheme="majorEastAsia" w:eastAsiaTheme="majorEastAsia"/>
          <w:color w:val="000000"/>
          <w:kern w:val="0"/>
          <w:sz w:val="24"/>
        </w:rPr>
        <w:t>附件1</w:t>
      </w:r>
    </w:p>
    <w:p>
      <w:pPr>
        <w:jc w:val="center"/>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车辆报价单</w:t>
      </w:r>
    </w:p>
    <w:tbl>
      <w:tblPr>
        <w:tblStyle w:val="8"/>
        <w:tblpPr w:leftFromText="180" w:rightFromText="180" w:vertAnchor="text" w:horzAnchor="page" w:tblpX="801" w:tblpY="174"/>
        <w:tblOverlap w:val="never"/>
        <w:tblW w:w="15212" w:type="dxa"/>
        <w:tblInd w:w="0" w:type="dxa"/>
        <w:tblLayout w:type="fixed"/>
        <w:tblCellMar>
          <w:top w:w="0" w:type="dxa"/>
          <w:left w:w="108" w:type="dxa"/>
          <w:bottom w:w="0" w:type="dxa"/>
          <w:right w:w="108" w:type="dxa"/>
        </w:tblCellMar>
      </w:tblPr>
      <w:tblGrid>
        <w:gridCol w:w="1292"/>
        <w:gridCol w:w="1260"/>
        <w:gridCol w:w="1140"/>
        <w:gridCol w:w="1320"/>
        <w:gridCol w:w="1260"/>
        <w:gridCol w:w="1095"/>
        <w:gridCol w:w="1470"/>
        <w:gridCol w:w="1410"/>
        <w:gridCol w:w="1320"/>
        <w:gridCol w:w="855"/>
        <w:gridCol w:w="1440"/>
        <w:gridCol w:w="1350"/>
      </w:tblGrid>
      <w:tr>
        <w:tblPrEx>
          <w:tblLayout w:type="fixed"/>
          <w:tblCellMar>
            <w:top w:w="0" w:type="dxa"/>
            <w:left w:w="108" w:type="dxa"/>
            <w:bottom w:w="0" w:type="dxa"/>
            <w:right w:w="108" w:type="dxa"/>
          </w:tblCellMar>
        </w:tblPrEx>
        <w:trPr>
          <w:trHeight w:val="709" w:hRule="atLeast"/>
        </w:trPr>
        <w:tc>
          <w:tcPr>
            <w:tcW w:w="12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000000"/>
                <w:kern w:val="0"/>
                <w:sz w:val="22"/>
                <w:szCs w:val="22"/>
              </w:rPr>
            </w:pPr>
            <w:r>
              <w:rPr>
                <w:rFonts w:hint="eastAsia" w:ascii="仿宋_GB2312" w:hAnsi="仿宋_GB2312" w:eastAsia="仿宋_GB2312" w:cs="仿宋_GB2312"/>
                <w:b w:val="0"/>
                <w:bCs/>
                <w:color w:val="000000"/>
                <w:kern w:val="0"/>
                <w:sz w:val="22"/>
                <w:szCs w:val="22"/>
              </w:rPr>
              <w:t>品牌型号</w:t>
            </w:r>
          </w:p>
        </w:tc>
        <w:tc>
          <w:tcPr>
            <w:tcW w:w="1260"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000000"/>
                <w:kern w:val="0"/>
                <w:sz w:val="22"/>
                <w:szCs w:val="22"/>
              </w:rPr>
            </w:pPr>
            <w:r>
              <w:rPr>
                <w:rFonts w:hint="eastAsia" w:ascii="仿宋_GB2312" w:hAnsi="仿宋_GB2312" w:eastAsia="仿宋_GB2312" w:cs="仿宋_GB2312"/>
                <w:b w:val="0"/>
                <w:bCs/>
                <w:color w:val="000000"/>
                <w:kern w:val="0"/>
                <w:sz w:val="22"/>
                <w:szCs w:val="22"/>
              </w:rPr>
              <w:t>裸车</w:t>
            </w:r>
            <w:r>
              <w:rPr>
                <w:rFonts w:hint="eastAsia" w:ascii="仿宋_GB2312" w:hAnsi="仿宋_GB2312" w:eastAsia="仿宋_GB2312" w:cs="仿宋_GB2312"/>
                <w:b w:val="0"/>
                <w:bCs/>
                <w:color w:val="000000"/>
                <w:kern w:val="0"/>
                <w:sz w:val="22"/>
                <w:szCs w:val="22"/>
                <w:lang w:val="en-US" w:eastAsia="zh-CN"/>
              </w:rPr>
              <w:t>单</w:t>
            </w:r>
            <w:r>
              <w:rPr>
                <w:rFonts w:hint="eastAsia" w:ascii="仿宋_GB2312" w:hAnsi="仿宋_GB2312" w:eastAsia="仿宋_GB2312" w:cs="仿宋_GB2312"/>
                <w:b w:val="0"/>
                <w:bCs/>
                <w:color w:val="000000"/>
                <w:kern w:val="0"/>
                <w:sz w:val="22"/>
                <w:szCs w:val="22"/>
              </w:rPr>
              <w:t>价（元）</w:t>
            </w:r>
          </w:p>
        </w:tc>
        <w:tc>
          <w:tcPr>
            <w:tcW w:w="11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000000"/>
                <w:kern w:val="0"/>
                <w:sz w:val="22"/>
                <w:szCs w:val="22"/>
              </w:rPr>
            </w:pPr>
            <w:r>
              <w:rPr>
                <w:rFonts w:hint="eastAsia" w:ascii="仿宋_GB2312" w:hAnsi="仿宋_GB2312" w:eastAsia="仿宋_GB2312" w:cs="仿宋_GB2312"/>
                <w:b w:val="0"/>
                <w:bCs/>
                <w:color w:val="000000"/>
                <w:kern w:val="0"/>
                <w:sz w:val="22"/>
                <w:szCs w:val="22"/>
                <w:lang w:val="en-US" w:eastAsia="zh-CN"/>
              </w:rPr>
              <w:t>退牌、</w:t>
            </w:r>
            <w:r>
              <w:rPr>
                <w:rFonts w:hint="eastAsia" w:ascii="仿宋_GB2312" w:hAnsi="仿宋_GB2312" w:eastAsia="仿宋_GB2312" w:cs="仿宋_GB2312"/>
                <w:b w:val="0"/>
                <w:bCs/>
                <w:color w:val="000000"/>
                <w:kern w:val="0"/>
                <w:sz w:val="22"/>
                <w:szCs w:val="22"/>
              </w:rPr>
              <w:t>上牌服务费</w:t>
            </w:r>
            <w:r>
              <w:rPr>
                <w:rFonts w:hint="eastAsia" w:ascii="仿宋_GB2312" w:hAnsi="仿宋_GB2312" w:eastAsia="仿宋_GB2312" w:cs="仿宋_GB2312"/>
                <w:b w:val="0"/>
                <w:bCs/>
                <w:color w:val="000000"/>
                <w:kern w:val="0"/>
                <w:sz w:val="22"/>
                <w:szCs w:val="22"/>
                <w:lang w:val="en-US" w:eastAsia="zh-CN"/>
              </w:rPr>
              <w:t>及其他费用</w:t>
            </w:r>
            <w:r>
              <w:rPr>
                <w:rFonts w:hint="eastAsia" w:ascii="仿宋_GB2312" w:hAnsi="仿宋_GB2312" w:eastAsia="仿宋_GB2312" w:cs="仿宋_GB2312"/>
                <w:b w:val="0"/>
                <w:bCs/>
                <w:color w:val="000000"/>
                <w:kern w:val="0"/>
                <w:sz w:val="22"/>
                <w:szCs w:val="22"/>
              </w:rPr>
              <w:t>（元）</w:t>
            </w:r>
          </w:p>
        </w:tc>
        <w:tc>
          <w:tcPr>
            <w:tcW w:w="367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000000"/>
                <w:kern w:val="0"/>
                <w:sz w:val="22"/>
                <w:szCs w:val="22"/>
              </w:rPr>
            </w:pPr>
            <w:r>
              <w:rPr>
                <w:rFonts w:hint="eastAsia" w:ascii="仿宋_GB2312" w:hAnsi="仿宋_GB2312" w:eastAsia="仿宋_GB2312" w:cs="仿宋_GB2312"/>
                <w:b w:val="0"/>
                <w:bCs/>
                <w:color w:val="000000"/>
                <w:kern w:val="0"/>
                <w:sz w:val="22"/>
                <w:szCs w:val="22"/>
                <w:lang w:val="en-US" w:eastAsia="zh-CN"/>
              </w:rPr>
              <w:t>预估</w:t>
            </w:r>
            <w:r>
              <w:rPr>
                <w:rFonts w:hint="eastAsia" w:ascii="仿宋_GB2312" w:hAnsi="仿宋_GB2312" w:eastAsia="仿宋_GB2312" w:cs="仿宋_GB2312"/>
                <w:b w:val="0"/>
                <w:bCs/>
                <w:color w:val="000000"/>
                <w:kern w:val="0"/>
                <w:sz w:val="22"/>
                <w:szCs w:val="22"/>
              </w:rPr>
              <w:t>保险费用（元）</w:t>
            </w:r>
          </w:p>
        </w:tc>
        <w:tc>
          <w:tcPr>
            <w:tcW w:w="147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000000"/>
                <w:kern w:val="0"/>
                <w:sz w:val="22"/>
                <w:szCs w:val="22"/>
                <w:lang w:val="en-US" w:eastAsia="zh-CN"/>
              </w:rPr>
            </w:pPr>
            <w:r>
              <w:rPr>
                <w:rFonts w:hint="eastAsia" w:ascii="仿宋_GB2312" w:hAnsi="仿宋_GB2312" w:eastAsia="仿宋_GB2312" w:cs="仿宋_GB2312"/>
                <w:b w:val="0"/>
                <w:bCs/>
                <w:color w:val="000000"/>
                <w:kern w:val="0"/>
                <w:sz w:val="22"/>
                <w:szCs w:val="22"/>
                <w:lang w:val="en-US" w:eastAsia="zh-CN"/>
              </w:rPr>
              <w:t>预估购置税</w:t>
            </w:r>
          </w:p>
          <w:p>
            <w:pPr>
              <w:widowControl/>
              <w:jc w:val="center"/>
              <w:rPr>
                <w:rFonts w:hint="eastAsia" w:ascii="仿宋_GB2312" w:hAnsi="仿宋_GB2312" w:eastAsia="仿宋_GB2312" w:cs="仿宋_GB2312"/>
                <w:b w:val="0"/>
                <w:bCs/>
                <w:color w:val="000000"/>
                <w:kern w:val="0"/>
                <w:sz w:val="22"/>
                <w:szCs w:val="22"/>
                <w:lang w:val="en-US" w:eastAsia="zh-CN"/>
              </w:rPr>
            </w:pPr>
            <w:r>
              <w:rPr>
                <w:rFonts w:hint="eastAsia" w:ascii="仿宋_GB2312" w:hAnsi="仿宋_GB2312" w:eastAsia="仿宋_GB2312" w:cs="仿宋_GB2312"/>
                <w:b w:val="0"/>
                <w:bCs/>
                <w:color w:val="000000"/>
                <w:kern w:val="0"/>
                <w:sz w:val="22"/>
                <w:szCs w:val="22"/>
                <w:lang w:val="en-US" w:eastAsia="zh-CN"/>
              </w:rPr>
              <w:t>（元）</w:t>
            </w:r>
          </w:p>
        </w:tc>
        <w:tc>
          <w:tcPr>
            <w:tcW w:w="141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000000"/>
                <w:kern w:val="0"/>
                <w:sz w:val="22"/>
                <w:szCs w:val="22"/>
              </w:rPr>
            </w:pPr>
            <w:r>
              <w:rPr>
                <w:rFonts w:hint="eastAsia" w:ascii="仿宋_GB2312" w:hAnsi="仿宋_GB2312" w:eastAsia="仿宋_GB2312" w:cs="仿宋_GB2312"/>
                <w:b w:val="0"/>
                <w:bCs/>
                <w:color w:val="000000"/>
                <w:kern w:val="0"/>
                <w:sz w:val="22"/>
                <w:szCs w:val="22"/>
                <w:lang w:val="en-US" w:eastAsia="zh-CN"/>
              </w:rPr>
              <w:t>预估</w:t>
            </w:r>
            <w:r>
              <w:rPr>
                <w:rFonts w:hint="eastAsia" w:ascii="仿宋_GB2312" w:hAnsi="仿宋_GB2312" w:eastAsia="仿宋_GB2312" w:cs="仿宋_GB2312"/>
                <w:b w:val="0"/>
                <w:bCs/>
                <w:color w:val="000000"/>
                <w:kern w:val="0"/>
                <w:sz w:val="22"/>
                <w:szCs w:val="22"/>
              </w:rPr>
              <w:t>车船税</w:t>
            </w:r>
          </w:p>
          <w:p>
            <w:pPr>
              <w:widowControl/>
              <w:jc w:val="center"/>
              <w:rPr>
                <w:rFonts w:hint="eastAsia" w:ascii="仿宋_GB2312" w:hAnsi="仿宋_GB2312" w:eastAsia="仿宋_GB2312" w:cs="仿宋_GB2312"/>
                <w:b w:val="0"/>
                <w:bCs/>
                <w:color w:val="000000"/>
                <w:kern w:val="0"/>
                <w:sz w:val="22"/>
                <w:szCs w:val="22"/>
                <w:lang w:eastAsia="zh-CN"/>
              </w:rPr>
            </w:pPr>
            <w:r>
              <w:rPr>
                <w:rFonts w:hint="eastAsia" w:ascii="仿宋_GB2312" w:hAnsi="仿宋_GB2312" w:eastAsia="仿宋_GB2312" w:cs="仿宋_GB2312"/>
                <w:b w:val="0"/>
                <w:bCs/>
                <w:color w:val="000000"/>
                <w:kern w:val="0"/>
                <w:sz w:val="22"/>
                <w:szCs w:val="22"/>
                <w:lang w:eastAsia="zh-CN"/>
              </w:rPr>
              <w:t>（</w:t>
            </w:r>
            <w:r>
              <w:rPr>
                <w:rFonts w:hint="eastAsia" w:ascii="仿宋_GB2312" w:hAnsi="仿宋_GB2312" w:eastAsia="仿宋_GB2312" w:cs="仿宋_GB2312"/>
                <w:b w:val="0"/>
                <w:bCs/>
                <w:color w:val="000000"/>
                <w:kern w:val="0"/>
                <w:sz w:val="22"/>
                <w:szCs w:val="22"/>
                <w:lang w:val="en-US" w:eastAsia="zh-CN"/>
              </w:rPr>
              <w:t>元）</w:t>
            </w:r>
          </w:p>
        </w:tc>
        <w:tc>
          <w:tcPr>
            <w:tcW w:w="1320" w:type="dxa"/>
            <w:vMerge w:val="restart"/>
            <w:tcBorders>
              <w:top w:val="single" w:color="auto" w:sz="4" w:space="0"/>
              <w:left w:val="nil"/>
              <w:right w:val="single" w:color="auto" w:sz="4" w:space="0"/>
            </w:tcBorders>
            <w:shd w:val="clear" w:color="auto" w:fill="auto"/>
            <w:vAlign w:val="center"/>
          </w:tcPr>
          <w:p>
            <w:pPr>
              <w:widowControl/>
              <w:ind w:left="0" w:leftChars="0" w:firstLine="0" w:firstLineChars="0"/>
              <w:jc w:val="left"/>
              <w:rPr>
                <w:rFonts w:hint="eastAsia" w:ascii="仿宋_GB2312" w:hAnsi="仿宋_GB2312" w:eastAsia="仿宋_GB2312" w:cs="仿宋_GB2312"/>
                <w:b w:val="0"/>
                <w:bCs/>
                <w:color w:val="000000"/>
                <w:kern w:val="0"/>
                <w:sz w:val="16"/>
                <w:szCs w:val="16"/>
              </w:rPr>
            </w:pPr>
            <w:r>
              <w:rPr>
                <w:rFonts w:hint="eastAsia" w:ascii="仿宋_GB2312" w:hAnsi="仿宋_GB2312" w:eastAsia="仿宋_GB2312" w:cs="仿宋_GB2312"/>
                <w:b w:val="0"/>
                <w:bCs/>
                <w:color w:val="000000"/>
                <w:kern w:val="0"/>
                <w:sz w:val="22"/>
                <w:szCs w:val="22"/>
                <w:lang w:val="en-US" w:eastAsia="zh-CN"/>
              </w:rPr>
              <w:t>预估</w:t>
            </w:r>
            <w:r>
              <w:rPr>
                <w:rFonts w:hint="eastAsia" w:ascii="仿宋_GB2312" w:hAnsi="仿宋_GB2312" w:eastAsia="仿宋_GB2312" w:cs="仿宋_GB2312"/>
                <w:b w:val="0"/>
                <w:bCs/>
                <w:color w:val="000000"/>
                <w:kern w:val="0"/>
                <w:sz w:val="22"/>
                <w:szCs w:val="22"/>
              </w:rPr>
              <w:t>含税每辆价格</w:t>
            </w:r>
            <w:r>
              <w:rPr>
                <w:rFonts w:hint="eastAsia" w:ascii="仿宋_GB2312" w:hAnsi="仿宋_GB2312" w:eastAsia="仿宋_GB2312" w:cs="仿宋_GB2312"/>
                <w:b w:val="0"/>
                <w:bCs/>
                <w:color w:val="000000"/>
                <w:kern w:val="0"/>
                <w:sz w:val="22"/>
                <w:szCs w:val="22"/>
                <w:lang w:eastAsia="zh-CN"/>
              </w:rPr>
              <w:t>（</w:t>
            </w:r>
            <w:r>
              <w:rPr>
                <w:rFonts w:hint="eastAsia" w:ascii="仿宋_GB2312" w:hAnsi="仿宋_GB2312" w:eastAsia="仿宋_GB2312" w:cs="仿宋_GB2312"/>
                <w:b w:val="0"/>
                <w:bCs/>
                <w:color w:val="000000"/>
                <w:kern w:val="0"/>
                <w:sz w:val="22"/>
                <w:szCs w:val="22"/>
                <w:lang w:val="en-US" w:eastAsia="zh-CN"/>
              </w:rPr>
              <w:t>元）</w:t>
            </w:r>
            <w:r>
              <w:rPr>
                <w:rFonts w:hint="eastAsia" w:ascii="仿宋_GB2312" w:hAnsi="仿宋_GB2312" w:eastAsia="仿宋_GB2312" w:cs="仿宋_GB2312"/>
                <w:b w:val="0"/>
                <w:bCs/>
                <w:color w:val="000000"/>
                <w:kern w:val="0"/>
                <w:sz w:val="22"/>
                <w:szCs w:val="22"/>
              </w:rPr>
              <w:t>　</w:t>
            </w:r>
          </w:p>
        </w:tc>
        <w:tc>
          <w:tcPr>
            <w:tcW w:w="855" w:type="dxa"/>
            <w:vMerge w:val="restart"/>
            <w:tcBorders>
              <w:top w:val="single" w:color="auto" w:sz="4" w:space="0"/>
              <w:left w:val="nil"/>
              <w:right w:val="single" w:color="auto" w:sz="4" w:space="0"/>
            </w:tcBorders>
            <w:shd w:val="clear" w:color="auto" w:fill="auto"/>
            <w:vAlign w:val="center"/>
          </w:tcPr>
          <w:p>
            <w:pPr>
              <w:widowControl/>
              <w:jc w:val="both"/>
              <w:rPr>
                <w:rFonts w:hint="eastAsia" w:ascii="仿宋_GB2312" w:hAnsi="仿宋_GB2312" w:eastAsia="仿宋_GB2312" w:cs="仿宋_GB2312"/>
                <w:b w:val="0"/>
                <w:bCs/>
                <w:color w:val="000000"/>
                <w:kern w:val="0"/>
                <w:sz w:val="22"/>
                <w:szCs w:val="22"/>
              </w:rPr>
            </w:pPr>
            <w:r>
              <w:rPr>
                <w:rFonts w:hint="eastAsia" w:ascii="仿宋_GB2312" w:hAnsi="仿宋_GB2312" w:eastAsia="仿宋_GB2312" w:cs="仿宋_GB2312"/>
                <w:b w:val="0"/>
                <w:bCs/>
                <w:color w:val="000000"/>
                <w:kern w:val="0"/>
                <w:sz w:val="22"/>
                <w:szCs w:val="22"/>
              </w:rPr>
              <w:t>购车数量(辆)</w:t>
            </w:r>
          </w:p>
        </w:tc>
        <w:tc>
          <w:tcPr>
            <w:tcW w:w="144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000000"/>
                <w:kern w:val="0"/>
                <w:sz w:val="22"/>
                <w:szCs w:val="22"/>
              </w:rPr>
            </w:pPr>
            <w:r>
              <w:rPr>
                <w:rFonts w:hint="eastAsia" w:ascii="仿宋_GB2312" w:hAnsi="仿宋_GB2312" w:eastAsia="仿宋_GB2312" w:cs="仿宋_GB2312"/>
                <w:b w:val="0"/>
                <w:bCs/>
                <w:color w:val="000000"/>
                <w:kern w:val="0"/>
                <w:sz w:val="22"/>
                <w:szCs w:val="22"/>
                <w:lang w:val="en-US" w:eastAsia="zh-CN"/>
              </w:rPr>
              <w:t>预估</w:t>
            </w:r>
            <w:r>
              <w:rPr>
                <w:rFonts w:hint="eastAsia" w:ascii="仿宋_GB2312" w:hAnsi="仿宋_GB2312" w:eastAsia="仿宋_GB2312" w:cs="仿宋_GB2312"/>
                <w:b w:val="0"/>
                <w:bCs/>
                <w:color w:val="000000"/>
                <w:kern w:val="0"/>
                <w:sz w:val="22"/>
                <w:szCs w:val="22"/>
              </w:rPr>
              <w:t>价格</w:t>
            </w:r>
          </w:p>
          <w:p>
            <w:pPr>
              <w:widowControl/>
              <w:jc w:val="center"/>
              <w:rPr>
                <w:rFonts w:hint="eastAsia" w:ascii="仿宋_GB2312" w:hAnsi="仿宋_GB2312" w:eastAsia="仿宋_GB2312" w:cs="仿宋_GB2312"/>
                <w:b w:val="0"/>
                <w:bCs/>
                <w:color w:val="000000"/>
                <w:kern w:val="0"/>
                <w:sz w:val="22"/>
                <w:szCs w:val="22"/>
              </w:rPr>
            </w:pPr>
            <w:r>
              <w:rPr>
                <w:rFonts w:hint="eastAsia" w:ascii="仿宋_GB2312" w:hAnsi="仿宋_GB2312" w:eastAsia="仿宋_GB2312" w:cs="仿宋_GB2312"/>
                <w:b w:val="0"/>
                <w:bCs/>
                <w:color w:val="000000"/>
                <w:kern w:val="0"/>
                <w:sz w:val="22"/>
                <w:szCs w:val="22"/>
              </w:rPr>
              <w:t>(含税)</w:t>
            </w:r>
          </w:p>
        </w:tc>
        <w:tc>
          <w:tcPr>
            <w:tcW w:w="135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000000"/>
                <w:kern w:val="0"/>
                <w:sz w:val="22"/>
                <w:szCs w:val="22"/>
              </w:rPr>
            </w:pPr>
            <w:r>
              <w:rPr>
                <w:rFonts w:hint="eastAsia" w:ascii="仿宋_GB2312" w:hAnsi="仿宋_GB2312" w:eastAsia="仿宋_GB2312" w:cs="仿宋_GB2312"/>
                <w:b w:val="0"/>
                <w:bCs/>
                <w:color w:val="000000"/>
                <w:kern w:val="0"/>
                <w:sz w:val="22"/>
                <w:szCs w:val="22"/>
              </w:rPr>
              <w:t>备注</w:t>
            </w:r>
          </w:p>
        </w:tc>
      </w:tr>
      <w:tr>
        <w:tblPrEx>
          <w:tblLayout w:type="fixed"/>
          <w:tblCellMar>
            <w:top w:w="0" w:type="dxa"/>
            <w:left w:w="108" w:type="dxa"/>
            <w:bottom w:w="0" w:type="dxa"/>
            <w:right w:w="108" w:type="dxa"/>
          </w:tblCellMar>
        </w:tblPrEx>
        <w:trPr>
          <w:trHeight w:val="270" w:hRule="atLeast"/>
        </w:trPr>
        <w:tc>
          <w:tcPr>
            <w:tcW w:w="129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bCs/>
                <w:color w:val="000000"/>
                <w:kern w:val="0"/>
                <w:sz w:val="22"/>
                <w:szCs w:val="22"/>
              </w:rPr>
            </w:pPr>
          </w:p>
        </w:tc>
        <w:tc>
          <w:tcPr>
            <w:tcW w:w="1260" w:type="dxa"/>
            <w:vMerge w:val="continue"/>
            <w:tcBorders>
              <w:left w:val="single" w:color="auto" w:sz="4" w:space="0"/>
              <w:bottom w:val="single" w:color="auto" w:sz="4" w:space="0"/>
              <w:right w:val="single" w:color="auto" w:sz="4" w:space="0"/>
            </w:tcBorders>
          </w:tcPr>
          <w:p>
            <w:pPr>
              <w:widowControl/>
              <w:jc w:val="left"/>
              <w:rPr>
                <w:rFonts w:cs="宋体" w:asciiTheme="majorEastAsia" w:hAnsiTheme="majorEastAsia" w:eastAsiaTheme="majorEastAsia"/>
                <w:bCs/>
                <w:color w:val="000000"/>
                <w:kern w:val="0"/>
                <w:sz w:val="22"/>
                <w:szCs w:val="22"/>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bCs/>
                <w:color w:val="000000"/>
                <w:kern w:val="0"/>
                <w:sz w:val="22"/>
                <w:szCs w:val="22"/>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000000"/>
                <w:kern w:val="0"/>
                <w:sz w:val="22"/>
                <w:szCs w:val="22"/>
              </w:rPr>
            </w:pPr>
            <w:r>
              <w:rPr>
                <w:rFonts w:hint="eastAsia" w:ascii="仿宋_GB2312" w:hAnsi="仿宋_GB2312" w:eastAsia="仿宋_GB2312" w:cs="仿宋_GB2312"/>
                <w:b w:val="0"/>
                <w:bCs/>
                <w:color w:val="000000"/>
                <w:kern w:val="0"/>
                <w:sz w:val="22"/>
                <w:szCs w:val="22"/>
              </w:rPr>
              <w:t>交强险</w:t>
            </w:r>
          </w:p>
        </w:tc>
        <w:tc>
          <w:tcPr>
            <w:tcW w:w="23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color w:val="000000"/>
                <w:kern w:val="0"/>
                <w:sz w:val="22"/>
                <w:szCs w:val="22"/>
              </w:rPr>
            </w:pPr>
            <w:r>
              <w:rPr>
                <w:rFonts w:hint="eastAsia" w:ascii="仿宋_GB2312" w:hAnsi="仿宋_GB2312" w:eastAsia="仿宋_GB2312" w:cs="仿宋_GB2312"/>
                <w:b w:val="0"/>
                <w:bCs/>
                <w:color w:val="000000"/>
                <w:kern w:val="0"/>
                <w:sz w:val="22"/>
                <w:szCs w:val="22"/>
              </w:rPr>
              <w:t>商业险</w:t>
            </w:r>
          </w:p>
        </w:tc>
        <w:tc>
          <w:tcPr>
            <w:tcW w:w="147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41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320"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Cs/>
                <w:color w:val="000000"/>
                <w:kern w:val="0"/>
                <w:sz w:val="16"/>
                <w:szCs w:val="16"/>
              </w:rPr>
            </w:pPr>
          </w:p>
        </w:tc>
        <w:tc>
          <w:tcPr>
            <w:tcW w:w="855"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Cs/>
                <w:color w:val="000000"/>
                <w:kern w:val="0"/>
                <w:sz w:val="22"/>
                <w:szCs w:val="22"/>
              </w:rPr>
            </w:pPr>
          </w:p>
        </w:tc>
        <w:tc>
          <w:tcPr>
            <w:tcW w:w="1440"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Cs/>
                <w:color w:val="000000"/>
                <w:kern w:val="0"/>
                <w:sz w:val="22"/>
                <w:szCs w:val="22"/>
              </w:rPr>
            </w:pPr>
          </w:p>
        </w:tc>
        <w:tc>
          <w:tcPr>
            <w:tcW w:w="1350"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Cs/>
                <w:color w:val="000000"/>
                <w:kern w:val="0"/>
                <w:sz w:val="16"/>
                <w:szCs w:val="16"/>
              </w:rPr>
            </w:pPr>
          </w:p>
        </w:tc>
      </w:tr>
      <w:tr>
        <w:tblPrEx>
          <w:tblLayout w:type="fixed"/>
          <w:tblCellMar>
            <w:top w:w="0" w:type="dxa"/>
            <w:left w:w="108" w:type="dxa"/>
            <w:bottom w:w="0" w:type="dxa"/>
            <w:right w:w="108" w:type="dxa"/>
          </w:tblCellMar>
        </w:tblPrEx>
        <w:trPr>
          <w:trHeight w:val="272" w:hRule="atLeast"/>
        </w:trPr>
        <w:tc>
          <w:tcPr>
            <w:tcW w:w="12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cs="宋体" w:asciiTheme="majorEastAsia" w:hAnsiTheme="majorEastAsia" w:eastAsiaTheme="majorEastAsia"/>
                <w:lang w:val="en-US" w:eastAsia="zh-CN"/>
              </w:rPr>
            </w:pPr>
            <w:r>
              <w:rPr>
                <w:rFonts w:hint="eastAsia" w:cs="宋体" w:asciiTheme="majorEastAsia" w:hAnsiTheme="majorEastAsia" w:eastAsiaTheme="majorEastAsia"/>
                <w:lang w:val="en-US" w:eastAsia="zh-CN"/>
              </w:rPr>
              <w:t>大众帕萨特</w:t>
            </w:r>
          </w:p>
          <w:p>
            <w:pPr>
              <w:widowControl/>
              <w:jc w:val="center"/>
              <w:rPr>
                <w:rFonts w:ascii="宋体" w:hAnsi="宋体" w:cs="宋体"/>
                <w:bCs/>
                <w:color w:val="000000"/>
                <w:kern w:val="0"/>
                <w:sz w:val="16"/>
                <w:szCs w:val="16"/>
              </w:rPr>
            </w:pPr>
            <w:r>
              <w:rPr>
                <w:rFonts w:hint="eastAsia" w:cs="宋体" w:asciiTheme="majorEastAsia" w:hAnsiTheme="majorEastAsia" w:eastAsiaTheme="majorEastAsia"/>
              </w:rPr>
              <w:t>330豪华版</w:t>
            </w:r>
          </w:p>
        </w:tc>
        <w:tc>
          <w:tcPr>
            <w:tcW w:w="126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4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u w:val="single"/>
              </w:rPr>
            </w:pPr>
          </w:p>
        </w:tc>
        <w:tc>
          <w:tcPr>
            <w:tcW w:w="1320"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260" w:type="dxa"/>
            <w:tcBorders>
              <w:top w:val="single" w:color="auto" w:sz="4" w:space="0"/>
              <w:left w:val="nil"/>
              <w:bottom w:val="single" w:color="auto" w:sz="4" w:space="0"/>
              <w:right w:val="single" w:color="auto" w:sz="4" w:space="0"/>
            </w:tcBorders>
            <w:shd w:val="clear" w:color="auto" w:fill="auto"/>
          </w:tcPr>
          <w:p>
            <w:pPr>
              <w:widowControl/>
              <w:rPr>
                <w:rFonts w:ascii="宋体" w:hAnsi="宋体" w:cs="宋体"/>
                <w:bCs/>
                <w:color w:val="000000"/>
                <w:kern w:val="0"/>
                <w:sz w:val="16"/>
                <w:szCs w:val="16"/>
              </w:rPr>
            </w:pPr>
            <w:r>
              <w:rPr>
                <w:rFonts w:hint="eastAsia" w:ascii="宋体" w:hAnsi="宋体" w:cs="宋体"/>
                <w:bCs/>
                <w:color w:val="000000"/>
                <w:kern w:val="0"/>
                <w:sz w:val="16"/>
                <w:szCs w:val="16"/>
              </w:rPr>
              <w:t>1.不计免赔险</w:t>
            </w:r>
          </w:p>
        </w:tc>
        <w:tc>
          <w:tcPr>
            <w:tcW w:w="10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470"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1410"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132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85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cs="宋体" w:asciiTheme="majorEastAsia" w:hAnsiTheme="majorEastAsia" w:eastAsiaTheme="majorEastAsia"/>
                <w:bCs/>
                <w:color w:val="000000"/>
                <w:kern w:val="0"/>
                <w:sz w:val="21"/>
                <w:szCs w:val="21"/>
                <w:lang w:val="en-US" w:eastAsia="zh-CN"/>
              </w:rPr>
              <w:t>1</w:t>
            </w:r>
          </w:p>
        </w:tc>
        <w:tc>
          <w:tcPr>
            <w:tcW w:w="144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3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cs="宋体" w:asciiTheme="majorEastAsia" w:hAnsiTheme="majorEastAsia" w:eastAsiaTheme="majorEastAsia"/>
                <w:b/>
                <w:bCs w:val="0"/>
                <w:color w:val="000000"/>
                <w:kern w:val="0"/>
                <w:sz w:val="22"/>
                <w:szCs w:val="22"/>
                <w:lang w:eastAsia="zh-CN"/>
              </w:rPr>
              <w:t>（</w:t>
            </w:r>
            <w:r>
              <w:rPr>
                <w:rFonts w:hint="eastAsia" w:cs="宋体" w:asciiTheme="majorEastAsia" w:hAnsiTheme="majorEastAsia" w:eastAsiaTheme="majorEastAsia"/>
                <w:b/>
                <w:bCs w:val="0"/>
                <w:color w:val="000000"/>
                <w:kern w:val="0"/>
                <w:sz w:val="22"/>
                <w:szCs w:val="22"/>
              </w:rPr>
              <w:t>注明赠送项目及服务内容</w:t>
            </w:r>
            <w:r>
              <w:rPr>
                <w:rFonts w:hint="eastAsia" w:cs="宋体" w:asciiTheme="majorEastAsia" w:hAnsiTheme="majorEastAsia" w:eastAsiaTheme="majorEastAsia"/>
                <w:b/>
                <w:bCs w:val="0"/>
                <w:color w:val="000000"/>
                <w:kern w:val="0"/>
                <w:sz w:val="22"/>
                <w:szCs w:val="22"/>
                <w:lang w:eastAsia="zh-CN"/>
              </w:rPr>
              <w:t>）</w:t>
            </w:r>
          </w:p>
        </w:tc>
      </w:tr>
      <w:tr>
        <w:tblPrEx>
          <w:tblLayout w:type="fixed"/>
          <w:tblCellMar>
            <w:top w:w="0" w:type="dxa"/>
            <w:left w:w="108" w:type="dxa"/>
            <w:bottom w:w="0" w:type="dxa"/>
            <w:right w:w="108" w:type="dxa"/>
          </w:tblCellMar>
        </w:tblPrEx>
        <w:trPr>
          <w:trHeight w:val="270" w:hRule="atLeast"/>
        </w:trPr>
        <w:tc>
          <w:tcPr>
            <w:tcW w:w="12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126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20" w:type="dxa"/>
            <w:vMerge w:val="continue"/>
            <w:tcBorders>
              <w:left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shd w:val="clear" w:color="auto" w:fill="auto"/>
          </w:tcPr>
          <w:p>
            <w:pPr>
              <w:widowControl/>
              <w:rPr>
                <w:rFonts w:ascii="宋体" w:hAnsi="宋体" w:cs="宋体"/>
                <w:bCs/>
                <w:color w:val="000000"/>
                <w:kern w:val="0"/>
                <w:sz w:val="16"/>
                <w:szCs w:val="16"/>
              </w:rPr>
            </w:pPr>
            <w:r>
              <w:rPr>
                <w:rFonts w:hint="eastAsia" w:ascii="宋体" w:hAnsi="宋体" w:cs="宋体"/>
                <w:bCs/>
                <w:color w:val="000000"/>
                <w:kern w:val="0"/>
                <w:sz w:val="16"/>
                <w:szCs w:val="16"/>
              </w:rPr>
              <w:t>2.车上人员险</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470" w:type="dxa"/>
            <w:vMerge w:val="continue"/>
            <w:tcBorders>
              <w:left w:val="nil"/>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410" w:type="dxa"/>
            <w:vMerge w:val="continue"/>
            <w:tcBorders>
              <w:left w:val="nil"/>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32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126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20" w:type="dxa"/>
            <w:vMerge w:val="continue"/>
            <w:tcBorders>
              <w:left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shd w:val="clear" w:color="auto" w:fill="auto"/>
          </w:tcPr>
          <w:p>
            <w:pPr>
              <w:widowControl/>
              <w:rPr>
                <w:rFonts w:ascii="宋体" w:hAnsi="宋体" w:cs="宋体"/>
                <w:bCs/>
                <w:color w:val="000000"/>
                <w:kern w:val="0"/>
                <w:sz w:val="16"/>
                <w:szCs w:val="16"/>
              </w:rPr>
            </w:pPr>
            <w:r>
              <w:rPr>
                <w:rFonts w:hint="eastAsia" w:ascii="宋体" w:hAnsi="宋体" w:cs="宋体"/>
                <w:bCs/>
                <w:color w:val="000000"/>
                <w:kern w:val="0"/>
                <w:sz w:val="16"/>
                <w:szCs w:val="16"/>
              </w:rPr>
              <w:t>3.玻璃险</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470" w:type="dxa"/>
            <w:vMerge w:val="continue"/>
            <w:tcBorders>
              <w:left w:val="nil"/>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410" w:type="dxa"/>
            <w:vMerge w:val="continue"/>
            <w:tcBorders>
              <w:left w:val="nil"/>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32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126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20" w:type="dxa"/>
            <w:vMerge w:val="continue"/>
            <w:tcBorders>
              <w:left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p>
        </w:tc>
        <w:tc>
          <w:tcPr>
            <w:tcW w:w="1260" w:type="dxa"/>
            <w:tcBorders>
              <w:top w:val="nil"/>
              <w:left w:val="nil"/>
              <w:bottom w:val="nil"/>
              <w:right w:val="single" w:color="auto" w:sz="4" w:space="0"/>
            </w:tcBorders>
            <w:shd w:val="clear" w:color="auto" w:fill="auto"/>
          </w:tcPr>
          <w:p>
            <w:pPr>
              <w:widowControl/>
              <w:rPr>
                <w:rFonts w:ascii="宋体" w:hAnsi="宋体" w:cs="宋体"/>
                <w:bCs/>
                <w:color w:val="000000"/>
                <w:kern w:val="0"/>
                <w:sz w:val="16"/>
                <w:szCs w:val="16"/>
              </w:rPr>
            </w:pPr>
            <w:r>
              <w:rPr>
                <w:rFonts w:hint="eastAsia" w:ascii="宋体" w:hAnsi="宋体" w:cs="宋体"/>
                <w:bCs/>
                <w:color w:val="000000"/>
                <w:kern w:val="0"/>
                <w:sz w:val="16"/>
                <w:szCs w:val="16"/>
              </w:rPr>
              <w:t>4.车损险</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470" w:type="dxa"/>
            <w:vMerge w:val="continue"/>
            <w:tcBorders>
              <w:left w:val="nil"/>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410" w:type="dxa"/>
            <w:vMerge w:val="continue"/>
            <w:tcBorders>
              <w:left w:val="nil"/>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32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126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20" w:type="dxa"/>
            <w:vMerge w:val="continue"/>
            <w:tcBorders>
              <w:left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p>
        </w:tc>
        <w:tc>
          <w:tcPr>
            <w:tcW w:w="1260" w:type="dxa"/>
            <w:tcBorders>
              <w:top w:val="single" w:color="auto" w:sz="4" w:space="0"/>
              <w:left w:val="nil"/>
              <w:bottom w:val="single" w:color="auto" w:sz="4" w:space="0"/>
              <w:right w:val="single" w:color="auto" w:sz="4" w:space="0"/>
            </w:tcBorders>
            <w:shd w:val="clear" w:color="auto" w:fill="auto"/>
          </w:tcPr>
          <w:p>
            <w:pPr>
              <w:widowControl/>
              <w:rPr>
                <w:rFonts w:ascii="宋体" w:hAnsi="宋体" w:cs="宋体"/>
                <w:bCs/>
                <w:color w:val="000000"/>
                <w:kern w:val="0"/>
                <w:sz w:val="16"/>
                <w:szCs w:val="16"/>
              </w:rPr>
            </w:pPr>
            <w:r>
              <w:rPr>
                <w:rFonts w:hint="eastAsia" w:ascii="宋体" w:hAnsi="宋体" w:cs="宋体"/>
                <w:bCs/>
                <w:color w:val="000000"/>
                <w:kern w:val="0"/>
                <w:sz w:val="16"/>
                <w:szCs w:val="16"/>
              </w:rPr>
              <w:t>5.</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470" w:type="dxa"/>
            <w:vMerge w:val="continue"/>
            <w:tcBorders>
              <w:left w:val="nil"/>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410" w:type="dxa"/>
            <w:vMerge w:val="continue"/>
            <w:tcBorders>
              <w:left w:val="nil"/>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32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270" w:hRule="atLeast"/>
        </w:trPr>
        <w:tc>
          <w:tcPr>
            <w:tcW w:w="12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126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20" w:type="dxa"/>
            <w:vMerge w:val="continue"/>
            <w:tcBorders>
              <w:left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p>
        </w:tc>
        <w:tc>
          <w:tcPr>
            <w:tcW w:w="1260" w:type="dxa"/>
            <w:tcBorders>
              <w:top w:val="single" w:color="auto" w:sz="4" w:space="0"/>
              <w:left w:val="nil"/>
              <w:bottom w:val="single" w:color="auto" w:sz="4" w:space="0"/>
              <w:right w:val="single" w:color="auto" w:sz="4" w:space="0"/>
            </w:tcBorders>
            <w:shd w:val="clear" w:color="auto" w:fill="auto"/>
          </w:tcPr>
          <w:p>
            <w:pPr>
              <w:widowControl/>
              <w:rPr>
                <w:rFonts w:ascii="宋体" w:hAnsi="宋体" w:cs="宋体"/>
                <w:bCs/>
                <w:color w:val="000000"/>
                <w:kern w:val="0"/>
                <w:sz w:val="16"/>
                <w:szCs w:val="16"/>
              </w:rPr>
            </w:pPr>
            <w:r>
              <w:rPr>
                <w:rFonts w:hint="eastAsia" w:ascii="宋体" w:hAnsi="宋体" w:cs="宋体"/>
                <w:bCs/>
                <w:color w:val="000000"/>
                <w:kern w:val="0"/>
                <w:sz w:val="16"/>
                <w:szCs w:val="16"/>
              </w:rPr>
              <w:t>6.</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470" w:type="dxa"/>
            <w:vMerge w:val="continue"/>
            <w:tcBorders>
              <w:left w:val="nil"/>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410" w:type="dxa"/>
            <w:vMerge w:val="continue"/>
            <w:tcBorders>
              <w:left w:val="nil"/>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32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90" w:hRule="atLeast"/>
        </w:trPr>
        <w:tc>
          <w:tcPr>
            <w:tcW w:w="12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126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20" w:type="dxa"/>
            <w:vMerge w:val="continue"/>
            <w:tcBorders>
              <w:left w:val="nil"/>
              <w:right w:val="single" w:color="auto" w:sz="4" w:space="0"/>
            </w:tcBorders>
            <w:shd w:val="clear" w:color="auto" w:fill="auto"/>
            <w:vAlign w:val="center"/>
          </w:tcPr>
          <w:p>
            <w:pPr>
              <w:widowControl/>
              <w:jc w:val="left"/>
              <w:rPr>
                <w:rFonts w:ascii="宋体" w:hAnsi="宋体" w:cs="宋体"/>
                <w:b/>
                <w:bCs/>
                <w:color w:val="000000"/>
                <w:kern w:val="0"/>
                <w:sz w:val="22"/>
                <w:szCs w:val="22"/>
              </w:rPr>
            </w:pPr>
          </w:p>
        </w:tc>
        <w:tc>
          <w:tcPr>
            <w:tcW w:w="1260" w:type="dxa"/>
            <w:tcBorders>
              <w:top w:val="nil"/>
              <w:left w:val="nil"/>
              <w:bottom w:val="single" w:color="auto" w:sz="4" w:space="0"/>
              <w:right w:val="single" w:color="auto" w:sz="4" w:space="0"/>
            </w:tcBorders>
            <w:shd w:val="clear" w:color="auto" w:fill="auto"/>
          </w:tcPr>
          <w:p>
            <w:pPr>
              <w:widowControl/>
              <w:rPr>
                <w:rFonts w:ascii="宋体" w:hAnsi="宋体" w:cs="宋体"/>
                <w:bCs/>
                <w:color w:val="000000"/>
                <w:kern w:val="0"/>
                <w:sz w:val="16"/>
                <w:szCs w:val="16"/>
              </w:rPr>
            </w:pPr>
            <w:r>
              <w:rPr>
                <w:rFonts w:hint="eastAsia" w:ascii="宋体" w:hAnsi="宋体" w:cs="宋体"/>
                <w:bCs/>
                <w:color w:val="000000"/>
                <w:kern w:val="0"/>
                <w:sz w:val="16"/>
                <w:szCs w:val="16"/>
              </w:rPr>
              <w:t>7.</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470" w:type="dxa"/>
            <w:vMerge w:val="continue"/>
            <w:tcBorders>
              <w:left w:val="nil"/>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410" w:type="dxa"/>
            <w:vMerge w:val="continue"/>
            <w:tcBorders>
              <w:left w:val="nil"/>
              <w:right w:val="single" w:color="auto" w:sz="4" w:space="0"/>
            </w:tcBorders>
            <w:shd w:val="clear" w:color="auto" w:fill="auto"/>
            <w:vAlign w:val="center"/>
          </w:tcPr>
          <w:p>
            <w:pPr>
              <w:widowControl/>
              <w:jc w:val="left"/>
              <w:rPr>
                <w:rFonts w:ascii="宋体" w:hAnsi="宋体" w:cs="宋体"/>
                <w:bCs/>
                <w:color w:val="000000"/>
                <w:kern w:val="0"/>
                <w:sz w:val="16"/>
                <w:szCs w:val="16"/>
              </w:rPr>
            </w:pPr>
          </w:p>
        </w:tc>
        <w:tc>
          <w:tcPr>
            <w:tcW w:w="132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390" w:hRule="atLeast"/>
        </w:trPr>
        <w:tc>
          <w:tcPr>
            <w:tcW w:w="12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26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14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132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p>
        </w:tc>
        <w:tc>
          <w:tcPr>
            <w:tcW w:w="147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141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p>
        </w:tc>
        <w:tc>
          <w:tcPr>
            <w:tcW w:w="13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4" w:hRule="atLeast"/>
        </w:trPr>
        <w:tc>
          <w:tcPr>
            <w:tcW w:w="12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val="0"/>
                <w:bCs w:val="0"/>
                <w:color w:val="000000"/>
                <w:kern w:val="0"/>
                <w:sz w:val="22"/>
                <w:szCs w:val="22"/>
                <w:lang w:val="en-US" w:eastAsia="zh-CN"/>
              </w:rPr>
              <w:t>大众辉昂380豪华</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14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p>
        </w:tc>
        <w:tc>
          <w:tcPr>
            <w:tcW w:w="132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p>
        </w:tc>
        <w:tc>
          <w:tcPr>
            <w:tcW w:w="1260" w:type="dxa"/>
            <w:tcBorders>
              <w:top w:val="single" w:color="auto" w:sz="4" w:space="0"/>
              <w:left w:val="nil"/>
              <w:bottom w:val="single" w:color="auto" w:sz="4" w:space="0"/>
              <w:right w:val="single" w:color="auto" w:sz="4" w:space="0"/>
            </w:tcBorders>
            <w:shd w:val="clear" w:color="auto" w:fill="auto"/>
            <w:vAlign w:val="top"/>
          </w:tcPr>
          <w:p>
            <w:pPr>
              <w:widowControl/>
              <w:rPr>
                <w:rFonts w:hint="eastAsia" w:ascii="宋体" w:hAnsi="宋体" w:cs="宋体"/>
                <w:color w:val="000000"/>
                <w:kern w:val="0"/>
                <w:sz w:val="22"/>
                <w:szCs w:val="22"/>
              </w:rPr>
            </w:pPr>
            <w:r>
              <w:rPr>
                <w:rFonts w:hint="eastAsia" w:ascii="宋体" w:hAnsi="宋体" w:cs="宋体"/>
                <w:bCs/>
                <w:color w:val="000000"/>
                <w:kern w:val="0"/>
                <w:sz w:val="16"/>
                <w:szCs w:val="16"/>
              </w:rPr>
              <w:t>1.不计免赔险</w:t>
            </w:r>
          </w:p>
        </w:tc>
        <w:tc>
          <w:tcPr>
            <w:tcW w:w="109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p>
        </w:tc>
        <w:tc>
          <w:tcPr>
            <w:tcW w:w="147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p>
        </w:tc>
        <w:tc>
          <w:tcPr>
            <w:tcW w:w="141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宋体" w:hAnsi="宋体" w:cs="宋体"/>
                <w:color w:val="000000"/>
                <w:kern w:val="0"/>
                <w:sz w:val="22"/>
                <w:szCs w:val="22"/>
              </w:rPr>
            </w:pP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85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color w:val="000000"/>
                <w:kern w:val="0"/>
                <w:sz w:val="22"/>
                <w:szCs w:val="22"/>
                <w:lang w:val="en-US" w:eastAsia="zh-CN"/>
              </w:rPr>
              <w:t>2</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c>
          <w:tcPr>
            <w:tcW w:w="13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cs="宋体" w:asciiTheme="majorEastAsia" w:hAnsiTheme="majorEastAsia" w:eastAsiaTheme="majorEastAsia"/>
                <w:b/>
                <w:bCs w:val="0"/>
                <w:color w:val="000000"/>
                <w:kern w:val="0"/>
                <w:sz w:val="22"/>
                <w:szCs w:val="22"/>
                <w:lang w:eastAsia="zh-CN"/>
              </w:rPr>
              <w:t>（</w:t>
            </w:r>
            <w:r>
              <w:rPr>
                <w:rFonts w:hint="eastAsia" w:cs="宋体" w:asciiTheme="majorEastAsia" w:hAnsiTheme="majorEastAsia" w:eastAsiaTheme="majorEastAsia"/>
                <w:b/>
                <w:bCs w:val="0"/>
                <w:color w:val="000000"/>
                <w:kern w:val="0"/>
                <w:sz w:val="22"/>
                <w:szCs w:val="22"/>
              </w:rPr>
              <w:t>注明赠送项目及服务内容</w:t>
            </w:r>
            <w:r>
              <w:rPr>
                <w:rFonts w:hint="eastAsia" w:cs="宋体" w:asciiTheme="majorEastAsia" w:hAnsiTheme="majorEastAsia" w:eastAsiaTheme="majorEastAsia"/>
                <w:b/>
                <w:bCs w:val="0"/>
                <w:color w:val="000000"/>
                <w:kern w:val="0"/>
                <w:sz w:val="22"/>
                <w:szCs w:val="22"/>
                <w:lang w:eastAsia="zh-CN"/>
              </w:rPr>
              <w:t>）</w:t>
            </w:r>
          </w:p>
        </w:tc>
      </w:tr>
      <w:tr>
        <w:tblPrEx>
          <w:tblLayout w:type="fixed"/>
          <w:tblCellMar>
            <w:top w:w="0" w:type="dxa"/>
            <w:left w:w="108" w:type="dxa"/>
            <w:bottom w:w="0" w:type="dxa"/>
            <w:right w:w="108" w:type="dxa"/>
          </w:tblCellMar>
        </w:tblPrEx>
        <w:trPr>
          <w:trHeight w:val="350" w:hRule="atLeast"/>
        </w:trPr>
        <w:tc>
          <w:tcPr>
            <w:tcW w:w="1292" w:type="dxa"/>
            <w:vMerge w:val="continue"/>
            <w:tcBorders>
              <w:top w:val="single" w:color="auto" w:sz="4" w:space="0"/>
              <w:left w:val="single" w:color="auto" w:sz="4" w:space="0"/>
              <w:right w:val="single" w:color="auto" w:sz="4" w:space="0"/>
            </w:tcBorders>
            <w:vAlign w:val="center"/>
          </w:tcPr>
          <w:p>
            <w:pPr>
              <w:widowControl/>
              <w:jc w:val="left"/>
              <w:rPr>
                <w:rFonts w:hint="eastAsia" w:ascii="宋体" w:hAnsi="宋体" w:cs="宋体"/>
                <w:b w:val="0"/>
                <w:bCs w:val="0"/>
                <w:color w:val="000000"/>
                <w:kern w:val="0"/>
                <w:sz w:val="22"/>
                <w:szCs w:val="22"/>
                <w:lang w:val="en-US" w:eastAsia="zh-CN"/>
              </w:rPr>
            </w:pPr>
          </w:p>
        </w:tc>
        <w:tc>
          <w:tcPr>
            <w:tcW w:w="1260" w:type="dxa"/>
            <w:vMerge w:val="continue"/>
            <w:tcBorders>
              <w:top w:val="single" w:color="auto" w:sz="4" w:space="0"/>
              <w:left w:val="single" w:color="auto" w:sz="4" w:space="0"/>
              <w:right w:val="single" w:color="auto" w:sz="4" w:space="0"/>
            </w:tcBorders>
          </w:tcPr>
          <w:p>
            <w:pPr>
              <w:widowControl/>
              <w:jc w:val="left"/>
              <w:rPr>
                <w:rFonts w:ascii="宋体" w:hAnsi="宋体" w:cs="宋体"/>
                <w:color w:val="000000"/>
                <w:kern w:val="0"/>
                <w:sz w:val="22"/>
                <w:szCs w:val="22"/>
              </w:rPr>
            </w:pPr>
          </w:p>
        </w:tc>
        <w:tc>
          <w:tcPr>
            <w:tcW w:w="114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60" w:type="dxa"/>
            <w:tcBorders>
              <w:top w:val="single" w:color="auto" w:sz="4" w:space="0"/>
              <w:left w:val="nil"/>
              <w:bottom w:val="single" w:color="auto" w:sz="4" w:space="0"/>
              <w:right w:val="single" w:color="auto" w:sz="4" w:space="0"/>
            </w:tcBorders>
            <w:shd w:val="clear" w:color="auto" w:fill="auto"/>
            <w:vAlign w:val="top"/>
          </w:tcPr>
          <w:p>
            <w:pPr>
              <w:widowControl/>
              <w:rPr>
                <w:rFonts w:hint="eastAsia" w:ascii="宋体" w:hAnsi="宋体" w:cs="宋体"/>
                <w:color w:val="000000"/>
                <w:kern w:val="0"/>
                <w:sz w:val="22"/>
                <w:szCs w:val="22"/>
              </w:rPr>
            </w:pPr>
            <w:r>
              <w:rPr>
                <w:rFonts w:hint="eastAsia" w:ascii="宋体" w:hAnsi="宋体" w:cs="宋体"/>
                <w:bCs/>
                <w:color w:val="000000"/>
                <w:kern w:val="0"/>
                <w:sz w:val="16"/>
                <w:szCs w:val="16"/>
              </w:rPr>
              <w:t>2.车上人员险</w:t>
            </w:r>
          </w:p>
        </w:tc>
        <w:tc>
          <w:tcPr>
            <w:tcW w:w="109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p>
        </w:tc>
        <w:tc>
          <w:tcPr>
            <w:tcW w:w="147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41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top w:val="single" w:color="auto" w:sz="4" w:space="0"/>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300" w:hRule="atLeast"/>
        </w:trPr>
        <w:tc>
          <w:tcPr>
            <w:tcW w:w="1292" w:type="dxa"/>
            <w:vMerge w:val="continue"/>
            <w:tcBorders>
              <w:left w:val="single" w:color="auto" w:sz="4" w:space="0"/>
              <w:right w:val="single" w:color="auto" w:sz="4" w:space="0"/>
            </w:tcBorders>
            <w:vAlign w:val="center"/>
          </w:tcPr>
          <w:p>
            <w:pPr>
              <w:widowControl/>
              <w:jc w:val="left"/>
              <w:rPr>
                <w:rFonts w:hint="eastAsia" w:ascii="宋体" w:hAnsi="宋体" w:cs="宋体"/>
                <w:b w:val="0"/>
                <w:bCs w:val="0"/>
                <w:color w:val="000000"/>
                <w:kern w:val="0"/>
                <w:sz w:val="22"/>
                <w:szCs w:val="22"/>
                <w:lang w:val="en-US" w:eastAsia="zh-CN"/>
              </w:rPr>
            </w:pPr>
          </w:p>
        </w:tc>
        <w:tc>
          <w:tcPr>
            <w:tcW w:w="1260" w:type="dxa"/>
            <w:vMerge w:val="continue"/>
            <w:tcBorders>
              <w:left w:val="single" w:color="auto" w:sz="4" w:space="0"/>
              <w:right w:val="single" w:color="auto" w:sz="4" w:space="0"/>
            </w:tcBorders>
          </w:tcPr>
          <w:p>
            <w:pPr>
              <w:widowControl/>
              <w:jc w:val="left"/>
              <w:rPr>
                <w:rFonts w:ascii="宋体" w:hAnsi="宋体" w:cs="宋体"/>
                <w:color w:val="000000"/>
                <w:kern w:val="0"/>
                <w:sz w:val="22"/>
                <w:szCs w:val="22"/>
              </w:rPr>
            </w:pPr>
          </w:p>
        </w:tc>
        <w:tc>
          <w:tcPr>
            <w:tcW w:w="114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60" w:type="dxa"/>
            <w:tcBorders>
              <w:top w:val="single" w:color="auto" w:sz="4" w:space="0"/>
              <w:left w:val="nil"/>
              <w:bottom w:val="single" w:color="auto" w:sz="4" w:space="0"/>
              <w:right w:val="single" w:color="auto" w:sz="4" w:space="0"/>
            </w:tcBorders>
            <w:shd w:val="clear" w:color="auto" w:fill="auto"/>
            <w:vAlign w:val="top"/>
          </w:tcPr>
          <w:p>
            <w:pPr>
              <w:widowControl/>
              <w:rPr>
                <w:rFonts w:hint="eastAsia" w:ascii="宋体" w:hAnsi="宋体" w:cs="宋体"/>
                <w:color w:val="000000"/>
                <w:kern w:val="0"/>
                <w:sz w:val="22"/>
                <w:szCs w:val="22"/>
              </w:rPr>
            </w:pPr>
            <w:r>
              <w:rPr>
                <w:rFonts w:hint="eastAsia" w:ascii="宋体" w:hAnsi="宋体" w:cs="宋体"/>
                <w:bCs/>
                <w:color w:val="000000"/>
                <w:kern w:val="0"/>
                <w:sz w:val="16"/>
                <w:szCs w:val="16"/>
              </w:rPr>
              <w:t>3.玻璃险</w:t>
            </w:r>
          </w:p>
        </w:tc>
        <w:tc>
          <w:tcPr>
            <w:tcW w:w="109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p>
        </w:tc>
        <w:tc>
          <w:tcPr>
            <w:tcW w:w="147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41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315" w:hRule="atLeast"/>
        </w:trPr>
        <w:tc>
          <w:tcPr>
            <w:tcW w:w="1292" w:type="dxa"/>
            <w:vMerge w:val="continue"/>
            <w:tcBorders>
              <w:left w:val="single" w:color="auto" w:sz="4" w:space="0"/>
              <w:right w:val="single" w:color="auto" w:sz="4" w:space="0"/>
            </w:tcBorders>
            <w:vAlign w:val="center"/>
          </w:tcPr>
          <w:p>
            <w:pPr>
              <w:widowControl/>
              <w:jc w:val="left"/>
              <w:rPr>
                <w:rFonts w:hint="eastAsia" w:ascii="宋体" w:hAnsi="宋体" w:cs="宋体"/>
                <w:b w:val="0"/>
                <w:bCs w:val="0"/>
                <w:color w:val="000000"/>
                <w:kern w:val="0"/>
                <w:sz w:val="22"/>
                <w:szCs w:val="22"/>
                <w:lang w:val="en-US" w:eastAsia="zh-CN"/>
              </w:rPr>
            </w:pPr>
          </w:p>
        </w:tc>
        <w:tc>
          <w:tcPr>
            <w:tcW w:w="1260" w:type="dxa"/>
            <w:vMerge w:val="continue"/>
            <w:tcBorders>
              <w:left w:val="single" w:color="auto" w:sz="4" w:space="0"/>
              <w:right w:val="single" w:color="auto" w:sz="4" w:space="0"/>
            </w:tcBorders>
          </w:tcPr>
          <w:p>
            <w:pPr>
              <w:widowControl/>
              <w:jc w:val="left"/>
              <w:rPr>
                <w:rFonts w:ascii="宋体" w:hAnsi="宋体" w:cs="宋体"/>
                <w:color w:val="000000"/>
                <w:kern w:val="0"/>
                <w:sz w:val="22"/>
                <w:szCs w:val="22"/>
              </w:rPr>
            </w:pPr>
          </w:p>
        </w:tc>
        <w:tc>
          <w:tcPr>
            <w:tcW w:w="114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60" w:type="dxa"/>
            <w:tcBorders>
              <w:top w:val="single" w:color="auto" w:sz="4" w:space="0"/>
              <w:left w:val="nil"/>
              <w:bottom w:val="single" w:color="auto" w:sz="4" w:space="0"/>
              <w:right w:val="single" w:color="auto" w:sz="4" w:space="0"/>
            </w:tcBorders>
            <w:shd w:val="clear" w:color="auto" w:fill="auto"/>
            <w:vAlign w:val="top"/>
          </w:tcPr>
          <w:p>
            <w:pPr>
              <w:widowControl/>
              <w:rPr>
                <w:rFonts w:hint="eastAsia" w:ascii="宋体" w:hAnsi="宋体" w:cs="宋体"/>
                <w:color w:val="000000"/>
                <w:kern w:val="0"/>
                <w:sz w:val="22"/>
                <w:szCs w:val="22"/>
              </w:rPr>
            </w:pPr>
            <w:r>
              <w:rPr>
                <w:rFonts w:hint="eastAsia" w:ascii="宋体" w:hAnsi="宋体" w:cs="宋体"/>
                <w:bCs/>
                <w:color w:val="000000"/>
                <w:kern w:val="0"/>
                <w:sz w:val="16"/>
                <w:szCs w:val="16"/>
              </w:rPr>
              <w:t>4.车损险</w:t>
            </w:r>
          </w:p>
        </w:tc>
        <w:tc>
          <w:tcPr>
            <w:tcW w:w="109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p>
        </w:tc>
        <w:tc>
          <w:tcPr>
            <w:tcW w:w="147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41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317" w:hRule="atLeast"/>
        </w:trPr>
        <w:tc>
          <w:tcPr>
            <w:tcW w:w="1292" w:type="dxa"/>
            <w:vMerge w:val="continue"/>
            <w:tcBorders>
              <w:left w:val="single" w:color="auto" w:sz="4" w:space="0"/>
              <w:right w:val="single" w:color="auto" w:sz="4" w:space="0"/>
            </w:tcBorders>
            <w:vAlign w:val="center"/>
          </w:tcPr>
          <w:p>
            <w:pPr>
              <w:widowControl/>
              <w:jc w:val="left"/>
              <w:rPr>
                <w:rFonts w:hint="eastAsia" w:ascii="宋体" w:hAnsi="宋体" w:cs="宋体"/>
                <w:b w:val="0"/>
                <w:bCs w:val="0"/>
                <w:color w:val="000000"/>
                <w:kern w:val="0"/>
                <w:sz w:val="22"/>
                <w:szCs w:val="22"/>
                <w:lang w:val="en-US" w:eastAsia="zh-CN"/>
              </w:rPr>
            </w:pPr>
          </w:p>
        </w:tc>
        <w:tc>
          <w:tcPr>
            <w:tcW w:w="1260" w:type="dxa"/>
            <w:vMerge w:val="continue"/>
            <w:tcBorders>
              <w:left w:val="single" w:color="auto" w:sz="4" w:space="0"/>
              <w:right w:val="single" w:color="auto" w:sz="4" w:space="0"/>
            </w:tcBorders>
          </w:tcPr>
          <w:p>
            <w:pPr>
              <w:widowControl/>
              <w:jc w:val="left"/>
              <w:rPr>
                <w:rFonts w:ascii="宋体" w:hAnsi="宋体" w:cs="宋体"/>
                <w:color w:val="000000"/>
                <w:kern w:val="0"/>
                <w:sz w:val="22"/>
                <w:szCs w:val="22"/>
              </w:rPr>
            </w:pPr>
          </w:p>
        </w:tc>
        <w:tc>
          <w:tcPr>
            <w:tcW w:w="114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60" w:type="dxa"/>
            <w:tcBorders>
              <w:top w:val="single" w:color="auto" w:sz="4" w:space="0"/>
              <w:left w:val="nil"/>
              <w:bottom w:val="single" w:color="auto" w:sz="4" w:space="0"/>
              <w:right w:val="single" w:color="auto" w:sz="4" w:space="0"/>
            </w:tcBorders>
            <w:shd w:val="clear" w:color="auto" w:fill="auto"/>
            <w:vAlign w:val="top"/>
          </w:tcPr>
          <w:p>
            <w:pPr>
              <w:widowControl/>
              <w:rPr>
                <w:rFonts w:hint="eastAsia" w:ascii="宋体" w:hAnsi="宋体" w:cs="宋体"/>
                <w:color w:val="000000"/>
                <w:kern w:val="0"/>
                <w:sz w:val="22"/>
                <w:szCs w:val="22"/>
              </w:rPr>
            </w:pPr>
            <w:r>
              <w:rPr>
                <w:rFonts w:hint="eastAsia" w:ascii="宋体" w:hAnsi="宋体" w:cs="宋体"/>
                <w:bCs/>
                <w:color w:val="000000"/>
                <w:kern w:val="0"/>
                <w:sz w:val="16"/>
                <w:szCs w:val="16"/>
              </w:rPr>
              <w:t>5.</w:t>
            </w:r>
          </w:p>
        </w:tc>
        <w:tc>
          <w:tcPr>
            <w:tcW w:w="109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p>
        </w:tc>
        <w:tc>
          <w:tcPr>
            <w:tcW w:w="147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41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302" w:hRule="atLeast"/>
        </w:trPr>
        <w:tc>
          <w:tcPr>
            <w:tcW w:w="1292" w:type="dxa"/>
            <w:vMerge w:val="continue"/>
            <w:tcBorders>
              <w:left w:val="single" w:color="auto" w:sz="4" w:space="0"/>
              <w:right w:val="single" w:color="auto" w:sz="4" w:space="0"/>
            </w:tcBorders>
            <w:vAlign w:val="center"/>
          </w:tcPr>
          <w:p>
            <w:pPr>
              <w:widowControl/>
              <w:jc w:val="left"/>
              <w:rPr>
                <w:rFonts w:hint="eastAsia" w:ascii="宋体" w:hAnsi="宋体" w:cs="宋体"/>
                <w:b w:val="0"/>
                <w:bCs w:val="0"/>
                <w:color w:val="000000"/>
                <w:kern w:val="0"/>
                <w:sz w:val="22"/>
                <w:szCs w:val="22"/>
                <w:lang w:val="en-US" w:eastAsia="zh-CN"/>
              </w:rPr>
            </w:pPr>
          </w:p>
        </w:tc>
        <w:tc>
          <w:tcPr>
            <w:tcW w:w="1260" w:type="dxa"/>
            <w:vMerge w:val="continue"/>
            <w:tcBorders>
              <w:left w:val="single" w:color="auto" w:sz="4" w:space="0"/>
              <w:right w:val="single" w:color="auto" w:sz="4" w:space="0"/>
            </w:tcBorders>
          </w:tcPr>
          <w:p>
            <w:pPr>
              <w:widowControl/>
              <w:jc w:val="left"/>
              <w:rPr>
                <w:rFonts w:ascii="宋体" w:hAnsi="宋体" w:cs="宋体"/>
                <w:color w:val="000000"/>
                <w:kern w:val="0"/>
                <w:sz w:val="22"/>
                <w:szCs w:val="22"/>
              </w:rPr>
            </w:pPr>
          </w:p>
        </w:tc>
        <w:tc>
          <w:tcPr>
            <w:tcW w:w="114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60" w:type="dxa"/>
            <w:tcBorders>
              <w:top w:val="single" w:color="auto" w:sz="4" w:space="0"/>
              <w:left w:val="nil"/>
              <w:bottom w:val="single" w:color="auto" w:sz="4" w:space="0"/>
              <w:right w:val="single" w:color="auto" w:sz="4" w:space="0"/>
            </w:tcBorders>
            <w:shd w:val="clear" w:color="auto" w:fill="auto"/>
            <w:vAlign w:val="top"/>
          </w:tcPr>
          <w:p>
            <w:pPr>
              <w:widowControl/>
              <w:rPr>
                <w:rFonts w:hint="eastAsia" w:ascii="宋体" w:hAnsi="宋体" w:cs="宋体"/>
                <w:color w:val="000000"/>
                <w:kern w:val="0"/>
                <w:sz w:val="22"/>
                <w:szCs w:val="22"/>
              </w:rPr>
            </w:pPr>
            <w:r>
              <w:rPr>
                <w:rFonts w:hint="eastAsia" w:ascii="宋体" w:hAnsi="宋体" w:cs="宋体"/>
                <w:bCs/>
                <w:color w:val="000000"/>
                <w:kern w:val="0"/>
                <w:sz w:val="16"/>
                <w:szCs w:val="16"/>
              </w:rPr>
              <w:t>6.</w:t>
            </w:r>
          </w:p>
        </w:tc>
        <w:tc>
          <w:tcPr>
            <w:tcW w:w="109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p>
        </w:tc>
        <w:tc>
          <w:tcPr>
            <w:tcW w:w="147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41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353" w:hRule="atLeast"/>
        </w:trPr>
        <w:tc>
          <w:tcPr>
            <w:tcW w:w="1292" w:type="dxa"/>
            <w:vMerge w:val="continue"/>
            <w:tcBorders>
              <w:left w:val="single" w:color="auto" w:sz="4" w:space="0"/>
              <w:right w:val="single" w:color="auto" w:sz="4" w:space="0"/>
            </w:tcBorders>
            <w:vAlign w:val="center"/>
          </w:tcPr>
          <w:p>
            <w:pPr>
              <w:widowControl/>
              <w:jc w:val="left"/>
              <w:rPr>
                <w:rFonts w:hint="eastAsia" w:ascii="宋体" w:hAnsi="宋体" w:cs="宋体"/>
                <w:b w:val="0"/>
                <w:bCs w:val="0"/>
                <w:color w:val="000000"/>
                <w:kern w:val="0"/>
                <w:sz w:val="22"/>
                <w:szCs w:val="22"/>
                <w:lang w:val="en-US" w:eastAsia="zh-CN"/>
              </w:rPr>
            </w:pPr>
          </w:p>
        </w:tc>
        <w:tc>
          <w:tcPr>
            <w:tcW w:w="1260" w:type="dxa"/>
            <w:vMerge w:val="continue"/>
            <w:tcBorders>
              <w:left w:val="single" w:color="auto" w:sz="4" w:space="0"/>
              <w:right w:val="single" w:color="auto" w:sz="4" w:space="0"/>
            </w:tcBorders>
          </w:tcPr>
          <w:p>
            <w:pPr>
              <w:widowControl/>
              <w:jc w:val="left"/>
              <w:rPr>
                <w:rFonts w:ascii="宋体" w:hAnsi="宋体" w:cs="宋体"/>
                <w:color w:val="000000"/>
                <w:kern w:val="0"/>
                <w:sz w:val="22"/>
                <w:szCs w:val="22"/>
              </w:rPr>
            </w:pPr>
          </w:p>
        </w:tc>
        <w:tc>
          <w:tcPr>
            <w:tcW w:w="114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60" w:type="dxa"/>
            <w:tcBorders>
              <w:top w:val="single" w:color="auto" w:sz="4" w:space="0"/>
              <w:left w:val="nil"/>
              <w:bottom w:val="single" w:color="auto" w:sz="4" w:space="0"/>
              <w:right w:val="single" w:color="auto" w:sz="4" w:space="0"/>
            </w:tcBorders>
            <w:shd w:val="clear" w:color="auto" w:fill="auto"/>
            <w:vAlign w:val="top"/>
          </w:tcPr>
          <w:p>
            <w:pPr>
              <w:widowControl/>
              <w:rPr>
                <w:rFonts w:hint="eastAsia" w:ascii="宋体" w:hAnsi="宋体" w:cs="宋体"/>
                <w:color w:val="000000"/>
                <w:kern w:val="0"/>
                <w:sz w:val="22"/>
                <w:szCs w:val="22"/>
              </w:rPr>
            </w:pPr>
            <w:r>
              <w:rPr>
                <w:rFonts w:hint="eastAsia" w:ascii="宋体" w:hAnsi="宋体" w:cs="宋体"/>
                <w:bCs/>
                <w:color w:val="000000"/>
                <w:kern w:val="0"/>
                <w:sz w:val="16"/>
                <w:szCs w:val="16"/>
              </w:rPr>
              <w:t>7.</w:t>
            </w:r>
          </w:p>
        </w:tc>
        <w:tc>
          <w:tcPr>
            <w:tcW w:w="109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p>
        </w:tc>
        <w:tc>
          <w:tcPr>
            <w:tcW w:w="147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410" w:type="dxa"/>
            <w:vMerge w:val="continue"/>
            <w:tcBorders>
              <w:left w:val="nil"/>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left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336" w:hRule="atLeast"/>
        </w:trPr>
        <w:tc>
          <w:tcPr>
            <w:tcW w:w="1292" w:type="dxa"/>
            <w:vMerge w:val="continue"/>
            <w:tcBorders>
              <w:left w:val="single" w:color="auto" w:sz="4" w:space="0"/>
              <w:bottom w:val="single" w:color="000000" w:sz="4" w:space="0"/>
              <w:right w:val="single" w:color="auto" w:sz="4" w:space="0"/>
            </w:tcBorders>
            <w:vAlign w:val="center"/>
          </w:tcPr>
          <w:p>
            <w:pPr>
              <w:widowControl/>
              <w:jc w:val="left"/>
              <w:rPr>
                <w:rFonts w:hint="eastAsia" w:ascii="宋体" w:hAnsi="宋体" w:cs="宋体"/>
                <w:b w:val="0"/>
                <w:bCs w:val="0"/>
                <w:color w:val="000000"/>
                <w:kern w:val="0"/>
                <w:sz w:val="22"/>
                <w:szCs w:val="22"/>
                <w:lang w:val="en-US" w:eastAsia="zh-CN"/>
              </w:rPr>
            </w:pPr>
          </w:p>
        </w:tc>
        <w:tc>
          <w:tcPr>
            <w:tcW w:w="1260" w:type="dxa"/>
            <w:vMerge w:val="continue"/>
            <w:tcBorders>
              <w:left w:val="single" w:color="auto" w:sz="4" w:space="0"/>
              <w:bottom w:val="single" w:color="000000" w:sz="4" w:space="0"/>
              <w:right w:val="single" w:color="auto" w:sz="4" w:space="0"/>
            </w:tcBorders>
          </w:tcPr>
          <w:p>
            <w:pPr>
              <w:widowControl/>
              <w:jc w:val="left"/>
              <w:rPr>
                <w:rFonts w:ascii="宋体" w:hAnsi="宋体" w:cs="宋体"/>
                <w:color w:val="000000"/>
                <w:kern w:val="0"/>
                <w:sz w:val="22"/>
                <w:szCs w:val="22"/>
              </w:rPr>
            </w:pPr>
          </w:p>
        </w:tc>
        <w:tc>
          <w:tcPr>
            <w:tcW w:w="114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09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color w:val="000000"/>
                <w:kern w:val="0"/>
                <w:sz w:val="22"/>
                <w:szCs w:val="22"/>
              </w:rPr>
            </w:pPr>
          </w:p>
        </w:tc>
        <w:tc>
          <w:tcPr>
            <w:tcW w:w="147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410" w:type="dxa"/>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2"/>
                <w:szCs w:val="22"/>
              </w:rPr>
            </w:pPr>
          </w:p>
        </w:tc>
        <w:tc>
          <w:tcPr>
            <w:tcW w:w="132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c>
          <w:tcPr>
            <w:tcW w:w="85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4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35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szCs w:val="22"/>
              </w:rPr>
            </w:pPr>
          </w:p>
        </w:tc>
      </w:tr>
    </w:tbl>
    <w:p>
      <w:pPr>
        <w:widowControl/>
        <w:jc w:val="left"/>
      </w:pPr>
      <w:r>
        <w:rPr>
          <w:rFonts w:hint="eastAsia" w:asciiTheme="majorEastAsia" w:hAnsiTheme="majorEastAsia" w:eastAsiaTheme="majorEastAsia"/>
          <w:sz w:val="22"/>
          <w:szCs w:val="22"/>
        </w:rPr>
        <w:t xml:space="preserve">      </w:t>
      </w:r>
      <w:r>
        <w:rPr>
          <w:rFonts w:hint="eastAsia" w:asciiTheme="majorEastAsia" w:hAnsiTheme="majorEastAsia" w:eastAsiaTheme="majorEastAsia"/>
          <w:b/>
          <w:sz w:val="22"/>
          <w:szCs w:val="22"/>
        </w:rPr>
        <w:t>注：</w:t>
      </w:r>
      <w:r>
        <w:rPr>
          <w:rFonts w:hint="eastAsia" w:asciiTheme="majorEastAsia" w:hAnsiTheme="majorEastAsia" w:eastAsiaTheme="majorEastAsia"/>
          <w:sz w:val="22"/>
          <w:szCs w:val="22"/>
        </w:rPr>
        <w:t>以上报价需含增值税专用发票价格。</w:t>
      </w:r>
    </w:p>
    <w:p/>
    <w:sectPr>
      <w:pgSz w:w="16838" w:h="11906" w:orient="landscape"/>
      <w:pgMar w:top="1417" w:right="962" w:bottom="1803"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14470"/>
    <w:multiLevelType w:val="multilevel"/>
    <w:tmpl w:val="6EB14470"/>
    <w:lvl w:ilvl="0" w:tentative="0">
      <w:start w:val="1"/>
      <w:numFmt w:val="decimal"/>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F6E204F"/>
    <w:multiLevelType w:val="multilevel"/>
    <w:tmpl w:val="6F6E204F"/>
    <w:lvl w:ilvl="0" w:tentative="0">
      <w:start w:val="1"/>
      <w:numFmt w:val="decimal"/>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9"/>
    <w:rsid w:val="00000209"/>
    <w:rsid w:val="000007D6"/>
    <w:rsid w:val="00000ADA"/>
    <w:rsid w:val="00000B2C"/>
    <w:rsid w:val="00000F4B"/>
    <w:rsid w:val="000024A0"/>
    <w:rsid w:val="00002EC0"/>
    <w:rsid w:val="0000417D"/>
    <w:rsid w:val="00005036"/>
    <w:rsid w:val="0000771D"/>
    <w:rsid w:val="00010507"/>
    <w:rsid w:val="00010744"/>
    <w:rsid w:val="00010F93"/>
    <w:rsid w:val="00011096"/>
    <w:rsid w:val="00011A1F"/>
    <w:rsid w:val="0001440D"/>
    <w:rsid w:val="000158D4"/>
    <w:rsid w:val="0002235C"/>
    <w:rsid w:val="00023817"/>
    <w:rsid w:val="00024F16"/>
    <w:rsid w:val="000269B6"/>
    <w:rsid w:val="00026F6C"/>
    <w:rsid w:val="0003307B"/>
    <w:rsid w:val="000361FB"/>
    <w:rsid w:val="00036364"/>
    <w:rsid w:val="00036EC2"/>
    <w:rsid w:val="00042617"/>
    <w:rsid w:val="000439BA"/>
    <w:rsid w:val="00044E4A"/>
    <w:rsid w:val="00047933"/>
    <w:rsid w:val="00051DA6"/>
    <w:rsid w:val="00051FB1"/>
    <w:rsid w:val="000538CB"/>
    <w:rsid w:val="00054E49"/>
    <w:rsid w:val="0005751C"/>
    <w:rsid w:val="00057A7D"/>
    <w:rsid w:val="00060108"/>
    <w:rsid w:val="00061D86"/>
    <w:rsid w:val="00062D99"/>
    <w:rsid w:val="0006325A"/>
    <w:rsid w:val="00066B73"/>
    <w:rsid w:val="00066F5E"/>
    <w:rsid w:val="00067475"/>
    <w:rsid w:val="000675AD"/>
    <w:rsid w:val="00067E06"/>
    <w:rsid w:val="00072B9B"/>
    <w:rsid w:val="00074D43"/>
    <w:rsid w:val="000811D2"/>
    <w:rsid w:val="00081F78"/>
    <w:rsid w:val="00082D22"/>
    <w:rsid w:val="00083089"/>
    <w:rsid w:val="0009005F"/>
    <w:rsid w:val="00090C4B"/>
    <w:rsid w:val="000910ED"/>
    <w:rsid w:val="000A089F"/>
    <w:rsid w:val="000A397A"/>
    <w:rsid w:val="000A7325"/>
    <w:rsid w:val="000A765C"/>
    <w:rsid w:val="000B057E"/>
    <w:rsid w:val="000B0EBE"/>
    <w:rsid w:val="000B15E0"/>
    <w:rsid w:val="000B1B2D"/>
    <w:rsid w:val="000B1CB7"/>
    <w:rsid w:val="000B2842"/>
    <w:rsid w:val="000B47ED"/>
    <w:rsid w:val="000B6711"/>
    <w:rsid w:val="000B77C9"/>
    <w:rsid w:val="000C1089"/>
    <w:rsid w:val="000C3099"/>
    <w:rsid w:val="000C4E8B"/>
    <w:rsid w:val="000C6BBC"/>
    <w:rsid w:val="000D57C2"/>
    <w:rsid w:val="000D692A"/>
    <w:rsid w:val="000D7A48"/>
    <w:rsid w:val="000D7C6D"/>
    <w:rsid w:val="000E0D61"/>
    <w:rsid w:val="000E1338"/>
    <w:rsid w:val="000E37C1"/>
    <w:rsid w:val="000E4B9A"/>
    <w:rsid w:val="000F1968"/>
    <w:rsid w:val="000F3307"/>
    <w:rsid w:val="000F7CB0"/>
    <w:rsid w:val="00102BA1"/>
    <w:rsid w:val="00105099"/>
    <w:rsid w:val="001075D7"/>
    <w:rsid w:val="001111E9"/>
    <w:rsid w:val="00111BBD"/>
    <w:rsid w:val="001152A0"/>
    <w:rsid w:val="00120A3F"/>
    <w:rsid w:val="00121406"/>
    <w:rsid w:val="0012147C"/>
    <w:rsid w:val="00121D9D"/>
    <w:rsid w:val="00122E16"/>
    <w:rsid w:val="001253D4"/>
    <w:rsid w:val="001261A6"/>
    <w:rsid w:val="00126500"/>
    <w:rsid w:val="00132208"/>
    <w:rsid w:val="00132ED1"/>
    <w:rsid w:val="0013555F"/>
    <w:rsid w:val="00137F29"/>
    <w:rsid w:val="001408FE"/>
    <w:rsid w:val="0014339A"/>
    <w:rsid w:val="00143769"/>
    <w:rsid w:val="00146188"/>
    <w:rsid w:val="001470FE"/>
    <w:rsid w:val="00147BE9"/>
    <w:rsid w:val="00150EB3"/>
    <w:rsid w:val="00150FAA"/>
    <w:rsid w:val="00151663"/>
    <w:rsid w:val="00151CFA"/>
    <w:rsid w:val="00153C7F"/>
    <w:rsid w:val="00154227"/>
    <w:rsid w:val="001556CB"/>
    <w:rsid w:val="0016055F"/>
    <w:rsid w:val="00160EC4"/>
    <w:rsid w:val="00163590"/>
    <w:rsid w:val="001652BA"/>
    <w:rsid w:val="001669D7"/>
    <w:rsid w:val="00171176"/>
    <w:rsid w:val="0017137E"/>
    <w:rsid w:val="00171C97"/>
    <w:rsid w:val="0017499D"/>
    <w:rsid w:val="0017672C"/>
    <w:rsid w:val="00177A3A"/>
    <w:rsid w:val="00181CD7"/>
    <w:rsid w:val="001839ED"/>
    <w:rsid w:val="001859B2"/>
    <w:rsid w:val="00185E1E"/>
    <w:rsid w:val="00186557"/>
    <w:rsid w:val="001874EE"/>
    <w:rsid w:val="001940D3"/>
    <w:rsid w:val="0019702F"/>
    <w:rsid w:val="001A1B66"/>
    <w:rsid w:val="001A24E0"/>
    <w:rsid w:val="001A2850"/>
    <w:rsid w:val="001A2D66"/>
    <w:rsid w:val="001A3CF7"/>
    <w:rsid w:val="001A464D"/>
    <w:rsid w:val="001A7E6C"/>
    <w:rsid w:val="001B1935"/>
    <w:rsid w:val="001B1F19"/>
    <w:rsid w:val="001B5C57"/>
    <w:rsid w:val="001C1998"/>
    <w:rsid w:val="001C4E84"/>
    <w:rsid w:val="001C60D3"/>
    <w:rsid w:val="001C68D6"/>
    <w:rsid w:val="001C76AF"/>
    <w:rsid w:val="001D01E0"/>
    <w:rsid w:val="001D041C"/>
    <w:rsid w:val="001D39B3"/>
    <w:rsid w:val="001D3E8F"/>
    <w:rsid w:val="001D5DD1"/>
    <w:rsid w:val="001D7149"/>
    <w:rsid w:val="001E015F"/>
    <w:rsid w:val="001E043F"/>
    <w:rsid w:val="001E1748"/>
    <w:rsid w:val="001E2339"/>
    <w:rsid w:val="001E706E"/>
    <w:rsid w:val="001F00FD"/>
    <w:rsid w:val="001F1174"/>
    <w:rsid w:val="001F2285"/>
    <w:rsid w:val="001F578C"/>
    <w:rsid w:val="001F772E"/>
    <w:rsid w:val="0020024E"/>
    <w:rsid w:val="002037FF"/>
    <w:rsid w:val="00204DF3"/>
    <w:rsid w:val="0020697E"/>
    <w:rsid w:val="00211B87"/>
    <w:rsid w:val="00213099"/>
    <w:rsid w:val="00213211"/>
    <w:rsid w:val="00213843"/>
    <w:rsid w:val="00214725"/>
    <w:rsid w:val="00216CBF"/>
    <w:rsid w:val="00217575"/>
    <w:rsid w:val="0022286F"/>
    <w:rsid w:val="00223DCE"/>
    <w:rsid w:val="00225370"/>
    <w:rsid w:val="002273EB"/>
    <w:rsid w:val="00232242"/>
    <w:rsid w:val="00232486"/>
    <w:rsid w:val="0023329E"/>
    <w:rsid w:val="00234FEA"/>
    <w:rsid w:val="0024332D"/>
    <w:rsid w:val="0024377D"/>
    <w:rsid w:val="00244B7B"/>
    <w:rsid w:val="00245C18"/>
    <w:rsid w:val="002469AE"/>
    <w:rsid w:val="002501F6"/>
    <w:rsid w:val="002504F4"/>
    <w:rsid w:val="00250E1D"/>
    <w:rsid w:val="002511C2"/>
    <w:rsid w:val="00251359"/>
    <w:rsid w:val="00252A6F"/>
    <w:rsid w:val="00254305"/>
    <w:rsid w:val="002551DF"/>
    <w:rsid w:val="00256404"/>
    <w:rsid w:val="00260F46"/>
    <w:rsid w:val="002613B7"/>
    <w:rsid w:val="0026352B"/>
    <w:rsid w:val="0026368C"/>
    <w:rsid w:val="00264E05"/>
    <w:rsid w:val="00266EB0"/>
    <w:rsid w:val="00271CF8"/>
    <w:rsid w:val="00273513"/>
    <w:rsid w:val="0027401B"/>
    <w:rsid w:val="00274445"/>
    <w:rsid w:val="00275D64"/>
    <w:rsid w:val="00275EF0"/>
    <w:rsid w:val="00280E5C"/>
    <w:rsid w:val="00284C83"/>
    <w:rsid w:val="00285FCF"/>
    <w:rsid w:val="00287380"/>
    <w:rsid w:val="00290606"/>
    <w:rsid w:val="00291FA4"/>
    <w:rsid w:val="002923BC"/>
    <w:rsid w:val="00292D87"/>
    <w:rsid w:val="00293478"/>
    <w:rsid w:val="00293EC0"/>
    <w:rsid w:val="002943F5"/>
    <w:rsid w:val="00294B2C"/>
    <w:rsid w:val="00295F3C"/>
    <w:rsid w:val="0029617A"/>
    <w:rsid w:val="002A02EC"/>
    <w:rsid w:val="002A0BEF"/>
    <w:rsid w:val="002A0D05"/>
    <w:rsid w:val="002A3D3A"/>
    <w:rsid w:val="002A4BD8"/>
    <w:rsid w:val="002A57A1"/>
    <w:rsid w:val="002B008E"/>
    <w:rsid w:val="002B1B89"/>
    <w:rsid w:val="002B21E8"/>
    <w:rsid w:val="002B2AC4"/>
    <w:rsid w:val="002B37A3"/>
    <w:rsid w:val="002B3CCA"/>
    <w:rsid w:val="002B4F19"/>
    <w:rsid w:val="002C0B04"/>
    <w:rsid w:val="002C0F2A"/>
    <w:rsid w:val="002C12F4"/>
    <w:rsid w:val="002C187F"/>
    <w:rsid w:val="002C2A24"/>
    <w:rsid w:val="002C2A99"/>
    <w:rsid w:val="002C3EE0"/>
    <w:rsid w:val="002C473F"/>
    <w:rsid w:val="002C7F76"/>
    <w:rsid w:val="002D357D"/>
    <w:rsid w:val="002D5011"/>
    <w:rsid w:val="002D6759"/>
    <w:rsid w:val="002D75AD"/>
    <w:rsid w:val="002E04A1"/>
    <w:rsid w:val="002E0C44"/>
    <w:rsid w:val="002E0C76"/>
    <w:rsid w:val="002E14AA"/>
    <w:rsid w:val="002E163A"/>
    <w:rsid w:val="002E2171"/>
    <w:rsid w:val="002E491F"/>
    <w:rsid w:val="002E5483"/>
    <w:rsid w:val="002E6A22"/>
    <w:rsid w:val="002E7279"/>
    <w:rsid w:val="002E72C9"/>
    <w:rsid w:val="002E7740"/>
    <w:rsid w:val="002F0972"/>
    <w:rsid w:val="002F1E0F"/>
    <w:rsid w:val="002F4AEE"/>
    <w:rsid w:val="002F4B79"/>
    <w:rsid w:val="002F5850"/>
    <w:rsid w:val="002F6FFA"/>
    <w:rsid w:val="00304CA9"/>
    <w:rsid w:val="00305A54"/>
    <w:rsid w:val="0031053C"/>
    <w:rsid w:val="00310C65"/>
    <w:rsid w:val="00314947"/>
    <w:rsid w:val="00314D38"/>
    <w:rsid w:val="00320104"/>
    <w:rsid w:val="00321560"/>
    <w:rsid w:val="00325F1C"/>
    <w:rsid w:val="003277FC"/>
    <w:rsid w:val="003301A5"/>
    <w:rsid w:val="00332241"/>
    <w:rsid w:val="00341157"/>
    <w:rsid w:val="003421BF"/>
    <w:rsid w:val="00345B0A"/>
    <w:rsid w:val="0034753F"/>
    <w:rsid w:val="003519AA"/>
    <w:rsid w:val="003546F2"/>
    <w:rsid w:val="00355153"/>
    <w:rsid w:val="00355A5B"/>
    <w:rsid w:val="00363190"/>
    <w:rsid w:val="00363E5D"/>
    <w:rsid w:val="00364A3E"/>
    <w:rsid w:val="003651AF"/>
    <w:rsid w:val="0036745F"/>
    <w:rsid w:val="00372DBE"/>
    <w:rsid w:val="0037310D"/>
    <w:rsid w:val="00373590"/>
    <w:rsid w:val="00376551"/>
    <w:rsid w:val="00376736"/>
    <w:rsid w:val="00380004"/>
    <w:rsid w:val="00380066"/>
    <w:rsid w:val="0038200A"/>
    <w:rsid w:val="00382936"/>
    <w:rsid w:val="00383A22"/>
    <w:rsid w:val="00383A36"/>
    <w:rsid w:val="0038745D"/>
    <w:rsid w:val="00387FD1"/>
    <w:rsid w:val="00392E0C"/>
    <w:rsid w:val="00392F84"/>
    <w:rsid w:val="00394934"/>
    <w:rsid w:val="00396451"/>
    <w:rsid w:val="00397A42"/>
    <w:rsid w:val="003A09E9"/>
    <w:rsid w:val="003A0DB3"/>
    <w:rsid w:val="003B12DD"/>
    <w:rsid w:val="003B182A"/>
    <w:rsid w:val="003B5B1E"/>
    <w:rsid w:val="003B72B6"/>
    <w:rsid w:val="003C3EE5"/>
    <w:rsid w:val="003C42E2"/>
    <w:rsid w:val="003C4486"/>
    <w:rsid w:val="003C7C24"/>
    <w:rsid w:val="003D249B"/>
    <w:rsid w:val="003D3A44"/>
    <w:rsid w:val="003D4539"/>
    <w:rsid w:val="003E26B4"/>
    <w:rsid w:val="003E3E66"/>
    <w:rsid w:val="003E582F"/>
    <w:rsid w:val="003E5E76"/>
    <w:rsid w:val="003F238D"/>
    <w:rsid w:val="003F23BF"/>
    <w:rsid w:val="003F29FA"/>
    <w:rsid w:val="003F452C"/>
    <w:rsid w:val="003F7C1A"/>
    <w:rsid w:val="00401012"/>
    <w:rsid w:val="0040154C"/>
    <w:rsid w:val="00401736"/>
    <w:rsid w:val="004030BE"/>
    <w:rsid w:val="004068A4"/>
    <w:rsid w:val="004115A2"/>
    <w:rsid w:val="00413C94"/>
    <w:rsid w:val="00416D21"/>
    <w:rsid w:val="00420147"/>
    <w:rsid w:val="00420B3D"/>
    <w:rsid w:val="00421204"/>
    <w:rsid w:val="00433BFE"/>
    <w:rsid w:val="004359A2"/>
    <w:rsid w:val="00440B0E"/>
    <w:rsid w:val="00440B7C"/>
    <w:rsid w:val="00445EBD"/>
    <w:rsid w:val="00446368"/>
    <w:rsid w:val="00451F3D"/>
    <w:rsid w:val="004525A5"/>
    <w:rsid w:val="00452738"/>
    <w:rsid w:val="00452C9B"/>
    <w:rsid w:val="00452E07"/>
    <w:rsid w:val="004578DD"/>
    <w:rsid w:val="00457CA9"/>
    <w:rsid w:val="00463832"/>
    <w:rsid w:val="00466A57"/>
    <w:rsid w:val="00470299"/>
    <w:rsid w:val="00470616"/>
    <w:rsid w:val="0047302D"/>
    <w:rsid w:val="004746FB"/>
    <w:rsid w:val="00475310"/>
    <w:rsid w:val="004808CF"/>
    <w:rsid w:val="0048324C"/>
    <w:rsid w:val="00484D09"/>
    <w:rsid w:val="0048517C"/>
    <w:rsid w:val="0048697D"/>
    <w:rsid w:val="00486F49"/>
    <w:rsid w:val="0049063F"/>
    <w:rsid w:val="0049164F"/>
    <w:rsid w:val="00492364"/>
    <w:rsid w:val="004923E0"/>
    <w:rsid w:val="00494E84"/>
    <w:rsid w:val="0049667E"/>
    <w:rsid w:val="004A08AB"/>
    <w:rsid w:val="004A0EAF"/>
    <w:rsid w:val="004A20D6"/>
    <w:rsid w:val="004A30DE"/>
    <w:rsid w:val="004A32C2"/>
    <w:rsid w:val="004A40C9"/>
    <w:rsid w:val="004A51D0"/>
    <w:rsid w:val="004A69CA"/>
    <w:rsid w:val="004A6C47"/>
    <w:rsid w:val="004B0F02"/>
    <w:rsid w:val="004B0F21"/>
    <w:rsid w:val="004B1371"/>
    <w:rsid w:val="004B25CA"/>
    <w:rsid w:val="004B2C22"/>
    <w:rsid w:val="004B386E"/>
    <w:rsid w:val="004B6795"/>
    <w:rsid w:val="004C041D"/>
    <w:rsid w:val="004C0F5C"/>
    <w:rsid w:val="004C1030"/>
    <w:rsid w:val="004C42FF"/>
    <w:rsid w:val="004C5E06"/>
    <w:rsid w:val="004C6639"/>
    <w:rsid w:val="004C6FE7"/>
    <w:rsid w:val="004C798B"/>
    <w:rsid w:val="004C7D33"/>
    <w:rsid w:val="004D0326"/>
    <w:rsid w:val="004D132D"/>
    <w:rsid w:val="004D17F5"/>
    <w:rsid w:val="004D3594"/>
    <w:rsid w:val="004D393C"/>
    <w:rsid w:val="004D43CB"/>
    <w:rsid w:val="004D609A"/>
    <w:rsid w:val="004E20AE"/>
    <w:rsid w:val="004E2945"/>
    <w:rsid w:val="004E34B2"/>
    <w:rsid w:val="004E484D"/>
    <w:rsid w:val="004E71A5"/>
    <w:rsid w:val="004F1278"/>
    <w:rsid w:val="004F61FE"/>
    <w:rsid w:val="004F6FD1"/>
    <w:rsid w:val="004F7A0F"/>
    <w:rsid w:val="00500B55"/>
    <w:rsid w:val="005015AD"/>
    <w:rsid w:val="005053D3"/>
    <w:rsid w:val="00505C3C"/>
    <w:rsid w:val="00506CF1"/>
    <w:rsid w:val="0051143D"/>
    <w:rsid w:val="005118E2"/>
    <w:rsid w:val="00512460"/>
    <w:rsid w:val="00513032"/>
    <w:rsid w:val="005179A1"/>
    <w:rsid w:val="00517A5B"/>
    <w:rsid w:val="00521876"/>
    <w:rsid w:val="00523FE9"/>
    <w:rsid w:val="005267F4"/>
    <w:rsid w:val="00527DC0"/>
    <w:rsid w:val="0053100F"/>
    <w:rsid w:val="005321AF"/>
    <w:rsid w:val="005324C2"/>
    <w:rsid w:val="00535919"/>
    <w:rsid w:val="00537C58"/>
    <w:rsid w:val="005442EF"/>
    <w:rsid w:val="00544682"/>
    <w:rsid w:val="00545097"/>
    <w:rsid w:val="00545172"/>
    <w:rsid w:val="00546298"/>
    <w:rsid w:val="005473F9"/>
    <w:rsid w:val="00553BC7"/>
    <w:rsid w:val="00553D26"/>
    <w:rsid w:val="00557036"/>
    <w:rsid w:val="00560C87"/>
    <w:rsid w:val="00560FC5"/>
    <w:rsid w:val="00561AED"/>
    <w:rsid w:val="00561BFB"/>
    <w:rsid w:val="00562A7F"/>
    <w:rsid w:val="00567503"/>
    <w:rsid w:val="00571D6D"/>
    <w:rsid w:val="005737EA"/>
    <w:rsid w:val="00573CF1"/>
    <w:rsid w:val="0058077B"/>
    <w:rsid w:val="00581265"/>
    <w:rsid w:val="00581966"/>
    <w:rsid w:val="00581988"/>
    <w:rsid w:val="0058309B"/>
    <w:rsid w:val="00586061"/>
    <w:rsid w:val="00587D22"/>
    <w:rsid w:val="005A054A"/>
    <w:rsid w:val="005A1505"/>
    <w:rsid w:val="005A1ED4"/>
    <w:rsid w:val="005A3E0F"/>
    <w:rsid w:val="005B1D92"/>
    <w:rsid w:val="005B5255"/>
    <w:rsid w:val="005C0FAE"/>
    <w:rsid w:val="005C1F72"/>
    <w:rsid w:val="005C424A"/>
    <w:rsid w:val="005C434F"/>
    <w:rsid w:val="005C7B4F"/>
    <w:rsid w:val="005D098C"/>
    <w:rsid w:val="005D4328"/>
    <w:rsid w:val="005D4650"/>
    <w:rsid w:val="005D4BDA"/>
    <w:rsid w:val="005D5FBF"/>
    <w:rsid w:val="005E09A6"/>
    <w:rsid w:val="005E1239"/>
    <w:rsid w:val="005E146F"/>
    <w:rsid w:val="005E148F"/>
    <w:rsid w:val="005E322D"/>
    <w:rsid w:val="005E3C30"/>
    <w:rsid w:val="005E3D30"/>
    <w:rsid w:val="005F069A"/>
    <w:rsid w:val="005F1C5C"/>
    <w:rsid w:val="005F2393"/>
    <w:rsid w:val="005F513B"/>
    <w:rsid w:val="005F7FFA"/>
    <w:rsid w:val="00602313"/>
    <w:rsid w:val="00602B05"/>
    <w:rsid w:val="006035F2"/>
    <w:rsid w:val="00603A64"/>
    <w:rsid w:val="006052F2"/>
    <w:rsid w:val="00606E0E"/>
    <w:rsid w:val="00610A18"/>
    <w:rsid w:val="0061271D"/>
    <w:rsid w:val="006138AA"/>
    <w:rsid w:val="0061436E"/>
    <w:rsid w:val="00616D05"/>
    <w:rsid w:val="006170F5"/>
    <w:rsid w:val="00617EE3"/>
    <w:rsid w:val="00622728"/>
    <w:rsid w:val="00622BB9"/>
    <w:rsid w:val="006239FC"/>
    <w:rsid w:val="006321E8"/>
    <w:rsid w:val="00634243"/>
    <w:rsid w:val="006362AE"/>
    <w:rsid w:val="00636406"/>
    <w:rsid w:val="00636673"/>
    <w:rsid w:val="00636821"/>
    <w:rsid w:val="00640723"/>
    <w:rsid w:val="0064194F"/>
    <w:rsid w:val="00641CA7"/>
    <w:rsid w:val="00643D0E"/>
    <w:rsid w:val="00644414"/>
    <w:rsid w:val="00644AF5"/>
    <w:rsid w:val="00646356"/>
    <w:rsid w:val="00647BBF"/>
    <w:rsid w:val="00647F86"/>
    <w:rsid w:val="0065058D"/>
    <w:rsid w:val="00652CF1"/>
    <w:rsid w:val="00656873"/>
    <w:rsid w:val="00656B00"/>
    <w:rsid w:val="00656E94"/>
    <w:rsid w:val="00662402"/>
    <w:rsid w:val="00663900"/>
    <w:rsid w:val="006667A9"/>
    <w:rsid w:val="006706F4"/>
    <w:rsid w:val="006721AC"/>
    <w:rsid w:val="00673D9A"/>
    <w:rsid w:val="006743CF"/>
    <w:rsid w:val="006768F9"/>
    <w:rsid w:val="006828A3"/>
    <w:rsid w:val="0068468D"/>
    <w:rsid w:val="0068523D"/>
    <w:rsid w:val="00690BF1"/>
    <w:rsid w:val="006917E5"/>
    <w:rsid w:val="00691B5C"/>
    <w:rsid w:val="00692B5B"/>
    <w:rsid w:val="00694CB0"/>
    <w:rsid w:val="0069506D"/>
    <w:rsid w:val="00696B9D"/>
    <w:rsid w:val="00696C63"/>
    <w:rsid w:val="006A168A"/>
    <w:rsid w:val="006A47DE"/>
    <w:rsid w:val="006A690C"/>
    <w:rsid w:val="006B36A6"/>
    <w:rsid w:val="006B60FA"/>
    <w:rsid w:val="006B6E63"/>
    <w:rsid w:val="006B7609"/>
    <w:rsid w:val="006C043D"/>
    <w:rsid w:val="006C11FE"/>
    <w:rsid w:val="006C34B6"/>
    <w:rsid w:val="006C4F52"/>
    <w:rsid w:val="006C5FAE"/>
    <w:rsid w:val="006C6465"/>
    <w:rsid w:val="006C653E"/>
    <w:rsid w:val="006C798E"/>
    <w:rsid w:val="006D1F51"/>
    <w:rsid w:val="006D31E2"/>
    <w:rsid w:val="006D3884"/>
    <w:rsid w:val="006D3A69"/>
    <w:rsid w:val="006D3ADC"/>
    <w:rsid w:val="006D3C91"/>
    <w:rsid w:val="006D43EE"/>
    <w:rsid w:val="006D7032"/>
    <w:rsid w:val="006D7146"/>
    <w:rsid w:val="006D75FA"/>
    <w:rsid w:val="006D7747"/>
    <w:rsid w:val="006E093A"/>
    <w:rsid w:val="006E7515"/>
    <w:rsid w:val="006E7A6D"/>
    <w:rsid w:val="006F1457"/>
    <w:rsid w:val="006F2910"/>
    <w:rsid w:val="006F45E9"/>
    <w:rsid w:val="006F4E7F"/>
    <w:rsid w:val="00704820"/>
    <w:rsid w:val="00705FF8"/>
    <w:rsid w:val="0070632B"/>
    <w:rsid w:val="00711191"/>
    <w:rsid w:val="0071225C"/>
    <w:rsid w:val="00713C1D"/>
    <w:rsid w:val="007140F7"/>
    <w:rsid w:val="007154E4"/>
    <w:rsid w:val="007175C5"/>
    <w:rsid w:val="0072090F"/>
    <w:rsid w:val="00721731"/>
    <w:rsid w:val="00723D11"/>
    <w:rsid w:val="00723DA8"/>
    <w:rsid w:val="00726CB0"/>
    <w:rsid w:val="007300FE"/>
    <w:rsid w:val="00731E3E"/>
    <w:rsid w:val="007337FD"/>
    <w:rsid w:val="00733D2C"/>
    <w:rsid w:val="00734E00"/>
    <w:rsid w:val="00736B66"/>
    <w:rsid w:val="007376E5"/>
    <w:rsid w:val="00741407"/>
    <w:rsid w:val="007438ED"/>
    <w:rsid w:val="00744237"/>
    <w:rsid w:val="00746345"/>
    <w:rsid w:val="00746517"/>
    <w:rsid w:val="0074749B"/>
    <w:rsid w:val="007476BE"/>
    <w:rsid w:val="0074779F"/>
    <w:rsid w:val="007510DC"/>
    <w:rsid w:val="0075117A"/>
    <w:rsid w:val="00752912"/>
    <w:rsid w:val="00753130"/>
    <w:rsid w:val="007556B1"/>
    <w:rsid w:val="00757757"/>
    <w:rsid w:val="00757E4B"/>
    <w:rsid w:val="007624E3"/>
    <w:rsid w:val="00764C1A"/>
    <w:rsid w:val="007660B2"/>
    <w:rsid w:val="00771C4B"/>
    <w:rsid w:val="00777C21"/>
    <w:rsid w:val="00781B5F"/>
    <w:rsid w:val="00781C2B"/>
    <w:rsid w:val="00781CF0"/>
    <w:rsid w:val="007828B2"/>
    <w:rsid w:val="00782E16"/>
    <w:rsid w:val="00783F52"/>
    <w:rsid w:val="007904C6"/>
    <w:rsid w:val="007908DC"/>
    <w:rsid w:val="0079107E"/>
    <w:rsid w:val="007910FA"/>
    <w:rsid w:val="00792306"/>
    <w:rsid w:val="00793CC5"/>
    <w:rsid w:val="00794F06"/>
    <w:rsid w:val="007A0F4D"/>
    <w:rsid w:val="007A219D"/>
    <w:rsid w:val="007A2578"/>
    <w:rsid w:val="007A7D80"/>
    <w:rsid w:val="007B0769"/>
    <w:rsid w:val="007B21D2"/>
    <w:rsid w:val="007B3BBD"/>
    <w:rsid w:val="007B7382"/>
    <w:rsid w:val="007B79BD"/>
    <w:rsid w:val="007C0B23"/>
    <w:rsid w:val="007C7856"/>
    <w:rsid w:val="007D044F"/>
    <w:rsid w:val="007D04C3"/>
    <w:rsid w:val="007D192E"/>
    <w:rsid w:val="007D1FA2"/>
    <w:rsid w:val="007D2086"/>
    <w:rsid w:val="007D30DD"/>
    <w:rsid w:val="007D3677"/>
    <w:rsid w:val="007D595A"/>
    <w:rsid w:val="007D646C"/>
    <w:rsid w:val="007E2117"/>
    <w:rsid w:val="007E69D9"/>
    <w:rsid w:val="007F055F"/>
    <w:rsid w:val="007F0D87"/>
    <w:rsid w:val="007F3FD5"/>
    <w:rsid w:val="007F42DD"/>
    <w:rsid w:val="007F65B5"/>
    <w:rsid w:val="007F7334"/>
    <w:rsid w:val="00800FD4"/>
    <w:rsid w:val="008021BA"/>
    <w:rsid w:val="00804CDE"/>
    <w:rsid w:val="00805979"/>
    <w:rsid w:val="00806ECA"/>
    <w:rsid w:val="008109B4"/>
    <w:rsid w:val="00813412"/>
    <w:rsid w:val="00813ED3"/>
    <w:rsid w:val="00814261"/>
    <w:rsid w:val="00815856"/>
    <w:rsid w:val="008165E4"/>
    <w:rsid w:val="00816639"/>
    <w:rsid w:val="008167B9"/>
    <w:rsid w:val="00817207"/>
    <w:rsid w:val="008173DD"/>
    <w:rsid w:val="00817F16"/>
    <w:rsid w:val="00820571"/>
    <w:rsid w:val="00824973"/>
    <w:rsid w:val="00825172"/>
    <w:rsid w:val="008262A1"/>
    <w:rsid w:val="008267CE"/>
    <w:rsid w:val="00826D3B"/>
    <w:rsid w:val="00827034"/>
    <w:rsid w:val="00830CA7"/>
    <w:rsid w:val="008328D7"/>
    <w:rsid w:val="00834AB5"/>
    <w:rsid w:val="008352A2"/>
    <w:rsid w:val="00837844"/>
    <w:rsid w:val="00841BA0"/>
    <w:rsid w:val="00841BB8"/>
    <w:rsid w:val="0084426A"/>
    <w:rsid w:val="008449B9"/>
    <w:rsid w:val="00844BAC"/>
    <w:rsid w:val="00845389"/>
    <w:rsid w:val="00845F3A"/>
    <w:rsid w:val="00846AD4"/>
    <w:rsid w:val="00847054"/>
    <w:rsid w:val="008536D8"/>
    <w:rsid w:val="0085493D"/>
    <w:rsid w:val="0085516C"/>
    <w:rsid w:val="0085656C"/>
    <w:rsid w:val="00857B4F"/>
    <w:rsid w:val="00857CAA"/>
    <w:rsid w:val="00861DE0"/>
    <w:rsid w:val="00863EE2"/>
    <w:rsid w:val="00866F32"/>
    <w:rsid w:val="00874A07"/>
    <w:rsid w:val="008767A3"/>
    <w:rsid w:val="00876DD7"/>
    <w:rsid w:val="00877F41"/>
    <w:rsid w:val="00881DA4"/>
    <w:rsid w:val="008821BD"/>
    <w:rsid w:val="00882B0A"/>
    <w:rsid w:val="00882DB9"/>
    <w:rsid w:val="00885AA5"/>
    <w:rsid w:val="00885F8E"/>
    <w:rsid w:val="00886DD9"/>
    <w:rsid w:val="00896749"/>
    <w:rsid w:val="00897720"/>
    <w:rsid w:val="008A0E5D"/>
    <w:rsid w:val="008A1BCC"/>
    <w:rsid w:val="008A2A1A"/>
    <w:rsid w:val="008A4508"/>
    <w:rsid w:val="008A51F3"/>
    <w:rsid w:val="008B43E1"/>
    <w:rsid w:val="008C1156"/>
    <w:rsid w:val="008C1433"/>
    <w:rsid w:val="008C1819"/>
    <w:rsid w:val="008C22D0"/>
    <w:rsid w:val="008D12CC"/>
    <w:rsid w:val="008D2947"/>
    <w:rsid w:val="008D3928"/>
    <w:rsid w:val="008D4755"/>
    <w:rsid w:val="008D6082"/>
    <w:rsid w:val="008D6A30"/>
    <w:rsid w:val="008E1315"/>
    <w:rsid w:val="008E385F"/>
    <w:rsid w:val="008E432D"/>
    <w:rsid w:val="008E4EE1"/>
    <w:rsid w:val="008E6229"/>
    <w:rsid w:val="008E682D"/>
    <w:rsid w:val="008F1978"/>
    <w:rsid w:val="008F3802"/>
    <w:rsid w:val="008F47AB"/>
    <w:rsid w:val="008F5FD2"/>
    <w:rsid w:val="00905E85"/>
    <w:rsid w:val="00907596"/>
    <w:rsid w:val="0091116B"/>
    <w:rsid w:val="00913AF0"/>
    <w:rsid w:val="0091421B"/>
    <w:rsid w:val="009149F1"/>
    <w:rsid w:val="00916E88"/>
    <w:rsid w:val="009175CA"/>
    <w:rsid w:val="00922A82"/>
    <w:rsid w:val="00923796"/>
    <w:rsid w:val="009240DA"/>
    <w:rsid w:val="009241FD"/>
    <w:rsid w:val="00930C6D"/>
    <w:rsid w:val="009323DF"/>
    <w:rsid w:val="00932BFE"/>
    <w:rsid w:val="00933995"/>
    <w:rsid w:val="00933E38"/>
    <w:rsid w:val="00941972"/>
    <w:rsid w:val="00943353"/>
    <w:rsid w:val="009470C1"/>
    <w:rsid w:val="00950B12"/>
    <w:rsid w:val="00950B6A"/>
    <w:rsid w:val="00950FAD"/>
    <w:rsid w:val="0095162A"/>
    <w:rsid w:val="00953A62"/>
    <w:rsid w:val="00956758"/>
    <w:rsid w:val="00956BDF"/>
    <w:rsid w:val="0095739D"/>
    <w:rsid w:val="0096169A"/>
    <w:rsid w:val="00961D27"/>
    <w:rsid w:val="00962744"/>
    <w:rsid w:val="00962F8C"/>
    <w:rsid w:val="00963FF7"/>
    <w:rsid w:val="00964449"/>
    <w:rsid w:val="00967137"/>
    <w:rsid w:val="00970F47"/>
    <w:rsid w:val="00972C46"/>
    <w:rsid w:val="00974883"/>
    <w:rsid w:val="00976803"/>
    <w:rsid w:val="00983259"/>
    <w:rsid w:val="0098355C"/>
    <w:rsid w:val="009864C8"/>
    <w:rsid w:val="00986561"/>
    <w:rsid w:val="00986663"/>
    <w:rsid w:val="00990190"/>
    <w:rsid w:val="00992369"/>
    <w:rsid w:val="00993510"/>
    <w:rsid w:val="00994102"/>
    <w:rsid w:val="0099517D"/>
    <w:rsid w:val="00995DE7"/>
    <w:rsid w:val="00997272"/>
    <w:rsid w:val="009A04B2"/>
    <w:rsid w:val="009A14C8"/>
    <w:rsid w:val="009A2185"/>
    <w:rsid w:val="009A290E"/>
    <w:rsid w:val="009A29DE"/>
    <w:rsid w:val="009A3BF3"/>
    <w:rsid w:val="009A6659"/>
    <w:rsid w:val="009A6A32"/>
    <w:rsid w:val="009B0DE8"/>
    <w:rsid w:val="009B1718"/>
    <w:rsid w:val="009B389A"/>
    <w:rsid w:val="009B3B49"/>
    <w:rsid w:val="009B58F6"/>
    <w:rsid w:val="009B6798"/>
    <w:rsid w:val="009B69A4"/>
    <w:rsid w:val="009C0E44"/>
    <w:rsid w:val="009C167C"/>
    <w:rsid w:val="009C1B55"/>
    <w:rsid w:val="009C214B"/>
    <w:rsid w:val="009C4CAF"/>
    <w:rsid w:val="009C5CEC"/>
    <w:rsid w:val="009C5E13"/>
    <w:rsid w:val="009C6124"/>
    <w:rsid w:val="009C7B2D"/>
    <w:rsid w:val="009C7BA2"/>
    <w:rsid w:val="009D05D2"/>
    <w:rsid w:val="009D424F"/>
    <w:rsid w:val="009D4774"/>
    <w:rsid w:val="009E0FE5"/>
    <w:rsid w:val="009E3BAA"/>
    <w:rsid w:val="009E46DC"/>
    <w:rsid w:val="009E63CC"/>
    <w:rsid w:val="009E77AC"/>
    <w:rsid w:val="009E7F6A"/>
    <w:rsid w:val="009F4C26"/>
    <w:rsid w:val="009F528E"/>
    <w:rsid w:val="009F6ADF"/>
    <w:rsid w:val="009F7241"/>
    <w:rsid w:val="009F793D"/>
    <w:rsid w:val="009F7BDF"/>
    <w:rsid w:val="00A01917"/>
    <w:rsid w:val="00A01ECC"/>
    <w:rsid w:val="00A03188"/>
    <w:rsid w:val="00A0430A"/>
    <w:rsid w:val="00A04D07"/>
    <w:rsid w:val="00A0698A"/>
    <w:rsid w:val="00A06C64"/>
    <w:rsid w:val="00A078B5"/>
    <w:rsid w:val="00A10794"/>
    <w:rsid w:val="00A11A72"/>
    <w:rsid w:val="00A13044"/>
    <w:rsid w:val="00A13438"/>
    <w:rsid w:val="00A146A3"/>
    <w:rsid w:val="00A20272"/>
    <w:rsid w:val="00A21FD4"/>
    <w:rsid w:val="00A239F3"/>
    <w:rsid w:val="00A248B7"/>
    <w:rsid w:val="00A252A1"/>
    <w:rsid w:val="00A26A3D"/>
    <w:rsid w:val="00A26E3B"/>
    <w:rsid w:val="00A3147B"/>
    <w:rsid w:val="00A31DBD"/>
    <w:rsid w:val="00A32D9E"/>
    <w:rsid w:val="00A355E8"/>
    <w:rsid w:val="00A36C48"/>
    <w:rsid w:val="00A37CA1"/>
    <w:rsid w:val="00A4024E"/>
    <w:rsid w:val="00A43DAD"/>
    <w:rsid w:val="00A44DC9"/>
    <w:rsid w:val="00A4576D"/>
    <w:rsid w:val="00A45D4A"/>
    <w:rsid w:val="00A466B3"/>
    <w:rsid w:val="00A46FF6"/>
    <w:rsid w:val="00A54FE6"/>
    <w:rsid w:val="00A55459"/>
    <w:rsid w:val="00A56015"/>
    <w:rsid w:val="00A561F8"/>
    <w:rsid w:val="00A57B67"/>
    <w:rsid w:val="00A60B99"/>
    <w:rsid w:val="00A62000"/>
    <w:rsid w:val="00A701E2"/>
    <w:rsid w:val="00A73417"/>
    <w:rsid w:val="00A7383A"/>
    <w:rsid w:val="00A746A6"/>
    <w:rsid w:val="00A77B33"/>
    <w:rsid w:val="00A8395C"/>
    <w:rsid w:val="00A87F2F"/>
    <w:rsid w:val="00A90981"/>
    <w:rsid w:val="00A924F6"/>
    <w:rsid w:val="00A9387E"/>
    <w:rsid w:val="00A93A9F"/>
    <w:rsid w:val="00A9465A"/>
    <w:rsid w:val="00A951AA"/>
    <w:rsid w:val="00A977F1"/>
    <w:rsid w:val="00AA2DAB"/>
    <w:rsid w:val="00AA4509"/>
    <w:rsid w:val="00AA6962"/>
    <w:rsid w:val="00AB2942"/>
    <w:rsid w:val="00AB6224"/>
    <w:rsid w:val="00AB753B"/>
    <w:rsid w:val="00AC2FF1"/>
    <w:rsid w:val="00AC3ACC"/>
    <w:rsid w:val="00AC40E2"/>
    <w:rsid w:val="00AC5C82"/>
    <w:rsid w:val="00AC67F5"/>
    <w:rsid w:val="00AD05C9"/>
    <w:rsid w:val="00AD1B58"/>
    <w:rsid w:val="00AE1D6B"/>
    <w:rsid w:val="00AE3B1F"/>
    <w:rsid w:val="00AE4FEF"/>
    <w:rsid w:val="00AE5796"/>
    <w:rsid w:val="00AE5AB4"/>
    <w:rsid w:val="00AE680E"/>
    <w:rsid w:val="00AE700A"/>
    <w:rsid w:val="00AF11FE"/>
    <w:rsid w:val="00AF760E"/>
    <w:rsid w:val="00AF78C0"/>
    <w:rsid w:val="00B01433"/>
    <w:rsid w:val="00B04667"/>
    <w:rsid w:val="00B1001F"/>
    <w:rsid w:val="00B113E9"/>
    <w:rsid w:val="00B11F36"/>
    <w:rsid w:val="00B14E9E"/>
    <w:rsid w:val="00B162BA"/>
    <w:rsid w:val="00B22531"/>
    <w:rsid w:val="00B2281C"/>
    <w:rsid w:val="00B24D64"/>
    <w:rsid w:val="00B261E5"/>
    <w:rsid w:val="00B30529"/>
    <w:rsid w:val="00B3075C"/>
    <w:rsid w:val="00B30973"/>
    <w:rsid w:val="00B359AA"/>
    <w:rsid w:val="00B366C6"/>
    <w:rsid w:val="00B37EC9"/>
    <w:rsid w:val="00B401A0"/>
    <w:rsid w:val="00B4383C"/>
    <w:rsid w:val="00B4486C"/>
    <w:rsid w:val="00B50218"/>
    <w:rsid w:val="00B5067A"/>
    <w:rsid w:val="00B52635"/>
    <w:rsid w:val="00B52A7E"/>
    <w:rsid w:val="00B53D94"/>
    <w:rsid w:val="00B57392"/>
    <w:rsid w:val="00B601DF"/>
    <w:rsid w:val="00B616D0"/>
    <w:rsid w:val="00B6189D"/>
    <w:rsid w:val="00B62232"/>
    <w:rsid w:val="00B6626E"/>
    <w:rsid w:val="00B662C8"/>
    <w:rsid w:val="00B6636A"/>
    <w:rsid w:val="00B70354"/>
    <w:rsid w:val="00B7041D"/>
    <w:rsid w:val="00B77EFD"/>
    <w:rsid w:val="00B807F9"/>
    <w:rsid w:val="00B83CCD"/>
    <w:rsid w:val="00B84CDC"/>
    <w:rsid w:val="00B94DDA"/>
    <w:rsid w:val="00B94E14"/>
    <w:rsid w:val="00B95CD3"/>
    <w:rsid w:val="00B96441"/>
    <w:rsid w:val="00B965A1"/>
    <w:rsid w:val="00B96BF6"/>
    <w:rsid w:val="00B971C6"/>
    <w:rsid w:val="00B975C3"/>
    <w:rsid w:val="00B9770A"/>
    <w:rsid w:val="00BA06B6"/>
    <w:rsid w:val="00BA2A30"/>
    <w:rsid w:val="00BA33F4"/>
    <w:rsid w:val="00BA4371"/>
    <w:rsid w:val="00BA5B4B"/>
    <w:rsid w:val="00BA5DBF"/>
    <w:rsid w:val="00BA66D6"/>
    <w:rsid w:val="00BB1728"/>
    <w:rsid w:val="00BB2667"/>
    <w:rsid w:val="00BB3BE5"/>
    <w:rsid w:val="00BB4E3C"/>
    <w:rsid w:val="00BB7080"/>
    <w:rsid w:val="00BC09D8"/>
    <w:rsid w:val="00BC3896"/>
    <w:rsid w:val="00BC5F0B"/>
    <w:rsid w:val="00BC6894"/>
    <w:rsid w:val="00BC7803"/>
    <w:rsid w:val="00BD31DC"/>
    <w:rsid w:val="00BD3766"/>
    <w:rsid w:val="00BD5DDC"/>
    <w:rsid w:val="00BD64F9"/>
    <w:rsid w:val="00BE03AB"/>
    <w:rsid w:val="00BE051A"/>
    <w:rsid w:val="00BE46DF"/>
    <w:rsid w:val="00BE623C"/>
    <w:rsid w:val="00BE62A9"/>
    <w:rsid w:val="00BE64D2"/>
    <w:rsid w:val="00BE6A7C"/>
    <w:rsid w:val="00BE7082"/>
    <w:rsid w:val="00BE7D53"/>
    <w:rsid w:val="00BF05A3"/>
    <w:rsid w:val="00BF22FB"/>
    <w:rsid w:val="00C00FA0"/>
    <w:rsid w:val="00C016BF"/>
    <w:rsid w:val="00C020EF"/>
    <w:rsid w:val="00C02C07"/>
    <w:rsid w:val="00C10EF5"/>
    <w:rsid w:val="00C1124B"/>
    <w:rsid w:val="00C113CE"/>
    <w:rsid w:val="00C1217F"/>
    <w:rsid w:val="00C133C3"/>
    <w:rsid w:val="00C13595"/>
    <w:rsid w:val="00C136CA"/>
    <w:rsid w:val="00C15207"/>
    <w:rsid w:val="00C152C2"/>
    <w:rsid w:val="00C16174"/>
    <w:rsid w:val="00C20BDB"/>
    <w:rsid w:val="00C255E3"/>
    <w:rsid w:val="00C31685"/>
    <w:rsid w:val="00C32935"/>
    <w:rsid w:val="00C34A96"/>
    <w:rsid w:val="00C3559D"/>
    <w:rsid w:val="00C37A7B"/>
    <w:rsid w:val="00C37AB2"/>
    <w:rsid w:val="00C41CAA"/>
    <w:rsid w:val="00C43FB0"/>
    <w:rsid w:val="00C448AC"/>
    <w:rsid w:val="00C46B23"/>
    <w:rsid w:val="00C47CAB"/>
    <w:rsid w:val="00C55BBB"/>
    <w:rsid w:val="00C612AA"/>
    <w:rsid w:val="00C62263"/>
    <w:rsid w:val="00C63390"/>
    <w:rsid w:val="00C640B5"/>
    <w:rsid w:val="00C66817"/>
    <w:rsid w:val="00C6707F"/>
    <w:rsid w:val="00C67574"/>
    <w:rsid w:val="00C70905"/>
    <w:rsid w:val="00C70CA9"/>
    <w:rsid w:val="00C70F97"/>
    <w:rsid w:val="00C73F16"/>
    <w:rsid w:val="00C748E1"/>
    <w:rsid w:val="00C74A26"/>
    <w:rsid w:val="00C752FA"/>
    <w:rsid w:val="00C75329"/>
    <w:rsid w:val="00C76330"/>
    <w:rsid w:val="00C76A8B"/>
    <w:rsid w:val="00C80071"/>
    <w:rsid w:val="00C82847"/>
    <w:rsid w:val="00C84409"/>
    <w:rsid w:val="00C9184C"/>
    <w:rsid w:val="00C927DB"/>
    <w:rsid w:val="00C9602B"/>
    <w:rsid w:val="00CA161F"/>
    <w:rsid w:val="00CA34F8"/>
    <w:rsid w:val="00CA4567"/>
    <w:rsid w:val="00CA4861"/>
    <w:rsid w:val="00CA6832"/>
    <w:rsid w:val="00CB0C94"/>
    <w:rsid w:val="00CB1047"/>
    <w:rsid w:val="00CB25C8"/>
    <w:rsid w:val="00CB5897"/>
    <w:rsid w:val="00CB6092"/>
    <w:rsid w:val="00CB7F4D"/>
    <w:rsid w:val="00CC06C3"/>
    <w:rsid w:val="00CC155D"/>
    <w:rsid w:val="00CC30EA"/>
    <w:rsid w:val="00CC325E"/>
    <w:rsid w:val="00CC574E"/>
    <w:rsid w:val="00CC6EAF"/>
    <w:rsid w:val="00CC73DA"/>
    <w:rsid w:val="00CD2AD2"/>
    <w:rsid w:val="00CD3C6F"/>
    <w:rsid w:val="00CD3F48"/>
    <w:rsid w:val="00CD434A"/>
    <w:rsid w:val="00CD6E14"/>
    <w:rsid w:val="00CE0320"/>
    <w:rsid w:val="00CE05BA"/>
    <w:rsid w:val="00CE07E8"/>
    <w:rsid w:val="00CE2DAF"/>
    <w:rsid w:val="00CE34A5"/>
    <w:rsid w:val="00CE6736"/>
    <w:rsid w:val="00CF232D"/>
    <w:rsid w:val="00CF78D8"/>
    <w:rsid w:val="00D0018E"/>
    <w:rsid w:val="00D00717"/>
    <w:rsid w:val="00D00985"/>
    <w:rsid w:val="00D01D8F"/>
    <w:rsid w:val="00D03226"/>
    <w:rsid w:val="00D033F9"/>
    <w:rsid w:val="00D03B9B"/>
    <w:rsid w:val="00D03C96"/>
    <w:rsid w:val="00D0689B"/>
    <w:rsid w:val="00D07FCA"/>
    <w:rsid w:val="00D13B67"/>
    <w:rsid w:val="00D140D9"/>
    <w:rsid w:val="00D17125"/>
    <w:rsid w:val="00D21D00"/>
    <w:rsid w:val="00D22280"/>
    <w:rsid w:val="00D2258B"/>
    <w:rsid w:val="00D2671A"/>
    <w:rsid w:val="00D27D52"/>
    <w:rsid w:val="00D301C7"/>
    <w:rsid w:val="00D314F2"/>
    <w:rsid w:val="00D338FE"/>
    <w:rsid w:val="00D34680"/>
    <w:rsid w:val="00D366FA"/>
    <w:rsid w:val="00D41655"/>
    <w:rsid w:val="00D42975"/>
    <w:rsid w:val="00D43A75"/>
    <w:rsid w:val="00D43B08"/>
    <w:rsid w:val="00D44C6C"/>
    <w:rsid w:val="00D4505C"/>
    <w:rsid w:val="00D453D7"/>
    <w:rsid w:val="00D454FE"/>
    <w:rsid w:val="00D45D0D"/>
    <w:rsid w:val="00D45D9F"/>
    <w:rsid w:val="00D50BCB"/>
    <w:rsid w:val="00D549CA"/>
    <w:rsid w:val="00D56369"/>
    <w:rsid w:val="00D60978"/>
    <w:rsid w:val="00D60ACE"/>
    <w:rsid w:val="00D61448"/>
    <w:rsid w:val="00D61A2E"/>
    <w:rsid w:val="00D6227B"/>
    <w:rsid w:val="00D63AE2"/>
    <w:rsid w:val="00D64163"/>
    <w:rsid w:val="00D6543C"/>
    <w:rsid w:val="00D65C0C"/>
    <w:rsid w:val="00D7231C"/>
    <w:rsid w:val="00D73BF6"/>
    <w:rsid w:val="00D750CA"/>
    <w:rsid w:val="00D769DE"/>
    <w:rsid w:val="00D80A26"/>
    <w:rsid w:val="00D820A8"/>
    <w:rsid w:val="00D8399D"/>
    <w:rsid w:val="00D83D66"/>
    <w:rsid w:val="00D87B3B"/>
    <w:rsid w:val="00D920DE"/>
    <w:rsid w:val="00D93A5A"/>
    <w:rsid w:val="00D96AE0"/>
    <w:rsid w:val="00DA06C4"/>
    <w:rsid w:val="00DA0E93"/>
    <w:rsid w:val="00DA2101"/>
    <w:rsid w:val="00DA2F8C"/>
    <w:rsid w:val="00DA3888"/>
    <w:rsid w:val="00DA420E"/>
    <w:rsid w:val="00DA481E"/>
    <w:rsid w:val="00DA4B8F"/>
    <w:rsid w:val="00DA4FB6"/>
    <w:rsid w:val="00DA548D"/>
    <w:rsid w:val="00DA72F9"/>
    <w:rsid w:val="00DA7F62"/>
    <w:rsid w:val="00DB02DF"/>
    <w:rsid w:val="00DB3A08"/>
    <w:rsid w:val="00DB7ECA"/>
    <w:rsid w:val="00DC10CC"/>
    <w:rsid w:val="00DC1DEE"/>
    <w:rsid w:val="00DC3A01"/>
    <w:rsid w:val="00DC4FDF"/>
    <w:rsid w:val="00DC517A"/>
    <w:rsid w:val="00DC5A7D"/>
    <w:rsid w:val="00DC63E7"/>
    <w:rsid w:val="00DC6FC0"/>
    <w:rsid w:val="00DC7BE8"/>
    <w:rsid w:val="00DD1C1B"/>
    <w:rsid w:val="00DD2989"/>
    <w:rsid w:val="00DD2A30"/>
    <w:rsid w:val="00DD3A3D"/>
    <w:rsid w:val="00DD3BD8"/>
    <w:rsid w:val="00DD4FF6"/>
    <w:rsid w:val="00DD548D"/>
    <w:rsid w:val="00DD5DE3"/>
    <w:rsid w:val="00DE2273"/>
    <w:rsid w:val="00DE4948"/>
    <w:rsid w:val="00DF13BD"/>
    <w:rsid w:val="00DF22F1"/>
    <w:rsid w:val="00DF368E"/>
    <w:rsid w:val="00DF3FB4"/>
    <w:rsid w:val="00DF48E7"/>
    <w:rsid w:val="00DF4C78"/>
    <w:rsid w:val="00DF7297"/>
    <w:rsid w:val="00DF7F65"/>
    <w:rsid w:val="00E01AA5"/>
    <w:rsid w:val="00E03A59"/>
    <w:rsid w:val="00E045BD"/>
    <w:rsid w:val="00E05012"/>
    <w:rsid w:val="00E07065"/>
    <w:rsid w:val="00E0781D"/>
    <w:rsid w:val="00E1094D"/>
    <w:rsid w:val="00E111AC"/>
    <w:rsid w:val="00E11C56"/>
    <w:rsid w:val="00E161D4"/>
    <w:rsid w:val="00E22146"/>
    <w:rsid w:val="00E22580"/>
    <w:rsid w:val="00E23EA2"/>
    <w:rsid w:val="00E2649D"/>
    <w:rsid w:val="00E26C06"/>
    <w:rsid w:val="00E27144"/>
    <w:rsid w:val="00E2799C"/>
    <w:rsid w:val="00E319D6"/>
    <w:rsid w:val="00E326CE"/>
    <w:rsid w:val="00E33DDD"/>
    <w:rsid w:val="00E37419"/>
    <w:rsid w:val="00E40D9B"/>
    <w:rsid w:val="00E40F97"/>
    <w:rsid w:val="00E41465"/>
    <w:rsid w:val="00E4399C"/>
    <w:rsid w:val="00E456D0"/>
    <w:rsid w:val="00E46D0F"/>
    <w:rsid w:val="00E47719"/>
    <w:rsid w:val="00E51662"/>
    <w:rsid w:val="00E535AA"/>
    <w:rsid w:val="00E53CA5"/>
    <w:rsid w:val="00E54E2D"/>
    <w:rsid w:val="00E55A7A"/>
    <w:rsid w:val="00E57B9B"/>
    <w:rsid w:val="00E61644"/>
    <w:rsid w:val="00E61718"/>
    <w:rsid w:val="00E6367D"/>
    <w:rsid w:val="00E63EA0"/>
    <w:rsid w:val="00E64220"/>
    <w:rsid w:val="00E645AA"/>
    <w:rsid w:val="00E66613"/>
    <w:rsid w:val="00E67E8E"/>
    <w:rsid w:val="00E70522"/>
    <w:rsid w:val="00E70A11"/>
    <w:rsid w:val="00E732C3"/>
    <w:rsid w:val="00E73E93"/>
    <w:rsid w:val="00E73FAD"/>
    <w:rsid w:val="00E74D40"/>
    <w:rsid w:val="00E765CD"/>
    <w:rsid w:val="00E769D5"/>
    <w:rsid w:val="00E80BDB"/>
    <w:rsid w:val="00E825C8"/>
    <w:rsid w:val="00E8411F"/>
    <w:rsid w:val="00E844AF"/>
    <w:rsid w:val="00E84D45"/>
    <w:rsid w:val="00E85407"/>
    <w:rsid w:val="00E85F3E"/>
    <w:rsid w:val="00E90CAE"/>
    <w:rsid w:val="00E92484"/>
    <w:rsid w:val="00E94A1E"/>
    <w:rsid w:val="00E95202"/>
    <w:rsid w:val="00E9583B"/>
    <w:rsid w:val="00E95E4C"/>
    <w:rsid w:val="00E9683F"/>
    <w:rsid w:val="00E96B57"/>
    <w:rsid w:val="00E9752E"/>
    <w:rsid w:val="00EC258C"/>
    <w:rsid w:val="00EC39A9"/>
    <w:rsid w:val="00EC497E"/>
    <w:rsid w:val="00EC4B9D"/>
    <w:rsid w:val="00ED1347"/>
    <w:rsid w:val="00ED2EA7"/>
    <w:rsid w:val="00ED36A4"/>
    <w:rsid w:val="00ED61E4"/>
    <w:rsid w:val="00ED6389"/>
    <w:rsid w:val="00ED6C74"/>
    <w:rsid w:val="00ED77F3"/>
    <w:rsid w:val="00EE0ACC"/>
    <w:rsid w:val="00EE1B5C"/>
    <w:rsid w:val="00EE1D12"/>
    <w:rsid w:val="00EE3DDC"/>
    <w:rsid w:val="00EE3EB7"/>
    <w:rsid w:val="00EE7709"/>
    <w:rsid w:val="00EF05F6"/>
    <w:rsid w:val="00EF1BBF"/>
    <w:rsid w:val="00EF3852"/>
    <w:rsid w:val="00EF636D"/>
    <w:rsid w:val="00EF6C52"/>
    <w:rsid w:val="00EF7628"/>
    <w:rsid w:val="00F00B84"/>
    <w:rsid w:val="00F02357"/>
    <w:rsid w:val="00F024DB"/>
    <w:rsid w:val="00F07E90"/>
    <w:rsid w:val="00F101C5"/>
    <w:rsid w:val="00F10B82"/>
    <w:rsid w:val="00F1182D"/>
    <w:rsid w:val="00F12240"/>
    <w:rsid w:val="00F14896"/>
    <w:rsid w:val="00F1592F"/>
    <w:rsid w:val="00F1745D"/>
    <w:rsid w:val="00F2092A"/>
    <w:rsid w:val="00F279EB"/>
    <w:rsid w:val="00F345C9"/>
    <w:rsid w:val="00F35082"/>
    <w:rsid w:val="00F36318"/>
    <w:rsid w:val="00F40FFF"/>
    <w:rsid w:val="00F42F66"/>
    <w:rsid w:val="00F44334"/>
    <w:rsid w:val="00F459EE"/>
    <w:rsid w:val="00F45B1A"/>
    <w:rsid w:val="00F46403"/>
    <w:rsid w:val="00F46DBD"/>
    <w:rsid w:val="00F47D1E"/>
    <w:rsid w:val="00F511F6"/>
    <w:rsid w:val="00F52DF5"/>
    <w:rsid w:val="00F55814"/>
    <w:rsid w:val="00F5584E"/>
    <w:rsid w:val="00F61721"/>
    <w:rsid w:val="00F61EB9"/>
    <w:rsid w:val="00F6371C"/>
    <w:rsid w:val="00F64117"/>
    <w:rsid w:val="00F65215"/>
    <w:rsid w:val="00F65D19"/>
    <w:rsid w:val="00F67C8F"/>
    <w:rsid w:val="00F71C4D"/>
    <w:rsid w:val="00F71DF3"/>
    <w:rsid w:val="00F73212"/>
    <w:rsid w:val="00F750D4"/>
    <w:rsid w:val="00F75132"/>
    <w:rsid w:val="00F751EF"/>
    <w:rsid w:val="00F75C4A"/>
    <w:rsid w:val="00F75CBA"/>
    <w:rsid w:val="00F804C1"/>
    <w:rsid w:val="00F81A9B"/>
    <w:rsid w:val="00F84944"/>
    <w:rsid w:val="00F86710"/>
    <w:rsid w:val="00F87B6F"/>
    <w:rsid w:val="00F87D0D"/>
    <w:rsid w:val="00F90103"/>
    <w:rsid w:val="00F905EC"/>
    <w:rsid w:val="00F91018"/>
    <w:rsid w:val="00F919AF"/>
    <w:rsid w:val="00F938B5"/>
    <w:rsid w:val="00F93AF9"/>
    <w:rsid w:val="00F94800"/>
    <w:rsid w:val="00F94E34"/>
    <w:rsid w:val="00F9563B"/>
    <w:rsid w:val="00FA39C1"/>
    <w:rsid w:val="00FA3FA0"/>
    <w:rsid w:val="00FA47F1"/>
    <w:rsid w:val="00FA483B"/>
    <w:rsid w:val="00FA48FF"/>
    <w:rsid w:val="00FA4FA9"/>
    <w:rsid w:val="00FA6410"/>
    <w:rsid w:val="00FA6BEE"/>
    <w:rsid w:val="00FA7C2F"/>
    <w:rsid w:val="00FB0553"/>
    <w:rsid w:val="00FB57EC"/>
    <w:rsid w:val="00FB5EB5"/>
    <w:rsid w:val="00FB625C"/>
    <w:rsid w:val="00FB6480"/>
    <w:rsid w:val="00FB6AE5"/>
    <w:rsid w:val="00FB6F30"/>
    <w:rsid w:val="00FC1B85"/>
    <w:rsid w:val="00FC2DEC"/>
    <w:rsid w:val="00FC3034"/>
    <w:rsid w:val="00FC5638"/>
    <w:rsid w:val="00FC61FB"/>
    <w:rsid w:val="00FC6651"/>
    <w:rsid w:val="00FC768E"/>
    <w:rsid w:val="00FD19EE"/>
    <w:rsid w:val="00FD6EB4"/>
    <w:rsid w:val="00FD7B68"/>
    <w:rsid w:val="00FD7DFA"/>
    <w:rsid w:val="00FE189C"/>
    <w:rsid w:val="00FE236D"/>
    <w:rsid w:val="00FE35BA"/>
    <w:rsid w:val="00FE5C89"/>
    <w:rsid w:val="00FE73FA"/>
    <w:rsid w:val="00FE7607"/>
    <w:rsid w:val="00FF107D"/>
    <w:rsid w:val="00FF11C9"/>
    <w:rsid w:val="00FF2F1A"/>
    <w:rsid w:val="00FF300A"/>
    <w:rsid w:val="00FF4A1F"/>
    <w:rsid w:val="00FF6B50"/>
    <w:rsid w:val="00FF6FB4"/>
    <w:rsid w:val="00FF79AA"/>
    <w:rsid w:val="00FF7CFA"/>
    <w:rsid w:val="02436B5A"/>
    <w:rsid w:val="025C50CC"/>
    <w:rsid w:val="038A4C62"/>
    <w:rsid w:val="08F401F4"/>
    <w:rsid w:val="09416822"/>
    <w:rsid w:val="09AF2138"/>
    <w:rsid w:val="09B65B57"/>
    <w:rsid w:val="0F9B19E6"/>
    <w:rsid w:val="1284473C"/>
    <w:rsid w:val="12D0429D"/>
    <w:rsid w:val="14BB0935"/>
    <w:rsid w:val="185D594A"/>
    <w:rsid w:val="19EA57D0"/>
    <w:rsid w:val="1BB31F02"/>
    <w:rsid w:val="1C3E6ED4"/>
    <w:rsid w:val="1C5302C5"/>
    <w:rsid w:val="1E137F08"/>
    <w:rsid w:val="1E3960E9"/>
    <w:rsid w:val="1F463D29"/>
    <w:rsid w:val="21C256CB"/>
    <w:rsid w:val="21D15C45"/>
    <w:rsid w:val="22A60247"/>
    <w:rsid w:val="25EA1ACC"/>
    <w:rsid w:val="279F6256"/>
    <w:rsid w:val="27AA70CC"/>
    <w:rsid w:val="2A462888"/>
    <w:rsid w:val="2B543AF4"/>
    <w:rsid w:val="2CF95018"/>
    <w:rsid w:val="2F5372CA"/>
    <w:rsid w:val="2FBC771B"/>
    <w:rsid w:val="3080743B"/>
    <w:rsid w:val="3403734B"/>
    <w:rsid w:val="353406E8"/>
    <w:rsid w:val="3F5E418A"/>
    <w:rsid w:val="416C6C98"/>
    <w:rsid w:val="42775DBF"/>
    <w:rsid w:val="4315257C"/>
    <w:rsid w:val="44126A49"/>
    <w:rsid w:val="466A180D"/>
    <w:rsid w:val="48F43254"/>
    <w:rsid w:val="49DA7569"/>
    <w:rsid w:val="4A882EEC"/>
    <w:rsid w:val="4AD41F47"/>
    <w:rsid w:val="4B543768"/>
    <w:rsid w:val="4F173D3F"/>
    <w:rsid w:val="4F7665A1"/>
    <w:rsid w:val="4F9807A6"/>
    <w:rsid w:val="4FAB0668"/>
    <w:rsid w:val="518E4548"/>
    <w:rsid w:val="52B8762C"/>
    <w:rsid w:val="549C5DD5"/>
    <w:rsid w:val="56610183"/>
    <w:rsid w:val="56BB673D"/>
    <w:rsid w:val="5A092C7B"/>
    <w:rsid w:val="5A4E5F77"/>
    <w:rsid w:val="5BC93C2D"/>
    <w:rsid w:val="5C8D2DF3"/>
    <w:rsid w:val="5DE71C37"/>
    <w:rsid w:val="5DF35943"/>
    <w:rsid w:val="5E4149AC"/>
    <w:rsid w:val="60556DEE"/>
    <w:rsid w:val="608C6A80"/>
    <w:rsid w:val="63526EF6"/>
    <w:rsid w:val="67C92144"/>
    <w:rsid w:val="68CE14F5"/>
    <w:rsid w:val="69E63C7C"/>
    <w:rsid w:val="6A112556"/>
    <w:rsid w:val="6A685768"/>
    <w:rsid w:val="6E066F79"/>
    <w:rsid w:val="6F9B2C5F"/>
    <w:rsid w:val="7233635B"/>
    <w:rsid w:val="73D332B1"/>
    <w:rsid w:val="73F451ED"/>
    <w:rsid w:val="782555B4"/>
    <w:rsid w:val="79AC5F23"/>
    <w:rsid w:val="7D211151"/>
    <w:rsid w:val="7D2167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annotation reference"/>
    <w:basedOn w:val="6"/>
    <w:semiHidden/>
    <w:unhideWhenUsed/>
    <w:qFormat/>
    <w:uiPriority w:val="99"/>
    <w:rPr>
      <w:sz w:val="21"/>
      <w:szCs w:val="21"/>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character" w:customStyle="1" w:styleId="12">
    <w:name w:val="批注文字 Char"/>
    <w:basedOn w:val="6"/>
    <w:link w:val="2"/>
    <w:qFormat/>
    <w:uiPriority w:val="0"/>
    <w:rPr>
      <w:rFonts w:ascii="Times New Roman" w:hAnsi="Times New Roman" w:eastAsia="宋体" w:cs="Times New Roman"/>
      <w:szCs w:val="24"/>
    </w:rPr>
  </w:style>
  <w:style w:type="paragraph" w:customStyle="1" w:styleId="13">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paragraph" w:customStyle="1" w:styleId="14">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character" w:customStyle="1" w:styleId="15">
    <w:name w:val="批注框文本 Char"/>
    <w:basedOn w:val="6"/>
    <w:link w:val="3"/>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272</Words>
  <Characters>1556</Characters>
  <Lines>12</Lines>
  <Paragraphs>3</Paragraphs>
  <TotalTime>5</TotalTime>
  <ScaleCrop>false</ScaleCrop>
  <LinksUpToDate>false</LinksUpToDate>
  <CharactersWithSpaces>1825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2021-06-30T03:07:00Z</dcterms:created>
  <dc:creator>411146</dc:creator>
  <cp:lastModifiedBy>comac</cp:lastModifiedBy>
  <cp:lastPrinted>2022-01-20T01:23:00Z</cp:lastPrinted>
  <dcterms:modified xsi:type="dcterms:W3CDTF">2022-02-21T02:02:45Z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051A0CF9DB95449BAD9F4CA86D6E507E</vt:lpwstr>
  </property>
</Properties>
</file>