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报价单</w:t>
      </w:r>
    </w:p>
    <w:tbl>
      <w:tblPr>
        <w:tblStyle w:val="4"/>
        <w:tblpPr w:leftFromText="180" w:rightFromText="180" w:vertAnchor="page" w:horzAnchor="page" w:tblpX="1942" w:tblpY="2673"/>
        <w:tblOverlap w:val="never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386"/>
        <w:gridCol w:w="2880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单项报价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（元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/人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签证费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手续费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税费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(按需）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服务费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当地协助办理后续居住证等的费用（按需）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其他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总价（元/人）</w:t>
            </w:r>
          </w:p>
        </w:tc>
        <w:tc>
          <w:tcPr>
            <w:tcW w:w="51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报价日期：                    报价公司（加盖公章）：</w:t>
      </w:r>
    </w:p>
    <w:p/>
    <w:p/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F39E3"/>
    <w:rsid w:val="1EBA64C5"/>
    <w:rsid w:val="1F754F78"/>
    <w:rsid w:val="241B3D55"/>
    <w:rsid w:val="2F0005A8"/>
    <w:rsid w:val="48403807"/>
    <w:rsid w:val="50327653"/>
    <w:rsid w:val="50B20813"/>
    <w:rsid w:val="597F3685"/>
    <w:rsid w:val="61852AD2"/>
    <w:rsid w:val="6698391E"/>
    <w:rsid w:val="6F195835"/>
    <w:rsid w:val="76CF39E3"/>
    <w:rsid w:val="7B9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客服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2022-07-18T02:16:00Z</dcterms:created>
  <dc:creator>万依蕊</dc:creator>
  <cp:lastModifiedBy>501501</cp:lastModifiedBy>
  <dcterms:modified xsi:type="dcterms:W3CDTF">2022-07-18T03:15:27Z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