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5A97" w14:textId="77777777" w:rsidR="003A1D83" w:rsidRDefault="003A1D83">
      <w:pPr>
        <w:rPr>
          <w:rFonts w:eastAsia="宋体"/>
          <w:sz w:val="30"/>
          <w:szCs w:val="30"/>
          <w:lang w:val="pt-PT"/>
        </w:rPr>
      </w:pPr>
    </w:p>
    <w:p w14:paraId="7E1A22F3" w14:textId="77777777" w:rsidR="003A1D83" w:rsidRDefault="003A1D83">
      <w:pPr>
        <w:jc w:val="center"/>
        <w:rPr>
          <w:rFonts w:eastAsia="宋体"/>
          <w:sz w:val="30"/>
          <w:szCs w:val="30"/>
          <w:lang w:val="pt-PT"/>
        </w:rPr>
      </w:pPr>
    </w:p>
    <w:p w14:paraId="4BBBCB26" w14:textId="77777777" w:rsidR="003A1D83" w:rsidRDefault="003A1D83">
      <w:pPr>
        <w:jc w:val="center"/>
        <w:rPr>
          <w:rFonts w:eastAsia="宋体"/>
          <w:sz w:val="28"/>
          <w:szCs w:val="24"/>
          <w:lang w:val="pt-PT"/>
        </w:rPr>
      </w:pPr>
    </w:p>
    <w:p w14:paraId="7E6D48D8" w14:textId="77777777" w:rsidR="003A1D83" w:rsidRDefault="003A1D83">
      <w:pPr>
        <w:jc w:val="center"/>
        <w:rPr>
          <w:rFonts w:eastAsia="宋体"/>
          <w:sz w:val="28"/>
          <w:szCs w:val="24"/>
          <w:lang w:val="pt-PT"/>
        </w:rPr>
      </w:pPr>
    </w:p>
    <w:p w14:paraId="419070B8" w14:textId="77777777" w:rsidR="003A1D83" w:rsidRDefault="00000000">
      <w:pPr>
        <w:jc w:val="center"/>
        <w:rPr>
          <w:rFonts w:eastAsiaTheme="minorEastAsia"/>
          <w:sz w:val="30"/>
          <w:szCs w:val="30"/>
        </w:rPr>
      </w:pPr>
      <w:r>
        <w:rPr>
          <w:rFonts w:eastAsiaTheme="minorEastAsia" w:hint="eastAsia"/>
          <w:sz w:val="30"/>
          <w:szCs w:val="30"/>
        </w:rPr>
        <w:t>ARJ21</w:t>
      </w:r>
      <w:r>
        <w:rPr>
          <w:rFonts w:eastAsiaTheme="minorEastAsia" w:hint="eastAsia"/>
          <w:sz w:val="30"/>
          <w:szCs w:val="30"/>
        </w:rPr>
        <w:t>飞机运行支持数字驾驶舱</w:t>
      </w:r>
      <w:r>
        <w:rPr>
          <w:rFonts w:eastAsiaTheme="minorEastAsia"/>
          <w:sz w:val="30"/>
          <w:szCs w:val="30"/>
        </w:rPr>
        <w:t>项目</w:t>
      </w:r>
    </w:p>
    <w:p w14:paraId="5D410C32" w14:textId="77777777" w:rsidR="003A1D83" w:rsidRDefault="00000000">
      <w:pPr>
        <w:jc w:val="center"/>
        <w:rPr>
          <w:rFonts w:eastAsiaTheme="minorEastAsia"/>
          <w:sz w:val="30"/>
          <w:szCs w:val="30"/>
        </w:rPr>
      </w:pPr>
      <w:r>
        <w:rPr>
          <w:rFonts w:eastAsiaTheme="minorEastAsia" w:hint="eastAsia"/>
          <w:sz w:val="30"/>
          <w:szCs w:val="30"/>
        </w:rPr>
        <w:t>技术要求</w:t>
      </w:r>
    </w:p>
    <w:p w14:paraId="237DD3B3" w14:textId="77777777" w:rsidR="003A1D83" w:rsidRDefault="003A1D83">
      <w:pPr>
        <w:jc w:val="center"/>
        <w:rPr>
          <w:rFonts w:eastAsiaTheme="minorEastAsia"/>
          <w:sz w:val="30"/>
          <w:szCs w:val="30"/>
        </w:rPr>
      </w:pPr>
    </w:p>
    <w:p w14:paraId="2D2F4555" w14:textId="77777777" w:rsidR="003A1D83" w:rsidRDefault="003A1D83">
      <w:pPr>
        <w:jc w:val="center"/>
        <w:rPr>
          <w:rFonts w:eastAsiaTheme="minorEastAsia"/>
          <w:sz w:val="30"/>
          <w:szCs w:val="30"/>
        </w:rPr>
      </w:pPr>
    </w:p>
    <w:p w14:paraId="0983966A" w14:textId="77777777" w:rsidR="003A1D83" w:rsidRDefault="003A1D83">
      <w:pPr>
        <w:jc w:val="center"/>
        <w:rPr>
          <w:rFonts w:eastAsiaTheme="minorEastAsia"/>
          <w:sz w:val="30"/>
          <w:szCs w:val="30"/>
        </w:rPr>
      </w:pPr>
    </w:p>
    <w:p w14:paraId="182E0D65" w14:textId="77777777" w:rsidR="003A1D83" w:rsidRDefault="003A1D83">
      <w:pPr>
        <w:jc w:val="center"/>
        <w:rPr>
          <w:rFonts w:eastAsiaTheme="minorEastAsia"/>
          <w:sz w:val="30"/>
          <w:szCs w:val="30"/>
        </w:rPr>
      </w:pPr>
    </w:p>
    <w:tbl>
      <w:tblPr>
        <w:tblpPr w:leftFromText="180" w:rightFromText="180" w:vertAnchor="text" w:horzAnchor="page" w:tblpX="1831" w:tblpY="1361"/>
        <w:tblOverlap w:val="neve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2"/>
      </w:tblGrid>
      <w:tr w:rsidR="003A1D83" w14:paraId="4392E35B" w14:textId="77777777">
        <w:trPr>
          <w:cantSplit/>
          <w:trHeight w:val="434"/>
        </w:trPr>
        <w:tc>
          <w:tcPr>
            <w:tcW w:w="8522" w:type="dxa"/>
            <w:vAlign w:val="center"/>
          </w:tcPr>
          <w:p w14:paraId="39C4879A" w14:textId="77777777" w:rsidR="003A1D83" w:rsidRDefault="00000000">
            <w:pPr>
              <w:spacing w:after="0"/>
              <w:jc w:val="center"/>
              <w:rPr>
                <w:rFonts w:eastAsia="宋体"/>
                <w:b/>
                <w:szCs w:val="22"/>
              </w:rPr>
            </w:pPr>
            <w:r>
              <w:rPr>
                <w:rFonts w:eastAsia="宋体"/>
                <w:b/>
                <w:szCs w:val="18"/>
              </w:rPr>
              <w:t>COMAC PROPRIETARY INFORMATION</w:t>
            </w:r>
          </w:p>
        </w:tc>
      </w:tr>
      <w:tr w:rsidR="003A1D83" w14:paraId="44D2859C" w14:textId="77777777">
        <w:trPr>
          <w:cantSplit/>
        </w:trPr>
        <w:tc>
          <w:tcPr>
            <w:tcW w:w="8522" w:type="dxa"/>
          </w:tcPr>
          <w:p w14:paraId="7528EDAD" w14:textId="77777777" w:rsidR="003A1D83" w:rsidRDefault="00000000">
            <w:pPr>
              <w:pStyle w:val="a4"/>
              <w:tabs>
                <w:tab w:val="clear" w:pos="8306"/>
                <w:tab w:val="right" w:pos="8114"/>
              </w:tabs>
              <w:jc w:val="both"/>
              <w:rPr>
                <w:rFonts w:eastAsia="宋体"/>
                <w:sz w:val="22"/>
                <w:szCs w:val="13"/>
              </w:rPr>
            </w:pPr>
            <w:r>
              <w:rPr>
                <w:rFonts w:eastAsia="宋体"/>
                <w:sz w:val="22"/>
                <w:szCs w:val="13"/>
              </w:rPr>
              <w:t>COMAC proprietary rights are included in the information enclosed herein. Recipient by accepting this document agrees that neither this document nor the information disclosed herein nor any part thereof shall be used or reproduced in whole or in part or transferred to other documents or disclosed to others for any other purpose except as specifically authorized in writing by COMAC.</w:t>
            </w:r>
          </w:p>
          <w:p w14:paraId="3E32FAF6" w14:textId="77777777" w:rsidR="003A1D83" w:rsidRDefault="00000000">
            <w:pPr>
              <w:pStyle w:val="a4"/>
              <w:tabs>
                <w:tab w:val="clear" w:pos="8306"/>
                <w:tab w:val="right" w:pos="8114"/>
              </w:tabs>
              <w:jc w:val="both"/>
              <w:rPr>
                <w:rFonts w:eastAsia="宋体"/>
                <w:sz w:val="21"/>
                <w:szCs w:val="21"/>
              </w:rPr>
            </w:pPr>
            <w:r>
              <w:rPr>
                <w:rFonts w:eastAsia="宋体" w:hint="eastAsia"/>
                <w:sz w:val="22"/>
                <w:szCs w:val="13"/>
              </w:rPr>
              <w:t>本文件含有中国商用飞机有限责任公司的专有信息，接受方未经中国商用飞机有限责任公司书面同意，不可将本文件全部或其中部分内容复印或引用到其他项目、其他文件中，不能用于制造，不能披露给</w:t>
            </w:r>
            <w:proofErr w:type="gramStart"/>
            <w:r>
              <w:rPr>
                <w:rFonts w:eastAsia="宋体" w:hint="eastAsia"/>
                <w:sz w:val="22"/>
                <w:szCs w:val="13"/>
              </w:rPr>
              <w:t>其他第三</w:t>
            </w:r>
            <w:proofErr w:type="gramEnd"/>
            <w:r>
              <w:rPr>
                <w:rFonts w:eastAsia="宋体" w:hint="eastAsia"/>
                <w:sz w:val="22"/>
                <w:szCs w:val="13"/>
              </w:rPr>
              <w:t>方。</w:t>
            </w:r>
          </w:p>
        </w:tc>
      </w:tr>
    </w:tbl>
    <w:p w14:paraId="5B5C8E22" w14:textId="77777777" w:rsidR="003A1D83" w:rsidRDefault="003A1D83">
      <w:pPr>
        <w:spacing w:after="120"/>
        <w:jc w:val="center"/>
        <w:rPr>
          <w:rFonts w:eastAsia="宋体"/>
        </w:rPr>
      </w:pPr>
      <w:bookmarkStart w:id="0" w:name="_Toc15659506"/>
      <w:bookmarkStart w:id="1" w:name="_Toc15921808"/>
      <w:bookmarkStart w:id="2" w:name="_Toc15659175"/>
    </w:p>
    <w:p w14:paraId="08C58DBD" w14:textId="77777777" w:rsidR="003A1D83" w:rsidRDefault="00000000">
      <w:pPr>
        <w:spacing w:after="120"/>
        <w:jc w:val="center"/>
        <w:rPr>
          <w:rFonts w:eastAsia="宋体"/>
          <w:b/>
          <w:szCs w:val="24"/>
        </w:rPr>
      </w:pPr>
      <w:r>
        <w:rPr>
          <w:rFonts w:eastAsia="宋体"/>
        </w:rPr>
        <w:br w:type="page"/>
      </w:r>
    </w:p>
    <w:p w14:paraId="1DDB47E8" w14:textId="77777777" w:rsidR="003A1D83" w:rsidRDefault="00000000">
      <w:pPr>
        <w:spacing w:after="120"/>
        <w:jc w:val="center"/>
        <w:rPr>
          <w:rStyle w:val="a9"/>
          <w:rFonts w:eastAsia="宋体"/>
          <w:color w:val="auto"/>
          <w:sz w:val="21"/>
          <w:szCs w:val="21"/>
        </w:rPr>
      </w:pPr>
      <w:r>
        <w:rPr>
          <w:rFonts w:eastAsia="宋体" w:hint="eastAsia"/>
          <w:b/>
          <w:szCs w:val="24"/>
        </w:rPr>
        <w:lastRenderedPageBreak/>
        <w:t>目</w:t>
      </w:r>
      <w:r>
        <w:rPr>
          <w:rFonts w:eastAsia="宋体" w:hint="eastAsia"/>
          <w:b/>
          <w:szCs w:val="24"/>
        </w:rPr>
        <w:t xml:space="preserve"> </w:t>
      </w:r>
      <w:r>
        <w:rPr>
          <w:rFonts w:eastAsia="宋体" w:hint="eastAsia"/>
          <w:b/>
          <w:szCs w:val="24"/>
        </w:rPr>
        <w:t>录</w:t>
      </w:r>
      <w:bookmarkStart w:id="3" w:name="_Toc15659507"/>
      <w:bookmarkStart w:id="4" w:name="_Toc15921809"/>
      <w:bookmarkStart w:id="5" w:name="_Toc15659176"/>
      <w:bookmarkEnd w:id="0"/>
      <w:bookmarkEnd w:id="1"/>
      <w:bookmarkEnd w:id="2"/>
    </w:p>
    <w:sdt>
      <w:sdtPr>
        <w:rPr>
          <w:rFonts w:ascii="宋体" w:eastAsia="宋体" w:hAnsi="宋体"/>
          <w:kern w:val="0"/>
          <w:sz w:val="21"/>
        </w:rPr>
        <w:id w:val="-229851039"/>
        <w:docPartObj>
          <w:docPartGallery w:val="Table of Contents"/>
          <w:docPartUnique/>
        </w:docPartObj>
      </w:sdtPr>
      <w:sdtEndPr>
        <w:rPr>
          <w:sz w:val="20"/>
        </w:rPr>
      </w:sdtEndPr>
      <w:sdtContent>
        <w:p w14:paraId="00624442" w14:textId="77777777" w:rsidR="003A1D83" w:rsidRDefault="003A1D83">
          <w:pPr>
            <w:jc w:val="center"/>
          </w:pPr>
        </w:p>
        <w:p w14:paraId="54E15B90" w14:textId="77777777" w:rsidR="003A1D83" w:rsidRDefault="00000000">
          <w:pPr>
            <w:pStyle w:val="WPSOffice1"/>
            <w:tabs>
              <w:tab w:val="right" w:leader="dot" w:pos="8306"/>
            </w:tabs>
            <w:spacing w:line="600" w:lineRule="exact"/>
            <w:rPr>
              <w:sz w:val="28"/>
              <w:szCs w:val="28"/>
            </w:rPr>
          </w:pPr>
          <w:hyperlink w:anchor="_Toc19881" w:history="1">
            <w:sdt>
              <w:sdtPr>
                <w:rPr>
                  <w:rFonts w:eastAsia="Times New Roman"/>
                  <w:kern w:val="2"/>
                  <w:sz w:val="28"/>
                  <w:szCs w:val="28"/>
                </w:rPr>
                <w:id w:val="147478787"/>
                <w:placeholder>
                  <w:docPart w:val="{9dfe6fe1-24d5-45b8-9ce7-4d4112def8bb}"/>
                </w:placeholder>
              </w:sdtPr>
              <w:sdtContent>
                <w:r>
                  <w:rPr>
                    <w:rFonts w:hint="eastAsia"/>
                    <w:sz w:val="28"/>
                    <w:szCs w:val="28"/>
                  </w:rPr>
                  <w:t xml:space="preserve">1. </w:t>
                </w:r>
                <w:r>
                  <w:rPr>
                    <w:rFonts w:hint="eastAsia"/>
                    <w:sz w:val="28"/>
                    <w:szCs w:val="28"/>
                  </w:rPr>
                  <w:t>项目综述</w:t>
                </w:r>
              </w:sdtContent>
            </w:sdt>
            <w:r>
              <w:rPr>
                <w:sz w:val="28"/>
                <w:szCs w:val="28"/>
              </w:rPr>
              <w:tab/>
              <w:t>2</w:t>
            </w:r>
          </w:hyperlink>
        </w:p>
        <w:p w14:paraId="64827702" w14:textId="77777777" w:rsidR="003A1D83" w:rsidRDefault="00000000">
          <w:pPr>
            <w:pStyle w:val="WPSOffice1"/>
            <w:tabs>
              <w:tab w:val="right" w:leader="dot" w:pos="8306"/>
            </w:tabs>
            <w:spacing w:line="600" w:lineRule="exact"/>
            <w:rPr>
              <w:sz w:val="28"/>
              <w:szCs w:val="28"/>
            </w:rPr>
          </w:pPr>
          <w:hyperlink w:anchor="_Toc3732" w:history="1">
            <w:sdt>
              <w:sdtPr>
                <w:rPr>
                  <w:rFonts w:eastAsia="Times New Roman"/>
                  <w:kern w:val="2"/>
                  <w:sz w:val="28"/>
                  <w:szCs w:val="28"/>
                </w:rPr>
                <w:id w:val="2402785"/>
                <w:placeholder>
                  <w:docPart w:val="{4664b7c7-5316-4b95-b7da-34009fc05bf0}"/>
                </w:placeholder>
              </w:sdtPr>
              <w:sdtContent>
                <w:r>
                  <w:rPr>
                    <w:sz w:val="28"/>
                    <w:szCs w:val="28"/>
                  </w:rPr>
                  <w:t xml:space="preserve">2. </w:t>
                </w:r>
                <w:r>
                  <w:rPr>
                    <w:rFonts w:hint="eastAsia"/>
                    <w:sz w:val="28"/>
                    <w:szCs w:val="28"/>
                  </w:rPr>
                  <w:t>项目要求</w:t>
                </w:r>
              </w:sdtContent>
            </w:sdt>
            <w:r>
              <w:rPr>
                <w:sz w:val="28"/>
                <w:szCs w:val="28"/>
              </w:rPr>
              <w:tab/>
              <w:t>4</w:t>
            </w:r>
          </w:hyperlink>
        </w:p>
        <w:p w14:paraId="7C1C6BD4" w14:textId="77777777" w:rsidR="003A1D83" w:rsidRDefault="00000000">
          <w:pPr>
            <w:pStyle w:val="WPSOffice1"/>
            <w:tabs>
              <w:tab w:val="right" w:leader="dot" w:pos="8306"/>
            </w:tabs>
            <w:spacing w:line="600" w:lineRule="exact"/>
            <w:rPr>
              <w:sz w:val="28"/>
              <w:szCs w:val="28"/>
            </w:rPr>
          </w:pPr>
          <w:hyperlink w:anchor="_Toc13456" w:history="1">
            <w:sdt>
              <w:sdtPr>
                <w:rPr>
                  <w:rFonts w:eastAsia="Times New Roman"/>
                  <w:kern w:val="2"/>
                  <w:sz w:val="28"/>
                  <w:szCs w:val="28"/>
                </w:rPr>
                <w:id w:val="-2044656140"/>
                <w:placeholder>
                  <w:docPart w:val="{2c75d4d7-ab0a-4273-ab2a-52331c545383}"/>
                </w:placeholder>
              </w:sdtPr>
              <w:sdtContent>
                <w:r>
                  <w:rPr>
                    <w:sz w:val="28"/>
                    <w:szCs w:val="28"/>
                  </w:rPr>
                  <w:t xml:space="preserve">3. </w:t>
                </w:r>
                <w:r>
                  <w:rPr>
                    <w:rFonts w:hint="eastAsia"/>
                    <w:sz w:val="28"/>
                    <w:szCs w:val="28"/>
                  </w:rPr>
                  <w:t>服务进度与阶段验收</w:t>
                </w:r>
              </w:sdtContent>
            </w:sdt>
            <w:r>
              <w:rPr>
                <w:sz w:val="28"/>
                <w:szCs w:val="28"/>
              </w:rPr>
              <w:tab/>
              <w:t>16</w:t>
            </w:r>
          </w:hyperlink>
        </w:p>
        <w:p w14:paraId="696197A1" w14:textId="77777777" w:rsidR="003A1D83" w:rsidRDefault="00000000">
          <w:pPr>
            <w:pStyle w:val="WPSOffice1"/>
            <w:tabs>
              <w:tab w:val="right" w:leader="dot" w:pos="8306"/>
            </w:tabs>
            <w:spacing w:line="600" w:lineRule="exact"/>
          </w:pPr>
          <w:hyperlink w:anchor="_Toc771" w:history="1">
            <w:sdt>
              <w:sdtPr>
                <w:rPr>
                  <w:rFonts w:eastAsia="Times New Roman"/>
                  <w:kern w:val="2"/>
                  <w:sz w:val="28"/>
                  <w:szCs w:val="28"/>
                </w:rPr>
                <w:id w:val="-1517229384"/>
                <w:placeholder>
                  <w:docPart w:val="{f474dd18-4aca-4782-853c-aa1e942c5122}"/>
                </w:placeholder>
              </w:sdtPr>
              <w:sdtContent>
                <w:r>
                  <w:rPr>
                    <w:sz w:val="28"/>
                    <w:szCs w:val="28"/>
                  </w:rPr>
                  <w:t xml:space="preserve">4. </w:t>
                </w:r>
                <w:r>
                  <w:rPr>
                    <w:rFonts w:hint="eastAsia"/>
                    <w:sz w:val="28"/>
                    <w:szCs w:val="28"/>
                  </w:rPr>
                  <w:t>质量担保</w:t>
                </w:r>
              </w:sdtContent>
            </w:sdt>
            <w:r>
              <w:rPr>
                <w:sz w:val="28"/>
                <w:szCs w:val="28"/>
              </w:rPr>
              <w:tab/>
              <w:t>16</w:t>
            </w:r>
          </w:hyperlink>
        </w:p>
      </w:sdtContent>
    </w:sdt>
    <w:p w14:paraId="6002DFD1" w14:textId="77777777" w:rsidR="003A1D83" w:rsidRDefault="003A1D83">
      <w:pPr>
        <w:rPr>
          <w:rFonts w:eastAsia="宋体"/>
          <w:sz w:val="21"/>
          <w:szCs w:val="21"/>
        </w:rPr>
      </w:pPr>
    </w:p>
    <w:p w14:paraId="69513714" w14:textId="77777777" w:rsidR="003A1D83" w:rsidRDefault="003A1D83">
      <w:pPr>
        <w:rPr>
          <w:rFonts w:eastAsia="宋体"/>
          <w:sz w:val="21"/>
          <w:szCs w:val="21"/>
        </w:rPr>
      </w:pPr>
    </w:p>
    <w:p w14:paraId="6BBAF884" w14:textId="77777777" w:rsidR="003A1D83" w:rsidRDefault="003A1D83">
      <w:pPr>
        <w:rPr>
          <w:rFonts w:eastAsia="宋体"/>
          <w:sz w:val="21"/>
          <w:szCs w:val="21"/>
        </w:rPr>
      </w:pPr>
    </w:p>
    <w:p w14:paraId="7EDCE2A0" w14:textId="77777777" w:rsidR="003A1D83" w:rsidRDefault="003A1D83">
      <w:pPr>
        <w:rPr>
          <w:rFonts w:eastAsia="宋体"/>
          <w:sz w:val="21"/>
          <w:szCs w:val="21"/>
        </w:rPr>
      </w:pPr>
    </w:p>
    <w:p w14:paraId="7AEF0BEF" w14:textId="77777777" w:rsidR="003A1D83" w:rsidRDefault="00000000">
      <w:pPr>
        <w:tabs>
          <w:tab w:val="left" w:pos="5115"/>
        </w:tabs>
        <w:rPr>
          <w:rFonts w:eastAsia="宋体"/>
          <w:sz w:val="21"/>
          <w:szCs w:val="21"/>
        </w:rPr>
      </w:pPr>
      <w:r>
        <w:rPr>
          <w:rFonts w:eastAsia="宋体"/>
          <w:sz w:val="21"/>
          <w:szCs w:val="21"/>
        </w:rPr>
        <w:tab/>
      </w:r>
    </w:p>
    <w:p w14:paraId="3FA9BABF" w14:textId="77777777" w:rsidR="003A1D83" w:rsidRDefault="003A1D83">
      <w:pPr>
        <w:rPr>
          <w:rFonts w:eastAsia="宋体"/>
          <w:sz w:val="21"/>
          <w:szCs w:val="21"/>
        </w:rPr>
      </w:pPr>
    </w:p>
    <w:p w14:paraId="6D6E1304" w14:textId="77777777" w:rsidR="003A1D83" w:rsidRDefault="003A1D83">
      <w:pPr>
        <w:rPr>
          <w:rFonts w:eastAsia="宋体"/>
          <w:sz w:val="21"/>
          <w:szCs w:val="21"/>
        </w:rPr>
        <w:sectPr w:rsidR="003A1D83">
          <w:headerReference w:type="default" r:id="rId8"/>
          <w:footerReference w:type="default" r:id="rId9"/>
          <w:headerReference w:type="first" r:id="rId10"/>
          <w:footerReference w:type="first" r:id="rId11"/>
          <w:pgSz w:w="11906" w:h="16838"/>
          <w:pgMar w:top="1440" w:right="1800" w:bottom="1440" w:left="1800" w:header="1134" w:footer="662" w:gutter="0"/>
          <w:pgNumType w:start="0"/>
          <w:cols w:space="425"/>
          <w:titlePg/>
          <w:docGrid w:type="lines" w:linePitch="326"/>
        </w:sectPr>
      </w:pPr>
    </w:p>
    <w:p w14:paraId="32DC744B" w14:textId="77777777" w:rsidR="003A1D83" w:rsidRDefault="00000000">
      <w:pPr>
        <w:pStyle w:val="1"/>
        <w:rPr>
          <w:rFonts w:eastAsia="宋体"/>
        </w:rPr>
      </w:pPr>
      <w:bookmarkStart w:id="6" w:name="_Toc19881"/>
      <w:bookmarkStart w:id="7" w:name="_Toc235674440"/>
      <w:bookmarkStart w:id="8" w:name="_Toc31732"/>
      <w:bookmarkStart w:id="9" w:name="_Toc15659178"/>
      <w:bookmarkStart w:id="10" w:name="_Toc15921811"/>
      <w:bookmarkStart w:id="11" w:name="_Toc15659509"/>
      <w:bookmarkEnd w:id="3"/>
      <w:bookmarkEnd w:id="4"/>
      <w:bookmarkEnd w:id="5"/>
      <w:r>
        <w:rPr>
          <w:rFonts w:eastAsia="宋体" w:hint="eastAsia"/>
        </w:rPr>
        <w:lastRenderedPageBreak/>
        <w:t>项目综述</w:t>
      </w:r>
      <w:bookmarkEnd w:id="6"/>
    </w:p>
    <w:p w14:paraId="4E663431" w14:textId="77777777" w:rsidR="003A1D83" w:rsidRDefault="00000000">
      <w:pPr>
        <w:pStyle w:val="3"/>
        <w:rPr>
          <w:rFonts w:eastAsia="宋体"/>
          <w:szCs w:val="22"/>
        </w:rPr>
      </w:pPr>
      <w:r>
        <w:rPr>
          <w:rFonts w:eastAsia="宋体" w:hint="eastAsia"/>
          <w:szCs w:val="22"/>
        </w:rPr>
        <w:t>项目背景</w:t>
      </w:r>
    </w:p>
    <w:p w14:paraId="41ED1890" w14:textId="77777777" w:rsidR="003A1D83" w:rsidRDefault="00000000">
      <w:pPr>
        <w:pStyle w:val="a0"/>
        <w:spacing w:after="0" w:line="360" w:lineRule="auto"/>
        <w:ind w:firstLineChars="200" w:firstLine="480"/>
      </w:pPr>
      <w:r>
        <w:rPr>
          <w:rFonts w:hint="eastAsia"/>
        </w:rPr>
        <w:t>当前ARJ21飞机交付量逐渐增多，由安全顺畅运行转向了规模化经济运行的阶段，规模化运行阶段呈现飞机数量多、涉及客户多、运行地点多、协同支持的业务部门多、积累的数据多、分析的数据维度多等特点，航司客户对ARJ21飞机运行支持需求逐渐增多，对于ARJ21飞机的运行支持能力提出更高的要求。在运行支持期间，客服中心运行支持相关人员需要对飞机运行过程出现的故障和问题快速响应，快速识别和诊断，快速解决和支持；需要总指挥长和值班长等关键人员针对关键问题进行快速决策；以降低客户飞机非计划的停留时间，提高服务运营效率的和客户飞机运行的日利率，降低客户运营成本和提高客户服务的满意度。目前运行支持模式主要以运行支持人员单独面对各种数据源信息，利用人工的方式对数据加工和数据判断。在现有的运行模式下，已不能满足未来飞机快速交付增长的要求，需要智能化的数据平台能力替代靠投放人力支持的服务方式，实现以全量数据成就卓越运营，以智慧数据驱动有效增长的效果。</w:t>
      </w:r>
    </w:p>
    <w:p w14:paraId="3FD42135" w14:textId="77777777" w:rsidR="003A1D83" w:rsidRDefault="00000000">
      <w:pPr>
        <w:pStyle w:val="a0"/>
        <w:spacing w:after="0" w:line="360" w:lineRule="auto"/>
        <w:ind w:firstLineChars="200" w:firstLine="480"/>
      </w:pPr>
      <w:r>
        <w:rPr>
          <w:rFonts w:hint="eastAsia"/>
        </w:rPr>
        <w:t>ARJ21飞机交付运营五年以来积累了大量的运行数据，出现了爆发式增长。运行支持工作涉及业务多，涉及专业广，对于现有的业务数据存在很多问题：</w:t>
      </w:r>
    </w:p>
    <w:p w14:paraId="480AC060" w14:textId="77777777" w:rsidR="003A1D83" w:rsidRDefault="00000000">
      <w:pPr>
        <w:pStyle w:val="a0"/>
        <w:spacing w:after="0" w:line="360" w:lineRule="auto"/>
        <w:ind w:firstLineChars="200" w:firstLine="480"/>
      </w:pPr>
      <w:r>
        <w:rPr>
          <w:rFonts w:hint="eastAsia"/>
        </w:rPr>
        <w:t>（1）数据分散，运行支持工作信息化程度不足，各相关信息存在信息孤岛，造成信息不对称，缺乏一揽全局的视角，影响业务决策；</w:t>
      </w:r>
    </w:p>
    <w:p w14:paraId="5F82FFB6" w14:textId="77777777" w:rsidR="003A1D83" w:rsidRDefault="00000000">
      <w:pPr>
        <w:pStyle w:val="a0"/>
        <w:spacing w:after="0" w:line="360" w:lineRule="auto"/>
        <w:ind w:firstLineChars="200" w:firstLine="480"/>
      </w:pPr>
      <w:r>
        <w:rPr>
          <w:rFonts w:hint="eastAsia"/>
        </w:rPr>
        <w:t>（2）缺乏统一的定义和架构，数据采集、预处理等工作周期长，方法不够便捷，处理效率低，数据更新比较缓慢；</w:t>
      </w:r>
    </w:p>
    <w:p w14:paraId="3F98C4FB" w14:textId="77777777" w:rsidR="003A1D83" w:rsidRDefault="00000000">
      <w:pPr>
        <w:pStyle w:val="a0"/>
        <w:spacing w:after="0" w:line="360" w:lineRule="auto"/>
        <w:ind w:firstLineChars="200" w:firstLine="480"/>
      </w:pPr>
      <w:r>
        <w:rPr>
          <w:rFonts w:hint="eastAsia"/>
        </w:rPr>
        <w:t>（3）数据来源于多个不同的业务系统，数据流转、处理环节多，存在数据完整性、及时性、准确性、一致性、唯一性和有效性等数据质量问题；</w:t>
      </w:r>
    </w:p>
    <w:p w14:paraId="62C99F2F" w14:textId="77777777" w:rsidR="003A1D83" w:rsidRDefault="00000000">
      <w:pPr>
        <w:pStyle w:val="a0"/>
        <w:spacing w:after="0" w:line="360" w:lineRule="auto"/>
        <w:ind w:firstLineChars="200" w:firstLine="480"/>
      </w:pPr>
      <w:r>
        <w:rPr>
          <w:rFonts w:hint="eastAsia"/>
        </w:rPr>
        <w:t>（4）数据之间关联性弱，无法对数据全方位穿透，影响数据分析效果，无法发挥运行支持历史数据的价值作用；</w:t>
      </w:r>
    </w:p>
    <w:p w14:paraId="6BECAB48" w14:textId="77777777" w:rsidR="003A1D83" w:rsidRDefault="00000000">
      <w:pPr>
        <w:pStyle w:val="a0"/>
        <w:spacing w:after="0" w:line="360" w:lineRule="auto"/>
        <w:ind w:firstLineChars="200" w:firstLine="480"/>
      </w:pPr>
      <w:r>
        <w:rPr>
          <w:rFonts w:hint="eastAsia"/>
        </w:rPr>
        <w:t>（5）数据展示终端单一，影响用户使用效率和用户体验。目前主要以EXCEL和PDF形式来展现。</w:t>
      </w:r>
    </w:p>
    <w:p w14:paraId="7173E7DB" w14:textId="77777777" w:rsidR="003A1D83" w:rsidRDefault="00000000">
      <w:pPr>
        <w:pStyle w:val="a0"/>
        <w:spacing w:line="360" w:lineRule="auto"/>
        <w:ind w:firstLineChars="200" w:firstLine="480"/>
      </w:pPr>
      <w:r>
        <w:rPr>
          <w:rFonts w:hint="eastAsia"/>
        </w:rPr>
        <w:t>以上的问题都为未来ARJ21飞机大规模、多客户、全球化运行的全面监控、精准分析、协同调度以及智能决策带来了影响；使得无法通过数据了解全方位描述发生了什么，无法高效诊断问题在哪里，无法有效的预测将来发生什么，无法快速形成有效和高效的行动指导。需要通过系统化的数据治理去打通数据供应链通道，保证数据完整统一、一致、共享；对数据全链路下的各个环节的数据情况进行监控，从底层数据存储的角度，诊断数据冗余、重复以及僵尸数据问题，以保障数据的</w:t>
      </w:r>
      <w:r>
        <w:rPr>
          <w:rFonts w:hint="eastAsia"/>
        </w:rPr>
        <w:lastRenderedPageBreak/>
        <w:t>质量。充分利用现有各业务系统的存量数据资产，构建从现实业务中直接感知、采集、汇聚数据的数据平台管理能力，不断驱动业务对象、过程与规则的数字化。通过数字化治理以打破数据孤岛、确保数据源头数据准确、促进数据共享、保障数据隐私和安全；进一步深化数据安全管理，对数据服务封装，使得对涉密数据和隐私数据的合法、合规的使用，使数据在业务中充分发挥价值能力，以满足公司ARJ21由安全顺畅运行向规模经济运营的需求。</w:t>
      </w:r>
    </w:p>
    <w:p w14:paraId="0692C2C2" w14:textId="77777777" w:rsidR="003A1D83" w:rsidRDefault="00000000">
      <w:pPr>
        <w:pStyle w:val="3"/>
      </w:pPr>
      <w:r>
        <w:rPr>
          <w:rFonts w:eastAsia="宋体" w:hint="eastAsia"/>
        </w:rPr>
        <w:t>项目目标</w:t>
      </w:r>
    </w:p>
    <w:p w14:paraId="47464C3E" w14:textId="77777777" w:rsidR="003A1D83" w:rsidRDefault="00000000">
      <w:pPr>
        <w:pStyle w:val="a0"/>
        <w:spacing w:after="0" w:line="360" w:lineRule="auto"/>
        <w:ind w:firstLineChars="200" w:firstLine="480"/>
      </w:pPr>
      <w:proofErr w:type="spellStart"/>
      <w:r>
        <w:rPr>
          <w:rFonts w:hint="eastAsia"/>
        </w:rPr>
        <w:t>本项目</w:t>
      </w:r>
      <w:proofErr w:type="spellEnd"/>
      <w:r>
        <w:rPr>
          <w:rFonts w:eastAsia="宋体" w:hint="eastAsia"/>
        </w:rPr>
        <w:t>目标</w:t>
      </w:r>
      <w:r>
        <w:rPr>
          <w:rFonts w:hint="eastAsia"/>
        </w:rPr>
        <w:t>是结合当前运行支持工作业务数据痛点研制一套运行支持数字驾驶舱系统，实现以数据平台能力代替过去各个孤立业务系统服务的服务方式转变，实现关键业务对象的数字化并不断汇聚数据，实现流程数字化和能力服务化，提供更准确、更及时、更直观的运行状态指标和信息，为相关人员提供基于事实的辅助决策依据，从而更全面更准确地掌握ARJ21飞机运行的情况，业务协同开展情况，以改善ARJ21运行支持的效率，为客户提供更好的服务。具体</w:t>
      </w:r>
      <w:r>
        <w:rPr>
          <w:rFonts w:eastAsia="宋体" w:hint="eastAsia"/>
        </w:rPr>
        <w:t>目标</w:t>
      </w:r>
      <w:proofErr w:type="spellStart"/>
      <w:r>
        <w:rPr>
          <w:rFonts w:hint="eastAsia"/>
        </w:rPr>
        <w:t>如下</w:t>
      </w:r>
      <w:proofErr w:type="spellEnd"/>
      <w:r>
        <w:rPr>
          <w:rFonts w:hint="eastAsia"/>
        </w:rPr>
        <w:t>：</w:t>
      </w:r>
    </w:p>
    <w:p w14:paraId="6EE7B01A" w14:textId="77777777" w:rsidR="003A1D83" w:rsidRDefault="00000000">
      <w:pPr>
        <w:pStyle w:val="a0"/>
        <w:numPr>
          <w:ilvl w:val="0"/>
          <w:numId w:val="2"/>
        </w:numPr>
        <w:spacing w:after="0" w:line="360" w:lineRule="auto"/>
      </w:pPr>
      <w:proofErr w:type="spellStart"/>
      <w:r>
        <w:rPr>
          <w:rFonts w:hint="eastAsia"/>
        </w:rPr>
        <w:t>形成体系化运行支持关键指标数据监控与分析体系，覆盖公司运行支持体系主要运行指标，构建移动端的在线可视化的数据能力</w:t>
      </w:r>
      <w:proofErr w:type="spellEnd"/>
      <w:r>
        <w:rPr>
          <w:rFonts w:hint="eastAsia"/>
        </w:rPr>
        <w:t>；</w:t>
      </w:r>
    </w:p>
    <w:p w14:paraId="495BBD85" w14:textId="77777777" w:rsidR="003A1D83" w:rsidRDefault="00000000">
      <w:pPr>
        <w:pStyle w:val="a0"/>
        <w:numPr>
          <w:ilvl w:val="0"/>
          <w:numId w:val="2"/>
        </w:numPr>
        <w:spacing w:after="0" w:line="360" w:lineRule="auto"/>
      </w:pPr>
      <w:proofErr w:type="spellStart"/>
      <w:r>
        <w:rPr>
          <w:rFonts w:hint="eastAsia"/>
        </w:rPr>
        <w:t>制定运行支持数据运行规则和运行监控机制，以保障可持续性地指标数据运行和监控能力</w:t>
      </w:r>
      <w:proofErr w:type="spellEnd"/>
      <w:r>
        <w:rPr>
          <w:rFonts w:hint="eastAsia"/>
        </w:rPr>
        <w:t>；</w:t>
      </w:r>
    </w:p>
    <w:p w14:paraId="5F827CB1" w14:textId="77777777" w:rsidR="003A1D83" w:rsidRDefault="00000000">
      <w:pPr>
        <w:pStyle w:val="a0"/>
        <w:numPr>
          <w:ilvl w:val="0"/>
          <w:numId w:val="2"/>
        </w:numPr>
        <w:spacing w:after="0" w:line="360" w:lineRule="auto"/>
      </w:pPr>
      <w:proofErr w:type="spellStart"/>
      <w:r>
        <w:rPr>
          <w:rFonts w:hint="eastAsia"/>
        </w:rPr>
        <w:t>运行支持指标与运行数据能够在运行支持指挥大厅通过大屏端形式展现，通过接入公司蓝信平台在手机通过移动端实时展现</w:t>
      </w:r>
      <w:proofErr w:type="spellEnd"/>
      <w:r>
        <w:rPr>
          <w:rFonts w:hint="eastAsia"/>
        </w:rPr>
        <w:t>；</w:t>
      </w:r>
    </w:p>
    <w:p w14:paraId="2BF6894A" w14:textId="77777777" w:rsidR="003A1D83" w:rsidRDefault="00000000">
      <w:pPr>
        <w:pStyle w:val="a0"/>
        <w:numPr>
          <w:ilvl w:val="0"/>
          <w:numId w:val="2"/>
        </w:numPr>
        <w:spacing w:after="0" w:line="360" w:lineRule="auto"/>
      </w:pPr>
      <w:proofErr w:type="spellStart"/>
      <w:r>
        <w:rPr>
          <w:rFonts w:hint="eastAsia"/>
        </w:rPr>
        <w:t>运行支持制定数据入湖标准化规范，以保障高质量的数据汇聚和数据正确性</w:t>
      </w:r>
      <w:proofErr w:type="spellEnd"/>
      <w:r>
        <w:rPr>
          <w:rFonts w:hint="eastAsia"/>
        </w:rPr>
        <w:t>。</w:t>
      </w:r>
    </w:p>
    <w:p w14:paraId="2BFDA072" w14:textId="77777777" w:rsidR="003A1D83" w:rsidRDefault="003A1D83">
      <w:pPr>
        <w:pStyle w:val="a0"/>
        <w:spacing w:line="360" w:lineRule="auto"/>
        <w:ind w:firstLine="0"/>
        <w:sectPr w:rsidR="003A1D83">
          <w:headerReference w:type="default" r:id="rId12"/>
          <w:footerReference w:type="default" r:id="rId13"/>
          <w:headerReference w:type="first" r:id="rId14"/>
          <w:footerReference w:type="first" r:id="rId15"/>
          <w:pgSz w:w="11906" w:h="16838"/>
          <w:pgMar w:top="720" w:right="720" w:bottom="720" w:left="720" w:header="1134" w:footer="662" w:gutter="0"/>
          <w:cols w:space="425"/>
          <w:titlePg/>
          <w:docGrid w:type="lines" w:linePitch="326"/>
        </w:sectPr>
      </w:pPr>
    </w:p>
    <w:p w14:paraId="3C00F09C" w14:textId="77777777" w:rsidR="003A1D83" w:rsidRDefault="00000000">
      <w:pPr>
        <w:pStyle w:val="1"/>
        <w:rPr>
          <w:rFonts w:eastAsia="宋体"/>
        </w:rPr>
      </w:pPr>
      <w:bookmarkStart w:id="12" w:name="_Toc3732"/>
      <w:r>
        <w:rPr>
          <w:rFonts w:eastAsia="宋体" w:hint="eastAsia"/>
        </w:rPr>
        <w:lastRenderedPageBreak/>
        <w:t>项目要求</w:t>
      </w:r>
      <w:bookmarkEnd w:id="7"/>
      <w:bookmarkEnd w:id="8"/>
      <w:bookmarkEnd w:id="12"/>
    </w:p>
    <w:bookmarkEnd w:id="9"/>
    <w:bookmarkEnd w:id="10"/>
    <w:bookmarkEnd w:id="11"/>
    <w:p w14:paraId="0B1B572F" w14:textId="77777777" w:rsidR="003A1D83" w:rsidRDefault="00000000">
      <w:pPr>
        <w:pStyle w:val="3"/>
      </w:pPr>
      <w:r>
        <w:rPr>
          <w:rFonts w:eastAsia="宋体" w:hint="eastAsia"/>
        </w:rPr>
        <w:t>技术要求</w:t>
      </w:r>
    </w:p>
    <w:p w14:paraId="32EC56A1" w14:textId="77777777" w:rsidR="003A1D83" w:rsidRDefault="00000000">
      <w:pPr>
        <w:pStyle w:val="4"/>
        <w:ind w:left="993" w:hanging="709"/>
      </w:pPr>
      <w:r>
        <w:rPr>
          <w:rFonts w:hint="eastAsia"/>
          <w:lang w:eastAsia="zh-Hans"/>
        </w:rPr>
        <w:t>技术架构</w:t>
      </w:r>
    </w:p>
    <w:p w14:paraId="2FC42CF1" w14:textId="77777777" w:rsidR="003A1D83" w:rsidRDefault="00000000">
      <w:r>
        <w:rPr>
          <w:noProof/>
        </w:rPr>
        <mc:AlternateContent>
          <mc:Choice Requires="wpg">
            <w:drawing>
              <wp:anchor distT="0" distB="0" distL="114300" distR="114300" simplePos="0" relativeHeight="251661312" behindDoc="0" locked="0" layoutInCell="1" allowOverlap="1" wp14:anchorId="285C7429" wp14:editId="7DE117CA">
                <wp:simplePos x="0" y="0"/>
                <wp:positionH relativeFrom="column">
                  <wp:posOffset>-19050</wp:posOffset>
                </wp:positionH>
                <wp:positionV relativeFrom="paragraph">
                  <wp:posOffset>147955</wp:posOffset>
                </wp:positionV>
                <wp:extent cx="6607810" cy="5433060"/>
                <wp:effectExtent l="6350" t="6350" r="15240" b="21590"/>
                <wp:wrapNone/>
                <wp:docPr id="6" name="组合 6"/>
                <wp:cNvGraphicFramePr/>
                <a:graphic xmlns:a="http://schemas.openxmlformats.org/drawingml/2006/main">
                  <a:graphicData uri="http://schemas.microsoft.com/office/word/2010/wordprocessingGroup">
                    <wpg:wgp>
                      <wpg:cNvGrpSpPr/>
                      <wpg:grpSpPr>
                        <a:xfrm>
                          <a:off x="0" y="0"/>
                          <a:ext cx="6607810" cy="5433060"/>
                          <a:chOff x="1303967" y="955701"/>
                          <a:chExt cx="9302955" cy="5559262"/>
                        </a:xfrm>
                      </wpg:grpSpPr>
                      <wps:wsp>
                        <wps:cNvPr id="98" name="矩形 97"/>
                        <wps:cNvSpPr/>
                        <wps:spPr>
                          <a:xfrm>
                            <a:off x="1315589" y="3292202"/>
                            <a:ext cx="1067435" cy="1103276"/>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BFB9B2" w14:textId="77777777" w:rsidR="003A1D83" w:rsidRDefault="00000000">
                              <w:pPr>
                                <w:pStyle w:val="a7"/>
                                <w:spacing w:line="240" w:lineRule="exact"/>
                                <w:jc w:val="center"/>
                                <w:rPr>
                                  <w:rFonts w:ascii="仿宋" w:eastAsia="仿宋" w:hAnsi="仿宋" w:cs="仿宋"/>
                                  <w:szCs w:val="24"/>
                                </w:rPr>
                              </w:pPr>
                              <w:r>
                                <w:rPr>
                                  <w:rFonts w:ascii="仿宋" w:eastAsia="仿宋" w:hAnsi="仿宋" w:cs="仿宋" w:hint="eastAsia"/>
                                  <w:kern w:val="24"/>
                                  <w:szCs w:val="24"/>
                                </w:rPr>
                                <w:t>(虎符)</w:t>
                              </w:r>
                            </w:p>
                            <w:p w14:paraId="26438ACE" w14:textId="77777777" w:rsidR="003A1D83" w:rsidRDefault="00000000">
                              <w:pPr>
                                <w:pStyle w:val="a7"/>
                                <w:spacing w:line="240" w:lineRule="exact"/>
                                <w:jc w:val="center"/>
                                <w:rPr>
                                  <w:rFonts w:ascii="仿宋" w:eastAsia="仿宋" w:hAnsi="仿宋" w:cs="仿宋"/>
                                  <w:szCs w:val="24"/>
                                </w:rPr>
                              </w:pPr>
                              <w:r>
                                <w:rPr>
                                  <w:rFonts w:ascii="仿宋" w:eastAsia="仿宋" w:hAnsi="仿宋" w:cs="仿宋" w:hint="eastAsia"/>
                                  <w:kern w:val="24"/>
                                  <w:szCs w:val="24"/>
                                </w:rPr>
                                <w:t>数据</w:t>
                              </w:r>
                            </w:p>
                            <w:p w14:paraId="0830B7F8" w14:textId="77777777" w:rsidR="003A1D83" w:rsidRDefault="00000000">
                              <w:pPr>
                                <w:pStyle w:val="a7"/>
                                <w:spacing w:line="240" w:lineRule="exact"/>
                                <w:jc w:val="center"/>
                                <w:rPr>
                                  <w:rFonts w:ascii="仿宋" w:eastAsia="仿宋" w:hAnsi="仿宋" w:cs="仿宋"/>
                                  <w:szCs w:val="24"/>
                                </w:rPr>
                              </w:pPr>
                              <w:r>
                                <w:rPr>
                                  <w:rFonts w:ascii="仿宋" w:eastAsia="仿宋" w:hAnsi="仿宋" w:cs="仿宋" w:hint="eastAsia"/>
                                  <w:kern w:val="24"/>
                                  <w:szCs w:val="24"/>
                                </w:rPr>
                                <w:t>湖层</w:t>
                              </w:r>
                            </w:p>
                          </w:txbxContent>
                        </wps:txbx>
                        <wps:bodyPr rtlCol="0" anchor="ctr"/>
                      </wps:wsp>
                      <wps:wsp>
                        <wps:cNvPr id="99" name="矩形 98"/>
                        <wps:cNvSpPr/>
                        <wps:spPr>
                          <a:xfrm>
                            <a:off x="1303967" y="2580418"/>
                            <a:ext cx="1067444" cy="64800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CA91D3"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计算层</w:t>
                              </w:r>
                            </w:p>
                          </w:txbxContent>
                        </wps:txbx>
                        <wps:bodyPr rtlCol="0" anchor="ctr"/>
                      </wps:wsp>
                      <wps:wsp>
                        <wps:cNvPr id="100" name="矩形 99"/>
                        <wps:cNvSpPr/>
                        <wps:spPr>
                          <a:xfrm>
                            <a:off x="1315221" y="1802555"/>
                            <a:ext cx="1067444" cy="648000"/>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7CB4D" w14:textId="77777777" w:rsidR="003A1D83" w:rsidRDefault="00000000">
                              <w:pPr>
                                <w:pStyle w:val="a7"/>
                                <w:spacing w:line="240" w:lineRule="exact"/>
                                <w:jc w:val="center"/>
                                <w:rPr>
                                  <w:rFonts w:ascii="仿宋" w:eastAsia="仿宋" w:hAnsi="仿宋" w:cs="仿宋"/>
                                  <w:szCs w:val="24"/>
                                </w:rPr>
                              </w:pPr>
                              <w:r>
                                <w:rPr>
                                  <w:rFonts w:ascii="仿宋" w:eastAsia="仿宋" w:hAnsi="仿宋" w:cs="仿宋" w:hint="eastAsia"/>
                                  <w:kern w:val="24"/>
                                  <w:szCs w:val="24"/>
                                </w:rPr>
                                <w:t>数据</w:t>
                              </w:r>
                            </w:p>
                            <w:p w14:paraId="605F1699" w14:textId="77777777" w:rsidR="003A1D83" w:rsidRDefault="00000000">
                              <w:pPr>
                                <w:pStyle w:val="a7"/>
                                <w:spacing w:line="240" w:lineRule="exact"/>
                                <w:jc w:val="center"/>
                                <w:rPr>
                                  <w:rFonts w:ascii="仿宋" w:eastAsia="仿宋" w:hAnsi="仿宋" w:cs="仿宋"/>
                                  <w:szCs w:val="24"/>
                                </w:rPr>
                              </w:pPr>
                              <w:r>
                                <w:rPr>
                                  <w:rFonts w:ascii="仿宋" w:eastAsia="仿宋" w:hAnsi="仿宋" w:cs="仿宋" w:hint="eastAsia"/>
                                  <w:kern w:val="24"/>
                                  <w:szCs w:val="24"/>
                                </w:rPr>
                                <w:t>服务层</w:t>
                              </w:r>
                            </w:p>
                          </w:txbxContent>
                        </wps:txbx>
                        <wps:bodyPr rtlCol="0" anchor="ctr"/>
                      </wps:wsp>
                      <wps:wsp>
                        <wps:cNvPr id="101" name="矩形 100"/>
                        <wps:cNvSpPr/>
                        <wps:spPr>
                          <a:xfrm>
                            <a:off x="2527852" y="3825647"/>
                            <a:ext cx="674969" cy="574379"/>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50603" w14:textId="77777777" w:rsidR="003A1D83" w:rsidRDefault="00000000">
                              <w:pPr>
                                <w:pStyle w:val="a7"/>
                                <w:spacing w:line="240" w:lineRule="exact"/>
                                <w:jc w:val="center"/>
                                <w:rPr>
                                  <w:rFonts w:ascii="仿宋" w:eastAsia="仿宋" w:hAnsi="仿宋" w:cs="仿宋"/>
                                  <w:sz w:val="21"/>
                                  <w:szCs w:val="21"/>
                                </w:rPr>
                              </w:pPr>
                              <w:r>
                                <w:rPr>
                                  <w:rFonts w:ascii="仿宋" w:eastAsia="仿宋" w:hAnsi="仿宋" w:cs="仿宋" w:hint="eastAsia"/>
                                  <w:kern w:val="24"/>
                                  <w:sz w:val="21"/>
                                  <w:szCs w:val="21"/>
                                </w:rPr>
                                <w:t>运行概括</w:t>
                              </w:r>
                            </w:p>
                          </w:txbxContent>
                        </wps:txbx>
                        <wps:bodyPr rtlCol="0" anchor="ctr"/>
                      </wps:wsp>
                      <wps:wsp>
                        <wps:cNvPr id="102" name="矩形 101"/>
                        <wps:cNvSpPr/>
                        <wps:spPr>
                          <a:xfrm>
                            <a:off x="3278811" y="3813952"/>
                            <a:ext cx="654407" cy="574379"/>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8495E" w14:textId="77777777" w:rsidR="003A1D83" w:rsidRDefault="00000000">
                              <w:pPr>
                                <w:pStyle w:val="a7"/>
                                <w:spacing w:line="240" w:lineRule="exact"/>
                                <w:jc w:val="center"/>
                                <w:rPr>
                                  <w:rFonts w:ascii="仿宋" w:eastAsia="仿宋" w:hAnsi="仿宋" w:cs="仿宋"/>
                                  <w:sz w:val="21"/>
                                  <w:szCs w:val="21"/>
                                </w:rPr>
                              </w:pPr>
                              <w:r>
                                <w:rPr>
                                  <w:rFonts w:ascii="仿宋" w:eastAsia="仿宋" w:hAnsi="仿宋" w:cs="仿宋" w:hint="eastAsia"/>
                                  <w:kern w:val="24"/>
                                  <w:sz w:val="21"/>
                                  <w:szCs w:val="21"/>
                                </w:rPr>
                                <w:t>机队运行</w:t>
                              </w:r>
                            </w:p>
                          </w:txbxContent>
                        </wps:txbx>
                        <wps:bodyPr rtlCol="0" anchor="ctr"/>
                      </wps:wsp>
                      <wps:wsp>
                        <wps:cNvPr id="103" name="矩形 102"/>
                        <wps:cNvSpPr/>
                        <wps:spPr>
                          <a:xfrm>
                            <a:off x="3994010" y="3813952"/>
                            <a:ext cx="756323" cy="574379"/>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401561" w14:textId="77777777" w:rsidR="003A1D83" w:rsidRDefault="00000000">
                              <w:pPr>
                                <w:pStyle w:val="a7"/>
                                <w:spacing w:line="240" w:lineRule="exact"/>
                                <w:jc w:val="center"/>
                                <w:rPr>
                                  <w:rFonts w:ascii="仿宋" w:eastAsia="仿宋" w:hAnsi="仿宋" w:cs="仿宋"/>
                                  <w:sz w:val="21"/>
                                  <w:szCs w:val="21"/>
                                </w:rPr>
                              </w:pPr>
                              <w:r>
                                <w:rPr>
                                  <w:rFonts w:ascii="仿宋" w:eastAsia="仿宋" w:hAnsi="仿宋" w:cs="仿宋" w:hint="eastAsia"/>
                                  <w:kern w:val="24"/>
                                  <w:sz w:val="21"/>
                                  <w:szCs w:val="21"/>
                                </w:rPr>
                                <w:t>航班状态</w:t>
                              </w:r>
                            </w:p>
                          </w:txbxContent>
                        </wps:txbx>
                        <wps:bodyPr rtlCol="0" anchor="ctr"/>
                      </wps:wsp>
                      <wps:wsp>
                        <wps:cNvPr id="104" name="矩形 103"/>
                        <wps:cNvSpPr/>
                        <wps:spPr>
                          <a:xfrm>
                            <a:off x="4819172" y="3813952"/>
                            <a:ext cx="756323" cy="574379"/>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68D832" w14:textId="77777777" w:rsidR="003A1D83" w:rsidRDefault="00000000">
                              <w:pPr>
                                <w:pStyle w:val="a7"/>
                                <w:spacing w:line="240" w:lineRule="exact"/>
                                <w:jc w:val="center"/>
                                <w:rPr>
                                  <w:rFonts w:ascii="仿宋" w:eastAsia="仿宋" w:hAnsi="仿宋" w:cs="仿宋"/>
                                  <w:sz w:val="21"/>
                                  <w:szCs w:val="21"/>
                                </w:rPr>
                              </w:pPr>
                              <w:r>
                                <w:rPr>
                                  <w:rFonts w:ascii="仿宋" w:eastAsia="仿宋" w:hAnsi="仿宋" w:cs="仿宋" w:hint="eastAsia"/>
                                  <w:kern w:val="24"/>
                                  <w:sz w:val="21"/>
                                  <w:szCs w:val="21"/>
                                </w:rPr>
                                <w:t>重要问题</w:t>
                              </w:r>
                            </w:p>
                          </w:txbxContent>
                        </wps:txbx>
                        <wps:bodyPr rtlCol="0" anchor="ctr"/>
                      </wps:wsp>
                      <wps:wsp>
                        <wps:cNvPr id="105" name="矩形 104"/>
                        <wps:cNvSpPr/>
                        <wps:spPr>
                          <a:xfrm>
                            <a:off x="5636287" y="3813952"/>
                            <a:ext cx="719669" cy="574379"/>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825627" w14:textId="77777777" w:rsidR="003A1D83" w:rsidRDefault="00000000">
                              <w:pPr>
                                <w:pStyle w:val="a7"/>
                                <w:spacing w:line="240" w:lineRule="exact"/>
                                <w:jc w:val="center"/>
                                <w:rPr>
                                  <w:rFonts w:ascii="仿宋" w:eastAsia="仿宋" w:hAnsi="仿宋" w:cs="仿宋"/>
                                  <w:sz w:val="21"/>
                                  <w:szCs w:val="21"/>
                                </w:rPr>
                              </w:pPr>
                              <w:r>
                                <w:rPr>
                                  <w:rFonts w:ascii="仿宋" w:eastAsia="仿宋" w:hAnsi="仿宋" w:cs="仿宋" w:hint="eastAsia"/>
                                  <w:kern w:val="24"/>
                                  <w:sz w:val="21"/>
                                  <w:szCs w:val="21"/>
                                </w:rPr>
                                <w:t>公司经营</w:t>
                              </w:r>
                            </w:p>
                          </w:txbxContent>
                        </wps:txbx>
                        <wps:bodyPr rtlCol="0" anchor="ctr"/>
                      </wps:wsp>
                      <wps:wsp>
                        <wps:cNvPr id="106" name="矩形 105"/>
                        <wps:cNvSpPr/>
                        <wps:spPr>
                          <a:xfrm>
                            <a:off x="6417642" y="3813952"/>
                            <a:ext cx="719669" cy="583476"/>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99D927" w14:textId="77777777" w:rsidR="003A1D83" w:rsidRDefault="00000000">
                              <w:pPr>
                                <w:pStyle w:val="a7"/>
                                <w:spacing w:line="240" w:lineRule="exact"/>
                                <w:jc w:val="center"/>
                                <w:rPr>
                                  <w:rFonts w:ascii="仿宋" w:eastAsia="仿宋" w:hAnsi="仿宋" w:cs="仿宋"/>
                                  <w:sz w:val="21"/>
                                  <w:szCs w:val="21"/>
                                </w:rPr>
                              </w:pPr>
                              <w:r>
                                <w:rPr>
                                  <w:rFonts w:ascii="仿宋" w:eastAsia="仿宋" w:hAnsi="仿宋" w:cs="仿宋" w:hint="eastAsia"/>
                                  <w:kern w:val="24"/>
                                  <w:sz w:val="21"/>
                                  <w:szCs w:val="21"/>
                                </w:rPr>
                                <w:t>燃油经济性</w:t>
                              </w:r>
                            </w:p>
                          </w:txbxContent>
                        </wps:txbx>
                        <wps:bodyPr rtlCol="0" anchor="ctr"/>
                      </wps:wsp>
                      <wps:wsp>
                        <wps:cNvPr id="107" name="矩形 106"/>
                        <wps:cNvSpPr/>
                        <wps:spPr>
                          <a:xfrm>
                            <a:off x="7217771" y="3813952"/>
                            <a:ext cx="719669" cy="574379"/>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76671" w14:textId="77777777" w:rsidR="003A1D83" w:rsidRDefault="00000000">
                              <w:pPr>
                                <w:pStyle w:val="a7"/>
                                <w:spacing w:line="240" w:lineRule="exact"/>
                                <w:jc w:val="center"/>
                                <w:rPr>
                                  <w:rFonts w:ascii="仿宋" w:eastAsia="仿宋" w:hAnsi="仿宋" w:cs="仿宋"/>
                                  <w:sz w:val="21"/>
                                  <w:szCs w:val="21"/>
                                </w:rPr>
                              </w:pPr>
                              <w:r>
                                <w:rPr>
                                  <w:rFonts w:ascii="仿宋" w:eastAsia="仿宋" w:hAnsi="仿宋" w:cs="仿宋" w:hint="eastAsia"/>
                                  <w:kern w:val="24"/>
                                  <w:sz w:val="21"/>
                                  <w:szCs w:val="21"/>
                                </w:rPr>
                                <w:t>机场环境</w:t>
                              </w:r>
                            </w:p>
                          </w:txbxContent>
                        </wps:txbx>
                        <wps:bodyPr rtlCol="0" anchor="ctr"/>
                      </wps:wsp>
                      <wps:wsp>
                        <wps:cNvPr id="108" name="矩形 107"/>
                        <wps:cNvSpPr/>
                        <wps:spPr>
                          <a:xfrm>
                            <a:off x="7995551" y="3818500"/>
                            <a:ext cx="593615" cy="568531"/>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7D4EAE" w14:textId="77777777" w:rsidR="003A1D83" w:rsidRDefault="00000000">
                              <w:pPr>
                                <w:pStyle w:val="a7"/>
                                <w:spacing w:line="240" w:lineRule="exact"/>
                                <w:jc w:val="center"/>
                                <w:rPr>
                                  <w:rFonts w:ascii="仿宋" w:eastAsia="仿宋" w:hAnsi="仿宋" w:cs="仿宋"/>
                                  <w:sz w:val="21"/>
                                  <w:szCs w:val="21"/>
                                </w:rPr>
                              </w:pPr>
                              <w:r>
                                <w:rPr>
                                  <w:rFonts w:ascii="仿宋" w:eastAsia="仿宋" w:hAnsi="仿宋" w:cs="仿宋" w:hint="eastAsia"/>
                                  <w:kern w:val="24"/>
                                  <w:sz w:val="21"/>
                                  <w:szCs w:val="21"/>
                                </w:rPr>
                                <w:t>航材</w:t>
                              </w:r>
                            </w:p>
                            <w:p w14:paraId="324012F2" w14:textId="77777777" w:rsidR="003A1D83" w:rsidRDefault="00000000">
                              <w:pPr>
                                <w:pStyle w:val="a7"/>
                                <w:jc w:val="center"/>
                                <w:rPr>
                                  <w:rFonts w:ascii="仿宋" w:eastAsia="仿宋" w:hAnsi="仿宋" w:cs="仿宋"/>
                                  <w:sz w:val="21"/>
                                  <w:szCs w:val="21"/>
                                </w:rPr>
                              </w:pPr>
                              <w:r>
                                <w:rPr>
                                  <w:rFonts w:ascii="仿宋" w:eastAsia="仿宋" w:hAnsi="仿宋" w:cs="仿宋" w:hint="eastAsia"/>
                                  <w:kern w:val="24"/>
                                  <w:sz w:val="21"/>
                                  <w:szCs w:val="21"/>
                                </w:rPr>
                                <w:t>经营</w:t>
                              </w:r>
                            </w:p>
                          </w:txbxContent>
                        </wps:txbx>
                        <wps:bodyPr rtlCol="0" anchor="ctr"/>
                      </wps:wsp>
                      <wps:wsp>
                        <wps:cNvPr id="109" name="矩形 108"/>
                        <wps:cNvSpPr/>
                        <wps:spPr>
                          <a:xfrm>
                            <a:off x="8642806" y="3818500"/>
                            <a:ext cx="723245" cy="568531"/>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73D46" w14:textId="77777777" w:rsidR="003A1D83" w:rsidRDefault="00000000">
                              <w:pPr>
                                <w:pStyle w:val="a7"/>
                                <w:spacing w:line="240" w:lineRule="exact"/>
                                <w:jc w:val="center"/>
                                <w:rPr>
                                  <w:rFonts w:ascii="仿宋" w:eastAsia="仿宋" w:hAnsi="仿宋" w:cs="仿宋"/>
                                  <w:sz w:val="21"/>
                                  <w:szCs w:val="21"/>
                                </w:rPr>
                              </w:pPr>
                              <w:r>
                                <w:rPr>
                                  <w:rFonts w:ascii="仿宋" w:eastAsia="仿宋" w:hAnsi="仿宋" w:cs="仿宋" w:hint="eastAsia"/>
                                  <w:kern w:val="24"/>
                                  <w:sz w:val="21"/>
                                  <w:szCs w:val="21"/>
                                </w:rPr>
                                <w:t>运行支持日志</w:t>
                              </w:r>
                            </w:p>
                          </w:txbxContent>
                        </wps:txbx>
                        <wps:bodyPr rtlCol="0" anchor="ctr"/>
                      </wps:wsp>
                      <wps:wsp>
                        <wps:cNvPr id="110" name="矩形 109"/>
                        <wps:cNvSpPr/>
                        <wps:spPr>
                          <a:xfrm>
                            <a:off x="9444723" y="3818500"/>
                            <a:ext cx="659771" cy="568531"/>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892C92" w14:textId="77777777" w:rsidR="003A1D83" w:rsidRDefault="00000000">
                              <w:pPr>
                                <w:pStyle w:val="a7"/>
                                <w:spacing w:line="240" w:lineRule="exact"/>
                                <w:jc w:val="center"/>
                                <w:rPr>
                                  <w:rFonts w:ascii="仿宋" w:eastAsia="仿宋" w:hAnsi="仿宋" w:cs="仿宋"/>
                                  <w:sz w:val="21"/>
                                  <w:szCs w:val="21"/>
                                  <w:lang w:eastAsia="zh-Hans"/>
                                </w:rPr>
                              </w:pPr>
                              <w:r>
                                <w:rPr>
                                  <w:rFonts w:ascii="仿宋" w:eastAsia="仿宋" w:hAnsi="仿宋" w:cs="仿宋" w:hint="eastAsia"/>
                                  <w:kern w:val="24"/>
                                  <w:sz w:val="21"/>
                                  <w:szCs w:val="21"/>
                                </w:rPr>
                                <w:t>客户</w:t>
                              </w:r>
                              <w:r>
                                <w:rPr>
                                  <w:rFonts w:ascii="仿宋" w:eastAsia="仿宋" w:hAnsi="仿宋" w:cs="仿宋" w:hint="eastAsia"/>
                                  <w:kern w:val="24"/>
                                  <w:sz w:val="21"/>
                                  <w:szCs w:val="21"/>
                                  <w:lang w:eastAsia="zh-Hans"/>
                                </w:rPr>
                                <w:t>培训</w:t>
                              </w:r>
                            </w:p>
                            <w:p w14:paraId="637F89D8" w14:textId="77777777" w:rsidR="003A1D83" w:rsidRDefault="00000000">
                              <w:pPr>
                                <w:pStyle w:val="a7"/>
                                <w:jc w:val="center"/>
                                <w:rPr>
                                  <w:rFonts w:ascii="仿宋" w:eastAsia="仿宋" w:hAnsi="仿宋" w:cs="仿宋"/>
                                  <w:sz w:val="21"/>
                                  <w:szCs w:val="21"/>
                                </w:rPr>
                              </w:pPr>
                              <w:r>
                                <w:rPr>
                                  <w:rFonts w:ascii="仿宋" w:eastAsia="仿宋" w:hAnsi="仿宋" w:cs="仿宋" w:hint="eastAsia"/>
                                  <w:kern w:val="24"/>
                                  <w:sz w:val="21"/>
                                  <w:szCs w:val="21"/>
                                </w:rPr>
                                <w:t>培训</w:t>
                              </w:r>
                            </w:p>
                          </w:txbxContent>
                        </wps:txbx>
                        <wps:bodyPr rtlCol="0" anchor="ctr"/>
                      </wps:wsp>
                      <wps:wsp>
                        <wps:cNvPr id="111" name="矩形 110"/>
                        <wps:cNvSpPr/>
                        <wps:spPr>
                          <a:xfrm>
                            <a:off x="10143830" y="3822399"/>
                            <a:ext cx="434484" cy="565932"/>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AFBF40"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w:t>
                              </w:r>
                            </w:p>
                          </w:txbxContent>
                        </wps:txbx>
                        <wps:bodyPr rtlCol="0" anchor="ctr"/>
                      </wps:wsp>
                      <wpg:grpSp>
                        <wpg:cNvPr id="8" name="组合 111"/>
                        <wpg:cNvGrpSpPr/>
                        <wpg:grpSpPr>
                          <a:xfrm>
                            <a:off x="1315222" y="4657558"/>
                            <a:ext cx="9263103" cy="1857405"/>
                            <a:chOff x="403411" y="4722872"/>
                            <a:chExt cx="9263103" cy="1857405"/>
                          </a:xfrm>
                        </wpg:grpSpPr>
                        <wps:wsp>
                          <wps:cNvPr id="113" name="矩形 112"/>
                          <wps:cNvSpPr/>
                          <wps:spPr>
                            <a:xfrm>
                              <a:off x="403411" y="5478734"/>
                              <a:ext cx="1067444" cy="1082753"/>
                            </a:xfrm>
                            <a:prstGeom prst="rect">
                              <a:avLst/>
                            </a:prstGeom>
                            <a:solidFill>
                              <a:srgbClr val="004EA2"/>
                            </a:solidFill>
                            <a:ln>
                              <a:solidFill>
                                <a:srgbClr val="004EA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A4830E" w14:textId="77777777" w:rsidR="003A1D83" w:rsidRDefault="00000000">
                                <w:pPr>
                                  <w:pStyle w:val="a7"/>
                                  <w:jc w:val="center"/>
                                  <w:rPr>
                                    <w:rFonts w:ascii="仿宋" w:eastAsia="仿宋" w:hAnsi="仿宋" w:cs="仿宋"/>
                                    <w:szCs w:val="24"/>
                                  </w:rPr>
                                </w:pPr>
                                <w:r>
                                  <w:rPr>
                                    <w:rFonts w:ascii="仿宋" w:eastAsia="仿宋" w:hAnsi="仿宋" w:cs="仿宋" w:hint="eastAsia"/>
                                    <w:b/>
                                    <w:kern w:val="24"/>
                                    <w:szCs w:val="24"/>
                                  </w:rPr>
                                  <w:t>内部</w:t>
                                </w:r>
                              </w:p>
                              <w:p w14:paraId="2F449AC9" w14:textId="77777777" w:rsidR="003A1D83" w:rsidRDefault="00000000">
                                <w:pPr>
                                  <w:pStyle w:val="a7"/>
                                  <w:jc w:val="center"/>
                                  <w:rPr>
                                    <w:rFonts w:ascii="仿宋" w:eastAsia="仿宋" w:hAnsi="仿宋" w:cs="仿宋"/>
                                    <w:szCs w:val="24"/>
                                  </w:rPr>
                                </w:pPr>
                                <w:r>
                                  <w:rPr>
                                    <w:rFonts w:ascii="仿宋" w:eastAsia="仿宋" w:hAnsi="仿宋" w:cs="仿宋" w:hint="eastAsia"/>
                                    <w:b/>
                                    <w:kern w:val="24"/>
                                    <w:szCs w:val="24"/>
                                  </w:rPr>
                                  <w:t>数据源</w:t>
                                </w:r>
                              </w:p>
                            </w:txbxContent>
                          </wps:txbx>
                          <wps:bodyPr rtlCol="0" anchor="ctr"/>
                        </wps:wsp>
                        <wps:wsp>
                          <wps:cNvPr id="114" name="矩形 113"/>
                          <wps:cNvSpPr/>
                          <wps:spPr>
                            <a:xfrm>
                              <a:off x="1625508" y="5839792"/>
                              <a:ext cx="1144319" cy="359962"/>
                            </a:xfrm>
                            <a:prstGeom prst="rect">
                              <a:avLst/>
                            </a:prstGeom>
                            <a:solidFill>
                              <a:srgbClr val="004EA2"/>
                            </a:solidFill>
                            <a:ln>
                              <a:solidFill>
                                <a:srgbClr val="004EA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2EE25C"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运行支持</w:t>
                                </w:r>
                              </w:p>
                            </w:txbxContent>
                          </wps:txbx>
                          <wps:bodyPr rtlCol="0" anchor="ctr"/>
                        </wps:wsp>
                        <wps:wsp>
                          <wps:cNvPr id="115" name="矩形 114"/>
                          <wps:cNvSpPr/>
                          <wps:spPr>
                            <a:xfrm>
                              <a:off x="2807742" y="5836313"/>
                              <a:ext cx="1079951" cy="359962"/>
                            </a:xfrm>
                            <a:prstGeom prst="rect">
                              <a:avLst/>
                            </a:prstGeom>
                            <a:solidFill>
                              <a:srgbClr val="004EA2"/>
                            </a:solidFill>
                            <a:ln>
                              <a:solidFill>
                                <a:srgbClr val="004EA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4A4DF5"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培训</w:t>
                                </w:r>
                              </w:p>
                            </w:txbxContent>
                          </wps:txbx>
                          <wps:bodyPr rtlCol="0" anchor="ctr"/>
                        </wps:wsp>
                        <wps:wsp>
                          <wps:cNvPr id="116" name="矩形 115"/>
                          <wps:cNvSpPr/>
                          <wps:spPr>
                            <a:xfrm>
                              <a:off x="3932393" y="5835663"/>
                              <a:ext cx="1079951" cy="359962"/>
                            </a:xfrm>
                            <a:prstGeom prst="rect">
                              <a:avLst/>
                            </a:prstGeom>
                            <a:solidFill>
                              <a:srgbClr val="004EA2"/>
                            </a:solidFill>
                            <a:ln>
                              <a:solidFill>
                                <a:srgbClr val="004EA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463FA2"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维修</w:t>
                                </w:r>
                              </w:p>
                            </w:txbxContent>
                          </wps:txbx>
                          <wps:bodyPr rtlCol="0" anchor="ctr"/>
                        </wps:wsp>
                        <wps:wsp>
                          <wps:cNvPr id="117" name="矩形 116"/>
                          <wps:cNvSpPr/>
                          <wps:spPr>
                            <a:xfrm>
                              <a:off x="5056625" y="5836045"/>
                              <a:ext cx="1080000" cy="360000"/>
                            </a:xfrm>
                            <a:prstGeom prst="rect">
                              <a:avLst/>
                            </a:prstGeom>
                            <a:solidFill>
                              <a:srgbClr val="004EA2"/>
                            </a:solidFill>
                            <a:ln>
                              <a:solidFill>
                                <a:srgbClr val="004EA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453807"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财务</w:t>
                                </w:r>
                              </w:p>
                            </w:txbxContent>
                          </wps:txbx>
                          <wps:bodyPr rtlCol="0" anchor="ctr"/>
                        </wps:wsp>
                        <wps:wsp>
                          <wps:cNvPr id="118" name="矩形 117"/>
                          <wps:cNvSpPr/>
                          <wps:spPr>
                            <a:xfrm>
                              <a:off x="6235770" y="5836045"/>
                              <a:ext cx="1080000" cy="360000"/>
                            </a:xfrm>
                            <a:prstGeom prst="rect">
                              <a:avLst/>
                            </a:prstGeom>
                            <a:solidFill>
                              <a:srgbClr val="004EA2"/>
                            </a:solidFill>
                            <a:ln>
                              <a:solidFill>
                                <a:srgbClr val="004EA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28A7DD"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航材</w:t>
                                </w:r>
                              </w:p>
                            </w:txbxContent>
                          </wps:txbx>
                          <wps:bodyPr rtlCol="0" anchor="ctr"/>
                        </wps:wsp>
                        <wps:wsp>
                          <wps:cNvPr id="119" name="矩形 118"/>
                          <wps:cNvSpPr/>
                          <wps:spPr>
                            <a:xfrm>
                              <a:off x="7392696" y="5834594"/>
                              <a:ext cx="1183655" cy="359962"/>
                            </a:xfrm>
                            <a:prstGeom prst="rect">
                              <a:avLst/>
                            </a:prstGeom>
                            <a:solidFill>
                              <a:srgbClr val="004EA2"/>
                            </a:solidFill>
                            <a:ln>
                              <a:solidFill>
                                <a:srgbClr val="004EA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21106A"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工程数据</w:t>
                                </w:r>
                              </w:p>
                            </w:txbxContent>
                          </wps:txbx>
                          <wps:bodyPr rtlCol="0" anchor="ctr"/>
                        </wps:wsp>
                        <wps:wsp>
                          <wps:cNvPr id="120" name="矩形 119"/>
                          <wps:cNvSpPr/>
                          <wps:spPr>
                            <a:xfrm>
                              <a:off x="403411" y="4722873"/>
                              <a:ext cx="1067444" cy="676893"/>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9ED163" w14:textId="77777777" w:rsidR="003A1D83" w:rsidRDefault="00000000">
                                <w:pPr>
                                  <w:pStyle w:val="a7"/>
                                  <w:spacing w:line="240" w:lineRule="exact"/>
                                  <w:jc w:val="center"/>
                                  <w:rPr>
                                    <w:rFonts w:ascii="仿宋" w:eastAsia="仿宋" w:hAnsi="仿宋" w:cs="仿宋"/>
                                    <w:szCs w:val="24"/>
                                  </w:rPr>
                                </w:pPr>
                                <w:r>
                                  <w:rPr>
                                    <w:rFonts w:ascii="仿宋" w:eastAsia="仿宋" w:hAnsi="仿宋" w:cs="仿宋" w:hint="eastAsia"/>
                                    <w:kern w:val="24"/>
                                    <w:szCs w:val="24"/>
                                  </w:rPr>
                                  <w:t>数据</w:t>
                                </w:r>
                              </w:p>
                              <w:p w14:paraId="2AD378C4" w14:textId="77777777" w:rsidR="003A1D83" w:rsidRDefault="00000000">
                                <w:pPr>
                                  <w:pStyle w:val="a7"/>
                                  <w:spacing w:line="240" w:lineRule="exact"/>
                                  <w:jc w:val="center"/>
                                  <w:rPr>
                                    <w:rFonts w:ascii="仿宋" w:eastAsia="仿宋" w:hAnsi="仿宋" w:cs="仿宋"/>
                                    <w:szCs w:val="24"/>
                                  </w:rPr>
                                </w:pPr>
                                <w:r>
                                  <w:rPr>
                                    <w:rFonts w:ascii="仿宋" w:eastAsia="仿宋" w:hAnsi="仿宋" w:cs="仿宋" w:hint="eastAsia"/>
                                    <w:kern w:val="24"/>
                                    <w:szCs w:val="24"/>
                                  </w:rPr>
                                  <w:t>抽取层</w:t>
                                </w:r>
                              </w:p>
                            </w:txbxContent>
                          </wps:txbx>
                          <wps:bodyPr rtlCol="0" anchor="ctr"/>
                        </wps:wsp>
                        <wps:wsp>
                          <wps:cNvPr id="121" name="矩形 120"/>
                          <wps:cNvSpPr/>
                          <wps:spPr>
                            <a:xfrm>
                              <a:off x="1625235" y="5478735"/>
                              <a:ext cx="8041279" cy="303748"/>
                            </a:xfrm>
                            <a:prstGeom prst="rect">
                              <a:avLst/>
                            </a:prstGeom>
                            <a:solidFill>
                              <a:srgbClr val="004EA2"/>
                            </a:solidFill>
                            <a:ln>
                              <a:solidFill>
                                <a:srgbClr val="004EA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3CB36" w14:textId="77777777" w:rsidR="003A1D83" w:rsidRDefault="00000000">
                                <w:pPr>
                                  <w:pStyle w:val="a7"/>
                                  <w:jc w:val="center"/>
                                  <w:rPr>
                                    <w:rFonts w:ascii="仿宋" w:eastAsia="仿宋" w:hAnsi="仿宋" w:cs="仿宋"/>
                                    <w:szCs w:val="24"/>
                                  </w:rPr>
                                </w:pPr>
                                <w:r>
                                  <w:rPr>
                                    <w:rFonts w:ascii="仿宋" w:eastAsia="仿宋" w:hAnsi="仿宋" w:cs="仿宋" w:hint="eastAsia"/>
                                    <w:b/>
                                    <w:kern w:val="24"/>
                                    <w:szCs w:val="24"/>
                                  </w:rPr>
                                  <w:t>业务数据</w:t>
                                </w:r>
                              </w:p>
                            </w:txbxContent>
                          </wps:txbx>
                          <wps:bodyPr rtlCol="0" anchor="ctr"/>
                        </wps:wsp>
                        <wps:wsp>
                          <wps:cNvPr id="122" name="矩形 121"/>
                          <wps:cNvSpPr/>
                          <wps:spPr>
                            <a:xfrm>
                              <a:off x="1615966" y="6257300"/>
                              <a:ext cx="2470131" cy="308757"/>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98C65"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结构化数据</w:t>
                                </w:r>
                              </w:p>
                            </w:txbxContent>
                          </wps:txbx>
                          <wps:bodyPr rtlCol="0" anchor="ctr"/>
                        </wps:wsp>
                        <wps:wsp>
                          <wps:cNvPr id="123" name="矩形 122"/>
                          <wps:cNvSpPr/>
                          <wps:spPr>
                            <a:xfrm>
                              <a:off x="4316530" y="6257299"/>
                              <a:ext cx="2615242" cy="308757"/>
                            </a:xfrm>
                            <a:prstGeom prst="rect">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60265E"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半结构化数据</w:t>
                                </w:r>
                              </w:p>
                            </w:txbxContent>
                          </wps:txbx>
                          <wps:bodyPr rtlCol="0" anchor="ctr"/>
                        </wps:wsp>
                        <wps:wsp>
                          <wps:cNvPr id="124" name="矩形 123"/>
                          <wps:cNvSpPr/>
                          <wps:spPr>
                            <a:xfrm>
                              <a:off x="7166518" y="6271520"/>
                              <a:ext cx="2496348" cy="308757"/>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049B7A"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非结构化数据</w:t>
                                </w:r>
                              </w:p>
                            </w:txbxContent>
                          </wps:txbx>
                          <wps:bodyPr rtlCol="0" anchor="ctr"/>
                        </wps:wsp>
                        <wps:wsp>
                          <wps:cNvPr id="125" name="矩形 124"/>
                          <wps:cNvSpPr/>
                          <wps:spPr>
                            <a:xfrm>
                              <a:off x="1625233" y="4722872"/>
                              <a:ext cx="8041281" cy="676893"/>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BE25A7"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数据实时清洗处理(ETL)</w:t>
                                </w:r>
                              </w:p>
                            </w:txbxContent>
                          </wps:txbx>
                          <wps:bodyPr rtlCol="0" anchor="ctr"/>
                        </wps:wsp>
                        <wps:wsp>
                          <wps:cNvPr id="126" name="矩形 125"/>
                          <wps:cNvSpPr/>
                          <wps:spPr>
                            <a:xfrm>
                              <a:off x="8633567" y="5834594"/>
                              <a:ext cx="1028993" cy="359962"/>
                            </a:xfrm>
                            <a:prstGeom prst="rect">
                              <a:avLst/>
                            </a:prstGeom>
                            <a:solidFill>
                              <a:srgbClr val="004EA2"/>
                            </a:solidFill>
                            <a:ln>
                              <a:solidFill>
                                <a:srgbClr val="004EA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F61CA"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出版物</w:t>
                                </w:r>
                              </w:p>
                            </w:txbxContent>
                          </wps:txbx>
                          <wps:bodyPr rtlCol="0" anchor="ctr"/>
                        </wps:wsp>
                      </wpg:grpSp>
                      <wps:wsp>
                        <wps:cNvPr id="127" name="矩形 126"/>
                        <wps:cNvSpPr/>
                        <wps:spPr>
                          <a:xfrm>
                            <a:off x="2527775" y="3314699"/>
                            <a:ext cx="2615241" cy="427533"/>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646C4"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多维模型</w:t>
                              </w:r>
                            </w:p>
                          </w:txbxContent>
                        </wps:txbx>
                        <wps:bodyPr rtlCol="0" anchor="ctr"/>
                      </wps:wsp>
                      <wps:wsp>
                        <wps:cNvPr id="128" name="矩形 127"/>
                        <wps:cNvSpPr/>
                        <wps:spPr>
                          <a:xfrm>
                            <a:off x="5259933" y="3306961"/>
                            <a:ext cx="2615242" cy="427533"/>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BF136"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指标</w:t>
                              </w:r>
                            </w:p>
                          </w:txbxContent>
                        </wps:txbx>
                        <wps:bodyPr rtlCol="0" anchor="ctr"/>
                      </wps:wsp>
                      <wps:wsp>
                        <wps:cNvPr id="129" name="矩形 128"/>
                        <wps:cNvSpPr/>
                        <wps:spPr>
                          <a:xfrm>
                            <a:off x="7989208" y="3306961"/>
                            <a:ext cx="2615242" cy="427533"/>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19AB2"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算法模型</w:t>
                              </w:r>
                            </w:p>
                          </w:txbxContent>
                        </wps:txbx>
                        <wps:bodyPr rtlCol="0" anchor="ctr"/>
                      </wps:wsp>
                      <wps:wsp>
                        <wps:cNvPr id="130" name="上箭头 11"/>
                        <wps:cNvSpPr/>
                        <wps:spPr>
                          <a:xfrm>
                            <a:off x="3947742" y="4380529"/>
                            <a:ext cx="391886" cy="208357"/>
                          </a:xfrm>
                          <a:prstGeom prst="upArrow">
                            <a:avLst/>
                          </a:prstGeom>
                          <a:solidFill>
                            <a:srgbClr val="004EA2"/>
                          </a:solidFill>
                          <a:ln>
                            <a:solidFill>
                              <a:srgbClr val="004EA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1" name="上箭头 78"/>
                        <wps:cNvSpPr/>
                        <wps:spPr>
                          <a:xfrm>
                            <a:off x="8304800" y="4387117"/>
                            <a:ext cx="391886" cy="208357"/>
                          </a:xfrm>
                          <a:prstGeom prst="upArrow">
                            <a:avLst/>
                          </a:prstGeom>
                          <a:solidFill>
                            <a:srgbClr val="004EA2"/>
                          </a:solidFill>
                          <a:ln>
                            <a:solidFill>
                              <a:srgbClr val="004EA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2" name="文本框 131"/>
                        <wps:cNvSpPr txBox="1"/>
                        <wps:spPr>
                          <a:xfrm>
                            <a:off x="5736415" y="4368189"/>
                            <a:ext cx="1739722" cy="285240"/>
                          </a:xfrm>
                          <a:prstGeom prst="rect">
                            <a:avLst/>
                          </a:prstGeom>
                          <a:noFill/>
                        </wps:spPr>
                        <wps:txbx>
                          <w:txbxContent>
                            <w:p w14:paraId="298DFA8B" w14:textId="77777777" w:rsidR="003A1D83" w:rsidRDefault="00000000">
                              <w:pPr>
                                <w:pStyle w:val="a7"/>
                                <w:rPr>
                                  <w:rFonts w:ascii="仿宋" w:eastAsia="仿宋" w:hAnsi="仿宋" w:cs="仿宋"/>
                                  <w:szCs w:val="24"/>
                                </w:rPr>
                              </w:pPr>
                              <w:r>
                                <w:rPr>
                                  <w:rFonts w:ascii="仿宋" w:eastAsia="仿宋" w:hAnsi="仿宋" w:cs="仿宋" w:hint="eastAsia"/>
                                  <w:b/>
                                  <w:kern w:val="24"/>
                                  <w:szCs w:val="24"/>
                                </w:rPr>
                                <w:t>MQ</w:t>
                              </w:r>
                              <w:r>
                                <w:rPr>
                                  <w:rFonts w:ascii="仿宋" w:eastAsia="仿宋" w:hAnsi="仿宋" w:cs="仿宋" w:hint="eastAsia"/>
                                  <w:b/>
                                  <w:kern w:val="24"/>
                                  <w:szCs w:val="24"/>
                                </w:rPr>
                                <w:t>消息队列</w:t>
                              </w:r>
                            </w:p>
                          </w:txbxContent>
                        </wps:txbx>
                        <wps:bodyPr wrap="square" rtlCol="0">
                          <a:noAutofit/>
                        </wps:bodyPr>
                      </wps:wsp>
                      <wps:wsp>
                        <wps:cNvPr id="133" name="矩形 132"/>
                        <wps:cNvSpPr/>
                        <wps:spPr>
                          <a:xfrm>
                            <a:off x="2537044" y="2565663"/>
                            <a:ext cx="3641836" cy="64800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E0009"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业务离线计算</w:t>
                              </w:r>
                            </w:p>
                          </w:txbxContent>
                        </wps:txbx>
                        <wps:bodyPr rtlCol="0" anchor="ctr"/>
                      </wps:wsp>
                      <wps:wsp>
                        <wps:cNvPr id="134" name="矩形 133"/>
                        <wps:cNvSpPr/>
                        <wps:spPr>
                          <a:xfrm>
                            <a:off x="6356313" y="2549534"/>
                            <a:ext cx="4250609" cy="64800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6FBEB"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业务实时计算</w:t>
                              </w:r>
                            </w:p>
                          </w:txbxContent>
                        </wps:txbx>
                        <wps:bodyPr rtlCol="0" anchor="ctr"/>
                      </wps:wsp>
                      <wps:wsp>
                        <wps:cNvPr id="135" name="矩形 134"/>
                        <wps:cNvSpPr/>
                        <wps:spPr>
                          <a:xfrm>
                            <a:off x="3783958" y="1802555"/>
                            <a:ext cx="1213949" cy="648000"/>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F1BC6D"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报告</w:t>
                              </w:r>
                            </w:p>
                          </w:txbxContent>
                        </wps:txbx>
                        <wps:bodyPr rtlCol="0" anchor="ctr"/>
                      </wps:wsp>
                      <wps:wsp>
                        <wps:cNvPr id="136" name="矩形 135"/>
                        <wps:cNvSpPr/>
                        <wps:spPr>
                          <a:xfrm>
                            <a:off x="5143015" y="1802555"/>
                            <a:ext cx="1274963" cy="648000"/>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634EB9"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自助分析</w:t>
                              </w:r>
                            </w:p>
                          </w:txbxContent>
                        </wps:txbx>
                        <wps:bodyPr rtlCol="0" anchor="ctr"/>
                      </wps:wsp>
                      <wps:wsp>
                        <wps:cNvPr id="137" name="矩形 136"/>
                        <wps:cNvSpPr/>
                        <wps:spPr>
                          <a:xfrm>
                            <a:off x="6604013" y="1802555"/>
                            <a:ext cx="1271162" cy="648000"/>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B9CABC"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实时可视</w:t>
                              </w:r>
                            </w:p>
                          </w:txbxContent>
                        </wps:txbx>
                        <wps:bodyPr rtlCol="0" anchor="ctr"/>
                      </wps:wsp>
                      <wps:wsp>
                        <wps:cNvPr id="138" name="矩形 137"/>
                        <wps:cNvSpPr/>
                        <wps:spPr>
                          <a:xfrm>
                            <a:off x="7989207" y="1802555"/>
                            <a:ext cx="1221029" cy="648000"/>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ADFA95"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智能决策</w:t>
                              </w:r>
                            </w:p>
                          </w:txbxContent>
                        </wps:txbx>
                        <wps:bodyPr rtlCol="0" anchor="ctr"/>
                      </wps:wsp>
                      <wps:wsp>
                        <wps:cNvPr id="139" name="矩形 138"/>
                        <wps:cNvSpPr/>
                        <wps:spPr>
                          <a:xfrm>
                            <a:off x="9331899" y="1802555"/>
                            <a:ext cx="1271162" cy="648000"/>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8148D7"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运营监控</w:t>
                              </w:r>
                            </w:p>
                          </w:txbxContent>
                        </wps:txbx>
                        <wps:bodyPr rtlCol="0" anchor="ctr"/>
                      </wps:wsp>
                      <wps:wsp>
                        <wps:cNvPr id="140" name="矩形 139"/>
                        <wps:cNvSpPr/>
                        <wps:spPr>
                          <a:xfrm>
                            <a:off x="2567264" y="1802555"/>
                            <a:ext cx="1067444" cy="648000"/>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1CA000"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消息通知</w:t>
                              </w:r>
                            </w:p>
                          </w:txbxContent>
                        </wps:txbx>
                        <wps:bodyPr rtlCol="0" anchor="ctr"/>
                      </wps:wsp>
                      <wps:wsp>
                        <wps:cNvPr id="141" name="矩形 140"/>
                        <wps:cNvSpPr/>
                        <wps:spPr>
                          <a:xfrm>
                            <a:off x="1315222" y="966864"/>
                            <a:ext cx="4583526" cy="519034"/>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F00995" w14:textId="77777777" w:rsidR="003A1D83" w:rsidRDefault="00000000">
                              <w:pPr>
                                <w:pStyle w:val="a7"/>
                                <w:jc w:val="center"/>
                                <w:rPr>
                                  <w:rFonts w:ascii="仿宋" w:eastAsia="仿宋" w:hAnsi="仿宋" w:cs="仿宋"/>
                                  <w:szCs w:val="24"/>
                                </w:rPr>
                              </w:pPr>
                              <w:r>
                                <w:rPr>
                                  <w:rFonts w:ascii="仿宋" w:eastAsia="仿宋" w:hAnsi="仿宋" w:cs="仿宋" w:hint="eastAsia"/>
                                  <w:b/>
                                  <w:kern w:val="24"/>
                                  <w:szCs w:val="24"/>
                                </w:rPr>
                                <w:t>运行支持指挥大屏</w:t>
                              </w:r>
                            </w:p>
                          </w:txbxContent>
                        </wps:txbx>
                        <wps:bodyPr rtlCol="0" anchor="ctr"/>
                      </wps:wsp>
                      <wps:wsp>
                        <wps:cNvPr id="142" name="矩形 141"/>
                        <wps:cNvSpPr/>
                        <wps:spPr>
                          <a:xfrm>
                            <a:off x="6096000" y="955701"/>
                            <a:ext cx="4478677" cy="519034"/>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E561AF" w14:textId="77777777" w:rsidR="003A1D83" w:rsidRDefault="00000000">
                              <w:pPr>
                                <w:pStyle w:val="a7"/>
                                <w:jc w:val="center"/>
                                <w:rPr>
                                  <w:rFonts w:ascii="仿宋" w:eastAsia="仿宋" w:hAnsi="仿宋" w:cs="仿宋"/>
                                  <w:szCs w:val="24"/>
                                </w:rPr>
                              </w:pPr>
                              <w:r>
                                <w:rPr>
                                  <w:rFonts w:ascii="仿宋" w:eastAsia="仿宋" w:hAnsi="仿宋" w:cs="仿宋" w:hint="eastAsia"/>
                                  <w:b/>
                                  <w:kern w:val="24"/>
                                  <w:szCs w:val="24"/>
                                </w:rPr>
                                <w:t>运行支持数字驾驶舱移动端</w:t>
                              </w:r>
                            </w:p>
                          </w:txbxContent>
                        </wps:txbx>
                        <wps:bodyPr rtlCol="0" anchor="ctr"/>
                      </wps:wsp>
                      <wps:wsp>
                        <wps:cNvPr id="143" name="上箭头 90"/>
                        <wps:cNvSpPr/>
                        <wps:spPr>
                          <a:xfrm>
                            <a:off x="3734814" y="1528423"/>
                            <a:ext cx="391886" cy="208357"/>
                          </a:xfrm>
                          <a:prstGeom prst="upArrow">
                            <a:avLst/>
                          </a:prstGeom>
                          <a:solidFill>
                            <a:srgbClr val="004EA2"/>
                          </a:solidFill>
                          <a:ln>
                            <a:solidFill>
                              <a:srgbClr val="004EA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 name="上箭头 91"/>
                        <wps:cNvSpPr/>
                        <wps:spPr>
                          <a:xfrm>
                            <a:off x="8181837" y="1528423"/>
                            <a:ext cx="391886" cy="208357"/>
                          </a:xfrm>
                          <a:prstGeom prst="upArrow">
                            <a:avLst/>
                          </a:prstGeom>
                          <a:solidFill>
                            <a:srgbClr val="004EA2"/>
                          </a:solidFill>
                          <a:ln>
                            <a:solidFill>
                              <a:srgbClr val="004EA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85C7429" id="组合 6" o:spid="_x0000_s1026" style="position:absolute;left:0;text-align:left;margin-left:-1.5pt;margin-top:11.65pt;width:520.3pt;height:427.8pt;z-index:251661312" coordorigin="13039,9557" coordsize="93029,55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">
                <v:rect id="矩形 97" o:spid="_x0000_s1027" style="position:absolute;left:13155;top:32922;width:10675;height:11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" fillcolor="#1f4d78 [1604]" strokecolor="#1f4d78 [1604]" strokeweight="1pt">
                  <v:textbox>
                    <w:txbxContent>
                      <w:p w14:paraId="10BFB9B2" w14:textId="77777777" w:rsidR="003A1D83" w:rsidRDefault="00000000">
                        <w:pPr>
                          <w:pStyle w:val="a7"/>
                          <w:spacing w:line="240" w:lineRule="exact"/>
                          <w:jc w:val="center"/>
                          <w:rPr>
                            <w:rFonts w:ascii="仿宋" w:eastAsia="仿宋" w:hAnsi="仿宋" w:cs="仿宋"/>
                            <w:szCs w:val="24"/>
                          </w:rPr>
                        </w:pPr>
                        <w:r>
                          <w:rPr>
                            <w:rFonts w:ascii="仿宋" w:eastAsia="仿宋" w:hAnsi="仿宋" w:cs="仿宋" w:hint="eastAsia"/>
                            <w:kern w:val="24"/>
                            <w:szCs w:val="24"/>
                          </w:rPr>
                          <w:t>(虎符)</w:t>
                        </w:r>
                      </w:p>
                      <w:p w14:paraId="26438ACE" w14:textId="77777777" w:rsidR="003A1D83" w:rsidRDefault="00000000">
                        <w:pPr>
                          <w:pStyle w:val="a7"/>
                          <w:spacing w:line="240" w:lineRule="exact"/>
                          <w:jc w:val="center"/>
                          <w:rPr>
                            <w:rFonts w:ascii="仿宋" w:eastAsia="仿宋" w:hAnsi="仿宋" w:cs="仿宋"/>
                            <w:szCs w:val="24"/>
                          </w:rPr>
                        </w:pPr>
                        <w:r>
                          <w:rPr>
                            <w:rFonts w:ascii="仿宋" w:eastAsia="仿宋" w:hAnsi="仿宋" w:cs="仿宋" w:hint="eastAsia"/>
                            <w:kern w:val="24"/>
                            <w:szCs w:val="24"/>
                          </w:rPr>
                          <w:t>数据</w:t>
                        </w:r>
                      </w:p>
                      <w:p w14:paraId="0830B7F8" w14:textId="77777777" w:rsidR="003A1D83" w:rsidRDefault="00000000">
                        <w:pPr>
                          <w:pStyle w:val="a7"/>
                          <w:spacing w:line="240" w:lineRule="exact"/>
                          <w:jc w:val="center"/>
                          <w:rPr>
                            <w:rFonts w:ascii="仿宋" w:eastAsia="仿宋" w:hAnsi="仿宋" w:cs="仿宋"/>
                            <w:szCs w:val="24"/>
                          </w:rPr>
                        </w:pPr>
                        <w:r>
                          <w:rPr>
                            <w:rFonts w:ascii="仿宋" w:eastAsia="仿宋" w:hAnsi="仿宋" w:cs="仿宋" w:hint="eastAsia"/>
                            <w:kern w:val="24"/>
                            <w:szCs w:val="24"/>
                          </w:rPr>
                          <w:t>湖层</w:t>
                        </w:r>
                      </w:p>
                    </w:txbxContent>
                  </v:textbox>
                </v:rect>
                <v:rect id="矩形 98" o:spid="_x0000_s1028" style="position:absolute;left:13039;top:25804;width:10675;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" fillcolor="#2e74b5 [2404]" strokecolor="#2e74b5 [2404]" strokeweight="1pt">
                  <v:textbox>
                    <w:txbxContent>
                      <w:p w14:paraId="50CA91D3"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计算层</w:t>
                        </w:r>
                      </w:p>
                    </w:txbxContent>
                  </v:textbox>
                </v:rect>
                <v:rect id="矩形 99" o:spid="_x0000_s1029" style="position:absolute;left:13152;top:18025;width:10674;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" fillcolor="#7f5f00 [1607]" strokecolor="#7f5f00 [1607]" strokeweight="1pt">
                  <v:textbox>
                    <w:txbxContent>
                      <w:p w14:paraId="3E97CB4D" w14:textId="77777777" w:rsidR="003A1D83" w:rsidRDefault="00000000">
                        <w:pPr>
                          <w:pStyle w:val="a7"/>
                          <w:spacing w:line="240" w:lineRule="exact"/>
                          <w:jc w:val="center"/>
                          <w:rPr>
                            <w:rFonts w:ascii="仿宋" w:eastAsia="仿宋" w:hAnsi="仿宋" w:cs="仿宋"/>
                            <w:szCs w:val="24"/>
                          </w:rPr>
                        </w:pPr>
                        <w:r>
                          <w:rPr>
                            <w:rFonts w:ascii="仿宋" w:eastAsia="仿宋" w:hAnsi="仿宋" w:cs="仿宋" w:hint="eastAsia"/>
                            <w:kern w:val="24"/>
                            <w:szCs w:val="24"/>
                          </w:rPr>
                          <w:t>数据</w:t>
                        </w:r>
                      </w:p>
                      <w:p w14:paraId="605F1699" w14:textId="77777777" w:rsidR="003A1D83" w:rsidRDefault="00000000">
                        <w:pPr>
                          <w:pStyle w:val="a7"/>
                          <w:spacing w:line="240" w:lineRule="exact"/>
                          <w:jc w:val="center"/>
                          <w:rPr>
                            <w:rFonts w:ascii="仿宋" w:eastAsia="仿宋" w:hAnsi="仿宋" w:cs="仿宋"/>
                            <w:szCs w:val="24"/>
                          </w:rPr>
                        </w:pPr>
                        <w:r>
                          <w:rPr>
                            <w:rFonts w:ascii="仿宋" w:eastAsia="仿宋" w:hAnsi="仿宋" w:cs="仿宋" w:hint="eastAsia"/>
                            <w:kern w:val="24"/>
                            <w:szCs w:val="24"/>
                          </w:rPr>
                          <w:t>服务层</w:t>
                        </w:r>
                      </w:p>
                    </w:txbxContent>
                  </v:textbox>
                </v:rect>
                <v:rect id="矩形 100" o:spid="_x0000_s1030" style="position:absolute;left:25278;top:38256;width:6750;height:5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" fillcolor="#1f4d78 [1604]" strokecolor="#1f4d78 [1604]" strokeweight="1pt">
                  <v:textbox>
                    <w:txbxContent>
                      <w:p w14:paraId="0F950603" w14:textId="77777777" w:rsidR="003A1D83" w:rsidRDefault="00000000">
                        <w:pPr>
                          <w:pStyle w:val="a7"/>
                          <w:spacing w:line="240" w:lineRule="exact"/>
                          <w:jc w:val="center"/>
                          <w:rPr>
                            <w:rFonts w:ascii="仿宋" w:eastAsia="仿宋" w:hAnsi="仿宋" w:cs="仿宋"/>
                            <w:sz w:val="21"/>
                            <w:szCs w:val="21"/>
                          </w:rPr>
                        </w:pPr>
                        <w:r>
                          <w:rPr>
                            <w:rFonts w:ascii="仿宋" w:eastAsia="仿宋" w:hAnsi="仿宋" w:cs="仿宋" w:hint="eastAsia"/>
                            <w:kern w:val="24"/>
                            <w:sz w:val="21"/>
                            <w:szCs w:val="21"/>
                          </w:rPr>
                          <w:t>运行概括</w:t>
                        </w:r>
                      </w:p>
                    </w:txbxContent>
                  </v:textbox>
                </v:rect>
                <v:rect id="矩形 101" o:spid="_x0000_s1031" style="position:absolute;left:32788;top:38139;width:6544;height:5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" fillcolor="#1f4d78 [1604]" strokecolor="#1f4d78 [1604]" strokeweight="1pt">
                  <v:textbox>
                    <w:txbxContent>
                      <w:p w14:paraId="1E98495E" w14:textId="77777777" w:rsidR="003A1D83" w:rsidRDefault="00000000">
                        <w:pPr>
                          <w:pStyle w:val="a7"/>
                          <w:spacing w:line="240" w:lineRule="exact"/>
                          <w:jc w:val="center"/>
                          <w:rPr>
                            <w:rFonts w:ascii="仿宋" w:eastAsia="仿宋" w:hAnsi="仿宋" w:cs="仿宋"/>
                            <w:sz w:val="21"/>
                            <w:szCs w:val="21"/>
                          </w:rPr>
                        </w:pPr>
                        <w:r>
                          <w:rPr>
                            <w:rFonts w:ascii="仿宋" w:eastAsia="仿宋" w:hAnsi="仿宋" w:cs="仿宋" w:hint="eastAsia"/>
                            <w:kern w:val="24"/>
                            <w:sz w:val="21"/>
                            <w:szCs w:val="21"/>
                          </w:rPr>
                          <w:t>机队运行</w:t>
                        </w:r>
                      </w:p>
                    </w:txbxContent>
                  </v:textbox>
                </v:rect>
                <v:rect id="矩形 102" o:spid="_x0000_s1032" style="position:absolute;left:39940;top:38139;width:7563;height:5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" fillcolor="#1f4d78 [1604]" strokecolor="#1f4d78 [1604]" strokeweight="1pt">
                  <v:textbox>
                    <w:txbxContent>
                      <w:p w14:paraId="59401561" w14:textId="77777777" w:rsidR="003A1D83" w:rsidRDefault="00000000">
                        <w:pPr>
                          <w:pStyle w:val="a7"/>
                          <w:spacing w:line="240" w:lineRule="exact"/>
                          <w:jc w:val="center"/>
                          <w:rPr>
                            <w:rFonts w:ascii="仿宋" w:eastAsia="仿宋" w:hAnsi="仿宋" w:cs="仿宋"/>
                            <w:sz w:val="21"/>
                            <w:szCs w:val="21"/>
                          </w:rPr>
                        </w:pPr>
                        <w:r>
                          <w:rPr>
                            <w:rFonts w:ascii="仿宋" w:eastAsia="仿宋" w:hAnsi="仿宋" w:cs="仿宋" w:hint="eastAsia"/>
                            <w:kern w:val="24"/>
                            <w:sz w:val="21"/>
                            <w:szCs w:val="21"/>
                          </w:rPr>
                          <w:t>航班状态</w:t>
                        </w:r>
                      </w:p>
                    </w:txbxContent>
                  </v:textbox>
                </v:rect>
                <v:rect id="矩形 103" o:spid="_x0000_s1033" style="position:absolute;left:48191;top:38139;width:7563;height:5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" fillcolor="#1f4d78 [1604]" strokecolor="#1f4d78 [1604]" strokeweight="1pt">
                  <v:textbox>
                    <w:txbxContent>
                      <w:p w14:paraId="1668D832" w14:textId="77777777" w:rsidR="003A1D83" w:rsidRDefault="00000000">
                        <w:pPr>
                          <w:pStyle w:val="a7"/>
                          <w:spacing w:line="240" w:lineRule="exact"/>
                          <w:jc w:val="center"/>
                          <w:rPr>
                            <w:rFonts w:ascii="仿宋" w:eastAsia="仿宋" w:hAnsi="仿宋" w:cs="仿宋"/>
                            <w:sz w:val="21"/>
                            <w:szCs w:val="21"/>
                          </w:rPr>
                        </w:pPr>
                        <w:r>
                          <w:rPr>
                            <w:rFonts w:ascii="仿宋" w:eastAsia="仿宋" w:hAnsi="仿宋" w:cs="仿宋" w:hint="eastAsia"/>
                            <w:kern w:val="24"/>
                            <w:sz w:val="21"/>
                            <w:szCs w:val="21"/>
                          </w:rPr>
                          <w:t>重要问题</w:t>
                        </w:r>
                      </w:p>
                    </w:txbxContent>
                  </v:textbox>
                </v:rect>
                <v:rect id="矩形 104" o:spid="_x0000_s1034" style="position:absolute;left:56362;top:38139;width:7197;height:5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" fillcolor="#1f4d78 [1604]" strokecolor="#1f4d78 [1604]" strokeweight="1pt">
                  <v:textbox>
                    <w:txbxContent>
                      <w:p w14:paraId="17825627" w14:textId="77777777" w:rsidR="003A1D83" w:rsidRDefault="00000000">
                        <w:pPr>
                          <w:pStyle w:val="a7"/>
                          <w:spacing w:line="240" w:lineRule="exact"/>
                          <w:jc w:val="center"/>
                          <w:rPr>
                            <w:rFonts w:ascii="仿宋" w:eastAsia="仿宋" w:hAnsi="仿宋" w:cs="仿宋"/>
                            <w:sz w:val="21"/>
                            <w:szCs w:val="21"/>
                          </w:rPr>
                        </w:pPr>
                        <w:r>
                          <w:rPr>
                            <w:rFonts w:ascii="仿宋" w:eastAsia="仿宋" w:hAnsi="仿宋" w:cs="仿宋" w:hint="eastAsia"/>
                            <w:kern w:val="24"/>
                            <w:sz w:val="21"/>
                            <w:szCs w:val="21"/>
                          </w:rPr>
                          <w:t>公司经营</w:t>
                        </w:r>
                      </w:p>
                    </w:txbxContent>
                  </v:textbox>
                </v:rect>
                <v:rect id="矩形 105" o:spid="_x0000_s1035" style="position:absolute;left:64176;top:38139;width:7197;height:5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" fillcolor="#1f4d78 [1604]" strokecolor="#1f4d78 [1604]" strokeweight="1pt">
                  <v:textbox>
                    <w:txbxContent>
                      <w:p w14:paraId="0999D927" w14:textId="77777777" w:rsidR="003A1D83" w:rsidRDefault="00000000">
                        <w:pPr>
                          <w:pStyle w:val="a7"/>
                          <w:spacing w:line="240" w:lineRule="exact"/>
                          <w:jc w:val="center"/>
                          <w:rPr>
                            <w:rFonts w:ascii="仿宋" w:eastAsia="仿宋" w:hAnsi="仿宋" w:cs="仿宋"/>
                            <w:sz w:val="21"/>
                            <w:szCs w:val="21"/>
                          </w:rPr>
                        </w:pPr>
                        <w:r>
                          <w:rPr>
                            <w:rFonts w:ascii="仿宋" w:eastAsia="仿宋" w:hAnsi="仿宋" w:cs="仿宋" w:hint="eastAsia"/>
                            <w:kern w:val="24"/>
                            <w:sz w:val="21"/>
                            <w:szCs w:val="21"/>
                          </w:rPr>
                          <w:t>燃油经济性</w:t>
                        </w:r>
                      </w:p>
                    </w:txbxContent>
                  </v:textbox>
                </v:rect>
                <v:rect id="矩形 106" o:spid="_x0000_s1036" style="position:absolute;left:72177;top:38139;width:7197;height:5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" fillcolor="#1f4d78 [1604]" strokecolor="#1f4d78 [1604]" strokeweight="1pt">
                  <v:textbox>
                    <w:txbxContent>
                      <w:p w14:paraId="37F76671" w14:textId="77777777" w:rsidR="003A1D83" w:rsidRDefault="00000000">
                        <w:pPr>
                          <w:pStyle w:val="a7"/>
                          <w:spacing w:line="240" w:lineRule="exact"/>
                          <w:jc w:val="center"/>
                          <w:rPr>
                            <w:rFonts w:ascii="仿宋" w:eastAsia="仿宋" w:hAnsi="仿宋" w:cs="仿宋"/>
                            <w:sz w:val="21"/>
                            <w:szCs w:val="21"/>
                          </w:rPr>
                        </w:pPr>
                        <w:r>
                          <w:rPr>
                            <w:rFonts w:ascii="仿宋" w:eastAsia="仿宋" w:hAnsi="仿宋" w:cs="仿宋" w:hint="eastAsia"/>
                            <w:kern w:val="24"/>
                            <w:sz w:val="21"/>
                            <w:szCs w:val="21"/>
                          </w:rPr>
                          <w:t>机场环境</w:t>
                        </w:r>
                      </w:p>
                    </w:txbxContent>
                  </v:textbox>
                </v:rect>
                <v:rect id="矩形 107" o:spid="_x0000_s1037" style="position:absolute;left:79955;top:38185;width:5936;height:5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" fillcolor="#1f4d78 [1604]" strokecolor="#1f4d78 [1604]" strokeweight="1pt">
                  <v:textbox>
                    <w:txbxContent>
                      <w:p w14:paraId="107D4EAE" w14:textId="77777777" w:rsidR="003A1D83" w:rsidRDefault="00000000">
                        <w:pPr>
                          <w:pStyle w:val="a7"/>
                          <w:spacing w:line="240" w:lineRule="exact"/>
                          <w:jc w:val="center"/>
                          <w:rPr>
                            <w:rFonts w:ascii="仿宋" w:eastAsia="仿宋" w:hAnsi="仿宋" w:cs="仿宋"/>
                            <w:sz w:val="21"/>
                            <w:szCs w:val="21"/>
                          </w:rPr>
                        </w:pPr>
                        <w:r>
                          <w:rPr>
                            <w:rFonts w:ascii="仿宋" w:eastAsia="仿宋" w:hAnsi="仿宋" w:cs="仿宋" w:hint="eastAsia"/>
                            <w:kern w:val="24"/>
                            <w:sz w:val="21"/>
                            <w:szCs w:val="21"/>
                          </w:rPr>
                          <w:t>航材</w:t>
                        </w:r>
                      </w:p>
                      <w:p w14:paraId="324012F2" w14:textId="77777777" w:rsidR="003A1D83" w:rsidRDefault="00000000">
                        <w:pPr>
                          <w:pStyle w:val="a7"/>
                          <w:jc w:val="center"/>
                          <w:rPr>
                            <w:rFonts w:ascii="仿宋" w:eastAsia="仿宋" w:hAnsi="仿宋" w:cs="仿宋"/>
                            <w:sz w:val="21"/>
                            <w:szCs w:val="21"/>
                          </w:rPr>
                        </w:pPr>
                        <w:r>
                          <w:rPr>
                            <w:rFonts w:ascii="仿宋" w:eastAsia="仿宋" w:hAnsi="仿宋" w:cs="仿宋" w:hint="eastAsia"/>
                            <w:kern w:val="24"/>
                            <w:sz w:val="21"/>
                            <w:szCs w:val="21"/>
                          </w:rPr>
                          <w:t>经营</w:t>
                        </w:r>
                      </w:p>
                    </w:txbxContent>
                  </v:textbox>
                </v:rect>
                <v:rect id="矩形 108" o:spid="_x0000_s1038" style="position:absolute;left:86428;top:38185;width:7232;height:5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" fillcolor="#1f4d78 [1604]" strokecolor="#1f4d78 [1604]" strokeweight="1pt">
                  <v:textbox>
                    <w:txbxContent>
                      <w:p w14:paraId="76E73D46" w14:textId="77777777" w:rsidR="003A1D83" w:rsidRDefault="00000000">
                        <w:pPr>
                          <w:pStyle w:val="a7"/>
                          <w:spacing w:line="240" w:lineRule="exact"/>
                          <w:jc w:val="center"/>
                          <w:rPr>
                            <w:rFonts w:ascii="仿宋" w:eastAsia="仿宋" w:hAnsi="仿宋" w:cs="仿宋"/>
                            <w:sz w:val="21"/>
                            <w:szCs w:val="21"/>
                          </w:rPr>
                        </w:pPr>
                        <w:r>
                          <w:rPr>
                            <w:rFonts w:ascii="仿宋" w:eastAsia="仿宋" w:hAnsi="仿宋" w:cs="仿宋" w:hint="eastAsia"/>
                            <w:kern w:val="24"/>
                            <w:sz w:val="21"/>
                            <w:szCs w:val="21"/>
                          </w:rPr>
                          <w:t>运行支持日志</w:t>
                        </w:r>
                      </w:p>
                    </w:txbxContent>
                  </v:textbox>
                </v:rect>
                <v:rect id="矩形 109" o:spid="_x0000_s1039" style="position:absolute;left:94447;top:38185;width:6597;height:5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" fillcolor="#1f4d78 [1604]" strokecolor="#1f4d78 [1604]" strokeweight="1pt">
                  <v:textbox>
                    <w:txbxContent>
                      <w:p w14:paraId="02892C92" w14:textId="77777777" w:rsidR="003A1D83" w:rsidRDefault="00000000">
                        <w:pPr>
                          <w:pStyle w:val="a7"/>
                          <w:spacing w:line="240" w:lineRule="exact"/>
                          <w:jc w:val="center"/>
                          <w:rPr>
                            <w:rFonts w:ascii="仿宋" w:eastAsia="仿宋" w:hAnsi="仿宋" w:cs="仿宋"/>
                            <w:sz w:val="21"/>
                            <w:szCs w:val="21"/>
                            <w:lang w:eastAsia="zh-Hans"/>
                          </w:rPr>
                        </w:pPr>
                        <w:r>
                          <w:rPr>
                            <w:rFonts w:ascii="仿宋" w:eastAsia="仿宋" w:hAnsi="仿宋" w:cs="仿宋" w:hint="eastAsia"/>
                            <w:kern w:val="24"/>
                            <w:sz w:val="21"/>
                            <w:szCs w:val="21"/>
                          </w:rPr>
                          <w:t>客户</w:t>
                        </w:r>
                        <w:r>
                          <w:rPr>
                            <w:rFonts w:ascii="仿宋" w:eastAsia="仿宋" w:hAnsi="仿宋" w:cs="仿宋" w:hint="eastAsia"/>
                            <w:kern w:val="24"/>
                            <w:sz w:val="21"/>
                            <w:szCs w:val="21"/>
                            <w:lang w:eastAsia="zh-Hans"/>
                          </w:rPr>
                          <w:t>培训</w:t>
                        </w:r>
                      </w:p>
                      <w:p w14:paraId="637F89D8" w14:textId="77777777" w:rsidR="003A1D83" w:rsidRDefault="00000000">
                        <w:pPr>
                          <w:pStyle w:val="a7"/>
                          <w:jc w:val="center"/>
                          <w:rPr>
                            <w:rFonts w:ascii="仿宋" w:eastAsia="仿宋" w:hAnsi="仿宋" w:cs="仿宋"/>
                            <w:sz w:val="21"/>
                            <w:szCs w:val="21"/>
                          </w:rPr>
                        </w:pPr>
                        <w:r>
                          <w:rPr>
                            <w:rFonts w:ascii="仿宋" w:eastAsia="仿宋" w:hAnsi="仿宋" w:cs="仿宋" w:hint="eastAsia"/>
                            <w:kern w:val="24"/>
                            <w:sz w:val="21"/>
                            <w:szCs w:val="21"/>
                          </w:rPr>
                          <w:t>培训</w:t>
                        </w:r>
                      </w:p>
                    </w:txbxContent>
                  </v:textbox>
                </v:rect>
                <v:rect id="矩形 110" o:spid="_x0000_s1040" style="position:absolute;left:101438;top:38223;width:4345;height:5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" fillcolor="#1f4d78 [1604]" strokecolor="#1f4d78 [1604]" strokeweight="1pt">
                  <v:textbox>
                    <w:txbxContent>
                      <w:p w14:paraId="32AFBF40"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w:t>
                        </w:r>
                      </w:p>
                    </w:txbxContent>
                  </v:textbox>
                </v:rect>
                <v:group id="组合 111" o:spid="_x0000_s1041" style="position:absolute;left:13152;top:46575;width:92631;height:18574" coordorigin="4034,47228" coordsize="92631,18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矩形 112" o:spid="_x0000_s1042" style="position:absolute;left:4034;top:54787;width:10674;height:10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" fillcolor="#004ea2" strokecolor="#004ea2" strokeweight="1pt">
                    <v:textbox>
                      <w:txbxContent>
                        <w:p w14:paraId="51A4830E" w14:textId="77777777" w:rsidR="003A1D83" w:rsidRDefault="00000000">
                          <w:pPr>
                            <w:pStyle w:val="a7"/>
                            <w:jc w:val="center"/>
                            <w:rPr>
                              <w:rFonts w:ascii="仿宋" w:eastAsia="仿宋" w:hAnsi="仿宋" w:cs="仿宋"/>
                              <w:szCs w:val="24"/>
                            </w:rPr>
                          </w:pPr>
                          <w:r>
                            <w:rPr>
                              <w:rFonts w:ascii="仿宋" w:eastAsia="仿宋" w:hAnsi="仿宋" w:cs="仿宋" w:hint="eastAsia"/>
                              <w:b/>
                              <w:kern w:val="24"/>
                              <w:szCs w:val="24"/>
                            </w:rPr>
                            <w:t>内部</w:t>
                          </w:r>
                        </w:p>
                        <w:p w14:paraId="2F449AC9" w14:textId="77777777" w:rsidR="003A1D83" w:rsidRDefault="00000000">
                          <w:pPr>
                            <w:pStyle w:val="a7"/>
                            <w:jc w:val="center"/>
                            <w:rPr>
                              <w:rFonts w:ascii="仿宋" w:eastAsia="仿宋" w:hAnsi="仿宋" w:cs="仿宋"/>
                              <w:szCs w:val="24"/>
                            </w:rPr>
                          </w:pPr>
                          <w:r>
                            <w:rPr>
                              <w:rFonts w:ascii="仿宋" w:eastAsia="仿宋" w:hAnsi="仿宋" w:cs="仿宋" w:hint="eastAsia"/>
                              <w:b/>
                              <w:kern w:val="24"/>
                              <w:szCs w:val="24"/>
                            </w:rPr>
                            <w:t>数据源</w:t>
                          </w:r>
                        </w:p>
                      </w:txbxContent>
                    </v:textbox>
                  </v:rect>
                  <v:rect id="矩形 113" o:spid="_x0000_s1043" style="position:absolute;left:16255;top:58397;width:11443;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" fillcolor="#004ea2" strokecolor="#004ea2" strokeweight="1pt">
                    <v:textbox>
                      <w:txbxContent>
                        <w:p w14:paraId="012EE25C"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运行支持</w:t>
                          </w:r>
                        </w:p>
                      </w:txbxContent>
                    </v:textbox>
                  </v:rect>
                  <v:rect id="矩形 114" o:spid="_x0000_s1044" style="position:absolute;left:28077;top:58363;width:10799;height:3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" fillcolor="#004ea2" strokecolor="#004ea2" strokeweight="1pt">
                    <v:textbox>
                      <w:txbxContent>
                        <w:p w14:paraId="0A4A4DF5"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培训</w:t>
                          </w:r>
                        </w:p>
                      </w:txbxContent>
                    </v:textbox>
                  </v:rect>
                  <v:rect id="矩形 115" o:spid="_x0000_s1045" style="position:absolute;left:39323;top:58356;width:10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" fillcolor="#004ea2" strokecolor="#004ea2" strokeweight="1pt">
                    <v:textbox>
                      <w:txbxContent>
                        <w:p w14:paraId="33463FA2"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维修</w:t>
                          </w:r>
                        </w:p>
                      </w:txbxContent>
                    </v:textbox>
                  </v:rect>
                  <v:rect id="矩形 116" o:spid="_x0000_s1046" style="position:absolute;left:50566;top:58360;width:10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" fillcolor="#004ea2" strokecolor="#004ea2" strokeweight="1pt">
                    <v:textbox>
                      <w:txbxContent>
                        <w:p w14:paraId="19453807"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财务</w:t>
                          </w:r>
                        </w:p>
                      </w:txbxContent>
                    </v:textbox>
                  </v:rect>
                  <v:rect id="矩形 117" o:spid="_x0000_s1047" style="position:absolute;left:62357;top:58360;width:10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" fillcolor="#004ea2" strokecolor="#004ea2" strokeweight="1pt">
                    <v:textbox>
                      <w:txbxContent>
                        <w:p w14:paraId="3628A7DD"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航材</w:t>
                          </w:r>
                        </w:p>
                      </w:txbxContent>
                    </v:textbox>
                  </v:rect>
                  <v:rect id="矩形 118" o:spid="_x0000_s1048" style="position:absolute;left:73926;top:58345;width:11837;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" fillcolor="#004ea2" strokecolor="#004ea2" strokeweight="1pt">
                    <v:textbox>
                      <w:txbxContent>
                        <w:p w14:paraId="7021106A"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工程数据</w:t>
                          </w:r>
                        </w:p>
                      </w:txbxContent>
                    </v:textbox>
                  </v:rect>
                  <v:rect id="矩形 119" o:spid="_x0000_s1049" style="position:absolute;left:4034;top:47228;width:10674;height:6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" fillcolor="#92d050" strokecolor="#92d050" strokeweight="1pt">
                    <v:textbox>
                      <w:txbxContent>
                        <w:p w14:paraId="1F9ED163" w14:textId="77777777" w:rsidR="003A1D83" w:rsidRDefault="00000000">
                          <w:pPr>
                            <w:pStyle w:val="a7"/>
                            <w:spacing w:line="240" w:lineRule="exact"/>
                            <w:jc w:val="center"/>
                            <w:rPr>
                              <w:rFonts w:ascii="仿宋" w:eastAsia="仿宋" w:hAnsi="仿宋" w:cs="仿宋"/>
                              <w:szCs w:val="24"/>
                            </w:rPr>
                          </w:pPr>
                          <w:r>
                            <w:rPr>
                              <w:rFonts w:ascii="仿宋" w:eastAsia="仿宋" w:hAnsi="仿宋" w:cs="仿宋" w:hint="eastAsia"/>
                              <w:kern w:val="24"/>
                              <w:szCs w:val="24"/>
                            </w:rPr>
                            <w:t>数据</w:t>
                          </w:r>
                        </w:p>
                        <w:p w14:paraId="2AD378C4" w14:textId="77777777" w:rsidR="003A1D83" w:rsidRDefault="00000000">
                          <w:pPr>
                            <w:pStyle w:val="a7"/>
                            <w:spacing w:line="240" w:lineRule="exact"/>
                            <w:jc w:val="center"/>
                            <w:rPr>
                              <w:rFonts w:ascii="仿宋" w:eastAsia="仿宋" w:hAnsi="仿宋" w:cs="仿宋"/>
                              <w:szCs w:val="24"/>
                            </w:rPr>
                          </w:pPr>
                          <w:r>
                            <w:rPr>
                              <w:rFonts w:ascii="仿宋" w:eastAsia="仿宋" w:hAnsi="仿宋" w:cs="仿宋" w:hint="eastAsia"/>
                              <w:kern w:val="24"/>
                              <w:szCs w:val="24"/>
                            </w:rPr>
                            <w:t>抽取层</w:t>
                          </w:r>
                        </w:p>
                      </w:txbxContent>
                    </v:textbox>
                  </v:rect>
                  <v:rect id="矩形 120" o:spid="_x0000_s1050" style="position:absolute;left:16252;top:54787;width:80413;height:3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" fillcolor="#004ea2" strokecolor="#004ea2" strokeweight="1pt">
                    <v:textbox>
                      <w:txbxContent>
                        <w:p w14:paraId="0223CB36" w14:textId="77777777" w:rsidR="003A1D83" w:rsidRDefault="00000000">
                          <w:pPr>
                            <w:pStyle w:val="a7"/>
                            <w:jc w:val="center"/>
                            <w:rPr>
                              <w:rFonts w:ascii="仿宋" w:eastAsia="仿宋" w:hAnsi="仿宋" w:cs="仿宋"/>
                              <w:szCs w:val="24"/>
                            </w:rPr>
                          </w:pPr>
                          <w:r>
                            <w:rPr>
                              <w:rFonts w:ascii="仿宋" w:eastAsia="仿宋" w:hAnsi="仿宋" w:cs="仿宋" w:hint="eastAsia"/>
                              <w:b/>
                              <w:kern w:val="24"/>
                              <w:szCs w:val="24"/>
                            </w:rPr>
                            <w:t>业务数据</w:t>
                          </w:r>
                        </w:p>
                      </w:txbxContent>
                    </v:textbox>
                  </v:rect>
                  <v:rect id="矩形 121" o:spid="_x0000_s1051" style="position:absolute;left:16159;top:62573;width:24701;height:3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" fillcolor="#2f5496 [2408]" strokecolor="#2f5496 [2408]" strokeweight="1pt">
                    <v:textbox>
                      <w:txbxContent>
                        <w:p w14:paraId="17B98C65"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结构化数据</w:t>
                          </w:r>
                        </w:p>
                      </w:txbxContent>
                    </v:textbox>
                  </v:rect>
                  <v:rect id="矩形 122" o:spid="_x0000_s1052" style="position:absolute;left:43165;top:62572;width:26152;height:3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" fillcolor="#bf8f00 [2407]" strokecolor="#bf8f00 [2407]" strokeweight="1pt">
                    <v:textbox>
                      <w:txbxContent>
                        <w:p w14:paraId="2A60265E"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半结构化数据</w:t>
                          </w:r>
                        </w:p>
                      </w:txbxContent>
                    </v:textbox>
                  </v:rect>
                  <v:rect id="矩形 123" o:spid="_x0000_s1053" style="position:absolute;left:71665;top:62715;width:24963;height:3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" fillcolor="#c45911 [2405]" strokecolor="#c45911 [2405]" strokeweight="1pt">
                    <v:textbox>
                      <w:txbxContent>
                        <w:p w14:paraId="0D049B7A"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非结构化数据</w:t>
                          </w:r>
                        </w:p>
                      </w:txbxContent>
                    </v:textbox>
                  </v:rect>
                  <v:rect id="矩形 124" o:spid="_x0000_s1054" style="position:absolute;left:16252;top:47228;width:80413;height:6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" fillcolor="#92d050" strokecolor="#92d050" strokeweight="1pt">
                    <v:textbox>
                      <w:txbxContent>
                        <w:p w14:paraId="52BE25A7"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数据实时清洗处理(ETL)</w:t>
                          </w:r>
                        </w:p>
                      </w:txbxContent>
                    </v:textbox>
                  </v:rect>
                  <v:rect id="矩形 125" o:spid="_x0000_s1055" style="position:absolute;left:86335;top:58345;width:1029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" fillcolor="#004ea2" strokecolor="#004ea2" strokeweight="1pt">
                    <v:textbox>
                      <w:txbxContent>
                        <w:p w14:paraId="0A0F61CA"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出版物</w:t>
                          </w:r>
                        </w:p>
                      </w:txbxContent>
                    </v:textbox>
                  </v:rect>
                </v:group>
                <v:rect id="矩形 126" o:spid="_x0000_s1056" style="position:absolute;left:25277;top:33146;width:26153;height:4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" fillcolor="#1f4d78 [1604]" strokecolor="#1f4d78 [1604]" strokeweight="1pt">
                  <v:textbox>
                    <w:txbxContent>
                      <w:p w14:paraId="7D6646C4"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多维模型</w:t>
                        </w:r>
                      </w:p>
                    </w:txbxContent>
                  </v:textbox>
                </v:rect>
                <v:rect id="矩形 127" o:spid="_x0000_s1057" style="position:absolute;left:52599;top:33069;width:26152;height:4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" fillcolor="#1f4d78 [1604]" strokecolor="#1f4d78 [1604]" strokeweight="1pt">
                  <v:textbox>
                    <w:txbxContent>
                      <w:p w14:paraId="75EBF136"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指标</w:t>
                        </w:r>
                      </w:p>
                    </w:txbxContent>
                  </v:textbox>
                </v:rect>
                <v:rect id="矩形 128" o:spid="_x0000_s1058" style="position:absolute;left:79892;top:33069;width:26152;height:4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" fillcolor="#1f4d78 [1604]" strokecolor="#1f4d78 [1604]" strokeweight="1pt">
                  <v:textbox>
                    <w:txbxContent>
                      <w:p w14:paraId="26F19AB2"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算法模型</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11" o:spid="_x0000_s1059" type="#_x0000_t68" style="position:absolute;left:39477;top:43805;width:3919;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" adj="10800" fillcolor="#004ea2" strokecolor="#004ea2" strokeweight="1pt"/>
                <v:shape id="上箭头 78" o:spid="_x0000_s1060" type="#_x0000_t68" style="position:absolute;left:83048;top:43871;width:3918;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" adj="10800" fillcolor="#004ea2" strokecolor="#004ea2" strokeweight="1pt"/>
                <v:shapetype id="_x0000_t202" coordsize="21600,21600" o:spt="202" path="m,l,21600r21600,l21600,xe">
                  <v:stroke joinstyle="miter"/>
                  <v:path gradientshapeok="t" o:connecttype="rect"/>
                </v:shapetype>
                <v:shape id="文本框 131" o:spid="_x0000_s1061" type="#_x0000_t202" style="position:absolute;left:57364;top:43681;width:17397;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14:paraId="298DFA8B" w14:textId="77777777" w:rsidR="003A1D83" w:rsidRDefault="00000000">
                        <w:pPr>
                          <w:pStyle w:val="a7"/>
                          <w:rPr>
                            <w:rFonts w:ascii="仿宋" w:eastAsia="仿宋" w:hAnsi="仿宋" w:cs="仿宋"/>
                            <w:szCs w:val="24"/>
                          </w:rPr>
                        </w:pPr>
                        <w:r>
                          <w:rPr>
                            <w:rFonts w:ascii="仿宋" w:eastAsia="仿宋" w:hAnsi="仿宋" w:cs="仿宋" w:hint="eastAsia"/>
                            <w:b/>
                            <w:kern w:val="24"/>
                            <w:szCs w:val="24"/>
                          </w:rPr>
                          <w:t>MQ</w:t>
                        </w:r>
                        <w:r>
                          <w:rPr>
                            <w:rFonts w:ascii="仿宋" w:eastAsia="仿宋" w:hAnsi="仿宋" w:cs="仿宋" w:hint="eastAsia"/>
                            <w:b/>
                            <w:kern w:val="24"/>
                            <w:szCs w:val="24"/>
                          </w:rPr>
                          <w:t>消息队列</w:t>
                        </w:r>
                      </w:p>
                    </w:txbxContent>
                  </v:textbox>
                </v:shape>
                <v:rect id="矩形 132" o:spid="_x0000_s1062" style="position:absolute;left:25370;top:25656;width:36418;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" fillcolor="#2e74b5 [2404]" strokecolor="#2e74b5 [2404]" strokeweight="1pt">
                  <v:textbox>
                    <w:txbxContent>
                      <w:p w14:paraId="6D3E0009"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业务离线计算</w:t>
                        </w:r>
                      </w:p>
                    </w:txbxContent>
                  </v:textbox>
                </v:rect>
                <v:rect id="矩形 133" o:spid="_x0000_s1063" style="position:absolute;left:63563;top:25495;width:42506;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" fillcolor="#2e74b5 [2404]" strokecolor="#2e74b5 [2404]" strokeweight="1pt">
                  <v:textbox>
                    <w:txbxContent>
                      <w:p w14:paraId="17C6FBEB"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业务实时计算</w:t>
                        </w:r>
                      </w:p>
                    </w:txbxContent>
                  </v:textbox>
                </v:rect>
                <v:rect id="矩形 134" o:spid="_x0000_s1064" style="position:absolute;left:37839;top:18025;width:1214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" fillcolor="#7f5f00 [1607]" strokecolor="#7f5f00 [1607]" strokeweight="1pt">
                  <v:textbox>
                    <w:txbxContent>
                      <w:p w14:paraId="73F1BC6D"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报告</w:t>
                        </w:r>
                      </w:p>
                    </w:txbxContent>
                  </v:textbox>
                </v:rect>
                <v:rect id="矩形 135" o:spid="_x0000_s1065" style="position:absolute;left:51430;top:18025;width:12749;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" fillcolor="#7f5f00 [1607]" strokecolor="#7f5f00 [1607]" strokeweight="1pt">
                  <v:textbox>
                    <w:txbxContent>
                      <w:p w14:paraId="13634EB9"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自助分析</w:t>
                        </w:r>
                      </w:p>
                    </w:txbxContent>
                  </v:textbox>
                </v:rect>
                <v:rect id="矩形 136" o:spid="_x0000_s1066" style="position:absolute;left:66040;top:18025;width:12711;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" fillcolor="#7f5f00 [1607]" strokecolor="#7f5f00 [1607]" strokeweight="1pt">
                  <v:textbox>
                    <w:txbxContent>
                      <w:p w14:paraId="36B9CABC"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实时可视</w:t>
                        </w:r>
                      </w:p>
                    </w:txbxContent>
                  </v:textbox>
                </v:rect>
                <v:rect id="矩形 137" o:spid="_x0000_s1067" style="position:absolute;left:79892;top:18025;width:1221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" fillcolor="#7f5f00 [1607]" strokecolor="#7f5f00 [1607]" strokeweight="1pt">
                  <v:textbox>
                    <w:txbxContent>
                      <w:p w14:paraId="67ADFA95"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智能决策</w:t>
                        </w:r>
                      </w:p>
                    </w:txbxContent>
                  </v:textbox>
                </v:rect>
                <v:rect id="矩形 138" o:spid="_x0000_s1068" style="position:absolute;left:93318;top:18025;width:12712;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" fillcolor="#7f5f00 [1607]" strokecolor="#7f5f00 [1607]" strokeweight="1pt">
                  <v:textbox>
                    <w:txbxContent>
                      <w:p w14:paraId="138148D7"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运营监控</w:t>
                        </w:r>
                      </w:p>
                    </w:txbxContent>
                  </v:textbox>
                </v:rect>
                <v:rect id="矩形 139" o:spid="_x0000_s1069" style="position:absolute;left:25672;top:18025;width:10675;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" fillcolor="#7f5f00 [1607]" strokecolor="#7f5f00 [1607]" strokeweight="1pt">
                  <v:textbox>
                    <w:txbxContent>
                      <w:p w14:paraId="211CA000" w14:textId="77777777" w:rsidR="003A1D83" w:rsidRDefault="00000000">
                        <w:pPr>
                          <w:pStyle w:val="a7"/>
                          <w:jc w:val="center"/>
                          <w:rPr>
                            <w:rFonts w:ascii="仿宋" w:eastAsia="仿宋" w:hAnsi="仿宋" w:cs="仿宋"/>
                            <w:szCs w:val="24"/>
                          </w:rPr>
                        </w:pPr>
                        <w:r>
                          <w:rPr>
                            <w:rFonts w:ascii="仿宋" w:eastAsia="仿宋" w:hAnsi="仿宋" w:cs="仿宋" w:hint="eastAsia"/>
                            <w:kern w:val="24"/>
                            <w:szCs w:val="24"/>
                          </w:rPr>
                          <w:t>消息通知</w:t>
                        </w:r>
                      </w:p>
                    </w:txbxContent>
                  </v:textbox>
                </v:rect>
                <v:rect id="矩形 140" o:spid="_x0000_s1070" style="position:absolute;left:13152;top:9668;width:45835;height:5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" fillcolor="#c00000" strokecolor="#c00000" strokeweight="1pt">
                  <v:textbox>
                    <w:txbxContent>
                      <w:p w14:paraId="54F00995" w14:textId="77777777" w:rsidR="003A1D83" w:rsidRDefault="00000000">
                        <w:pPr>
                          <w:pStyle w:val="a7"/>
                          <w:jc w:val="center"/>
                          <w:rPr>
                            <w:rFonts w:ascii="仿宋" w:eastAsia="仿宋" w:hAnsi="仿宋" w:cs="仿宋"/>
                            <w:szCs w:val="24"/>
                          </w:rPr>
                        </w:pPr>
                        <w:r>
                          <w:rPr>
                            <w:rFonts w:ascii="仿宋" w:eastAsia="仿宋" w:hAnsi="仿宋" w:cs="仿宋" w:hint="eastAsia"/>
                            <w:b/>
                            <w:kern w:val="24"/>
                            <w:szCs w:val="24"/>
                          </w:rPr>
                          <w:t>运行支持指挥大屏</w:t>
                        </w:r>
                      </w:p>
                    </w:txbxContent>
                  </v:textbox>
                </v:rect>
                <v:rect id="矩形 141" o:spid="_x0000_s1071" style="position:absolute;left:60960;top:9557;width:44786;height:5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" fillcolor="#c00000" strokecolor="#c00000" strokeweight="1pt">
                  <v:textbox>
                    <w:txbxContent>
                      <w:p w14:paraId="50E561AF" w14:textId="77777777" w:rsidR="003A1D83" w:rsidRDefault="00000000">
                        <w:pPr>
                          <w:pStyle w:val="a7"/>
                          <w:jc w:val="center"/>
                          <w:rPr>
                            <w:rFonts w:ascii="仿宋" w:eastAsia="仿宋" w:hAnsi="仿宋" w:cs="仿宋"/>
                            <w:szCs w:val="24"/>
                          </w:rPr>
                        </w:pPr>
                        <w:r>
                          <w:rPr>
                            <w:rFonts w:ascii="仿宋" w:eastAsia="仿宋" w:hAnsi="仿宋" w:cs="仿宋" w:hint="eastAsia"/>
                            <w:b/>
                            <w:kern w:val="24"/>
                            <w:szCs w:val="24"/>
                          </w:rPr>
                          <w:t>运行支持数字驾驶舱移动端</w:t>
                        </w:r>
                      </w:p>
                    </w:txbxContent>
                  </v:textbox>
                </v:rect>
                <v:shape id="上箭头 90" o:spid="_x0000_s1072" type="#_x0000_t68" style="position:absolute;left:37348;top:15284;width:3919;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" adj="10800" fillcolor="#004ea2" strokecolor="#004ea2" strokeweight="1pt"/>
                <v:shape id="上箭头 91" o:spid="_x0000_s1073" type="#_x0000_t68" style="position:absolute;left:81818;top:15284;width:3919;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" adj="10800" fillcolor="#004ea2" strokecolor="#004ea2" strokeweight="1pt"/>
              </v:group>
            </w:pict>
          </mc:Fallback>
        </mc:AlternateContent>
      </w:r>
    </w:p>
    <w:p w14:paraId="13FCD3D9" w14:textId="77777777" w:rsidR="003A1D83" w:rsidRDefault="003A1D83"/>
    <w:p w14:paraId="6557EB72" w14:textId="77777777" w:rsidR="003A1D83" w:rsidRDefault="003A1D83"/>
    <w:p w14:paraId="78F0566B" w14:textId="77777777" w:rsidR="003A1D83" w:rsidRDefault="003A1D83"/>
    <w:p w14:paraId="37303731" w14:textId="77777777" w:rsidR="003A1D83" w:rsidRDefault="003A1D83"/>
    <w:p w14:paraId="4FC21111" w14:textId="77777777" w:rsidR="003A1D83" w:rsidRDefault="003A1D83"/>
    <w:p w14:paraId="631590D7" w14:textId="77777777" w:rsidR="003A1D83" w:rsidRDefault="003A1D83"/>
    <w:p w14:paraId="4D6275E0" w14:textId="77777777" w:rsidR="003A1D83" w:rsidRDefault="003A1D83"/>
    <w:p w14:paraId="5550F02F" w14:textId="77777777" w:rsidR="003A1D83" w:rsidRDefault="003A1D83"/>
    <w:p w14:paraId="1D1B24CD" w14:textId="77777777" w:rsidR="003A1D83" w:rsidRDefault="003A1D83"/>
    <w:p w14:paraId="355F8B43" w14:textId="77777777" w:rsidR="003A1D83" w:rsidRDefault="003A1D83"/>
    <w:p w14:paraId="2D6E6B6C" w14:textId="77777777" w:rsidR="003A1D83" w:rsidRDefault="003A1D83"/>
    <w:p w14:paraId="001BDF29" w14:textId="77777777" w:rsidR="003A1D83" w:rsidRDefault="003A1D83"/>
    <w:p w14:paraId="484CE1F7" w14:textId="77777777" w:rsidR="003A1D83" w:rsidRDefault="003A1D83"/>
    <w:p w14:paraId="488591CE" w14:textId="77777777" w:rsidR="003A1D83" w:rsidRDefault="003A1D83"/>
    <w:p w14:paraId="4737623A" w14:textId="77777777" w:rsidR="003A1D83" w:rsidRDefault="003A1D83"/>
    <w:p w14:paraId="32C03578" w14:textId="77777777" w:rsidR="003A1D83" w:rsidRDefault="003A1D83"/>
    <w:p w14:paraId="12D013BD" w14:textId="77777777" w:rsidR="003A1D83" w:rsidRDefault="003A1D83"/>
    <w:p w14:paraId="5391F6A7" w14:textId="77777777" w:rsidR="003A1D83" w:rsidRDefault="003A1D83"/>
    <w:p w14:paraId="21B038F7" w14:textId="77777777" w:rsidR="003A1D83" w:rsidRDefault="003A1D83"/>
    <w:p w14:paraId="00861C79" w14:textId="77777777" w:rsidR="003A1D83" w:rsidRDefault="003A1D83"/>
    <w:p w14:paraId="33FEFF09" w14:textId="77777777" w:rsidR="003A1D83" w:rsidRDefault="00000000">
      <w:pPr>
        <w:pStyle w:val="4"/>
        <w:ind w:left="993" w:hanging="709"/>
      </w:pPr>
      <w:r>
        <w:rPr>
          <w:rFonts w:ascii="宋体" w:hAnsi="宋体" w:cs="宋体"/>
          <w:noProof/>
        </w:rPr>
        <w:lastRenderedPageBreak/>
        <mc:AlternateContent>
          <mc:Choice Requires="wpg">
            <w:drawing>
              <wp:anchor distT="0" distB="0" distL="114300" distR="114300" simplePos="0" relativeHeight="251659264" behindDoc="0" locked="0" layoutInCell="1" allowOverlap="1" wp14:anchorId="3F5AAADA" wp14:editId="14593A73">
                <wp:simplePos x="0" y="0"/>
                <wp:positionH relativeFrom="margin">
                  <wp:posOffset>-140970</wp:posOffset>
                </wp:positionH>
                <wp:positionV relativeFrom="paragraph">
                  <wp:posOffset>325120</wp:posOffset>
                </wp:positionV>
                <wp:extent cx="6678930" cy="3783330"/>
                <wp:effectExtent l="12700" t="0" r="13970" b="13970"/>
                <wp:wrapNone/>
                <wp:docPr id="76" name="组合 52"/>
                <wp:cNvGraphicFramePr/>
                <a:graphic xmlns:a="http://schemas.openxmlformats.org/drawingml/2006/main">
                  <a:graphicData uri="http://schemas.microsoft.com/office/word/2010/wordprocessingGroup">
                    <wpg:wgp>
                      <wpg:cNvGrpSpPr/>
                      <wpg:grpSpPr>
                        <a:xfrm>
                          <a:off x="0" y="0"/>
                          <a:ext cx="6678930" cy="3783330"/>
                          <a:chOff x="3374" y="130154"/>
                          <a:chExt cx="10518" cy="5958"/>
                        </a:xfrm>
                      </wpg:grpSpPr>
                      <wpg:grpSp>
                        <wpg:cNvPr id="74" name="组合 53"/>
                        <wpg:cNvGrpSpPr/>
                        <wpg:grpSpPr>
                          <a:xfrm>
                            <a:off x="3374" y="130154"/>
                            <a:ext cx="10518" cy="5942"/>
                            <a:chOff x="16187" y="62317"/>
                            <a:chExt cx="10518" cy="5942"/>
                          </a:xfrm>
                        </wpg:grpSpPr>
                        <wpg:grpSp>
                          <wpg:cNvPr id="72" name="组合 54"/>
                          <wpg:cNvGrpSpPr/>
                          <wpg:grpSpPr>
                            <a:xfrm>
                              <a:off x="16187" y="62317"/>
                              <a:ext cx="10518" cy="5226"/>
                              <a:chOff x="16187" y="62317"/>
                              <a:chExt cx="10518" cy="5226"/>
                            </a:xfrm>
                          </wpg:grpSpPr>
                          <wps:wsp>
                            <wps:cNvPr id="52" name="矩形 55"/>
                            <wps:cNvSpPr/>
                            <wps:spPr>
                              <a:xfrm>
                                <a:off x="21341" y="64064"/>
                                <a:ext cx="2358" cy="623"/>
                              </a:xfrm>
                              <a:prstGeom prst="rect">
                                <a:avLst/>
                              </a:prstGeom>
                              <a:solidFill>
                                <a:srgbClr val="31859C"/>
                              </a:solidFill>
                              <a:ln w="25400" cap="flat" cmpd="sng">
                                <a:solidFill>
                                  <a:srgbClr val="31859C"/>
                                </a:solidFill>
                                <a:prstDash val="solid"/>
                                <a:round/>
                                <a:headEnd type="none" w="med" len="med"/>
                                <a:tailEnd type="none" w="med" len="med"/>
                              </a:ln>
                            </wps:spPr>
                            <wps:txbx>
                              <w:txbxContent>
                                <w:p w14:paraId="00F0A305"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rPr>
                                    <w:t>单机健康监控</w:t>
                                  </w:r>
                                </w:p>
                              </w:txbxContent>
                            </wps:txbx>
                            <wps:bodyPr upright="1"/>
                          </wps:wsp>
                          <wpg:grpSp>
                            <wpg:cNvPr id="71" name="组合 56"/>
                            <wpg:cNvGrpSpPr/>
                            <wpg:grpSpPr>
                              <a:xfrm>
                                <a:off x="16187" y="62317"/>
                                <a:ext cx="10518" cy="5226"/>
                                <a:chOff x="3202" y="105539"/>
                                <a:chExt cx="10518" cy="5226"/>
                              </a:xfrm>
                            </wpg:grpSpPr>
                            <wpg:grpSp>
                              <wpg:cNvPr id="69" name="组合 57"/>
                              <wpg:cNvGrpSpPr/>
                              <wpg:grpSpPr>
                                <a:xfrm>
                                  <a:off x="3202" y="105539"/>
                                  <a:ext cx="10518" cy="5226"/>
                                  <a:chOff x="0" y="0"/>
                                  <a:chExt cx="6678641" cy="3318653"/>
                                </a:xfrm>
                              </wpg:grpSpPr>
                              <wps:wsp>
                                <wps:cNvPr id="53" name="矩形 58"/>
                                <wps:cNvSpPr/>
                                <wps:spPr>
                                  <a:xfrm>
                                    <a:off x="0" y="0"/>
                                    <a:ext cx="6678122" cy="513715"/>
                                  </a:xfrm>
                                  <a:prstGeom prst="rect">
                                    <a:avLst/>
                                  </a:prstGeom>
                                  <a:solidFill>
                                    <a:srgbClr val="984807"/>
                                  </a:solidFill>
                                  <a:ln w="25400" cap="flat" cmpd="sng">
                                    <a:solidFill>
                                      <a:srgbClr val="984807"/>
                                    </a:solidFill>
                                    <a:prstDash val="solid"/>
                                    <a:round/>
                                    <a:headEnd type="none" w="med" len="med"/>
                                    <a:tailEnd type="none" w="med" len="med"/>
                                  </a:ln>
                                </wps:spPr>
                                <wps:txbx>
                                  <w:txbxContent>
                                    <w:p w14:paraId="70736F7E" w14:textId="77777777" w:rsidR="003A1D83" w:rsidRDefault="00000000">
                                      <w:pPr>
                                        <w:spacing w:after="0"/>
                                        <w:jc w:val="center"/>
                                        <w:outlineLvl w:val="0"/>
                                        <w:rPr>
                                          <w:rFonts w:ascii="仿宋" w:eastAsia="仿宋" w:hAnsi="仿宋" w:cs="仿宋"/>
                                          <w:b/>
                                          <w:sz w:val="32"/>
                                          <w:szCs w:val="32"/>
                                        </w:rPr>
                                      </w:pPr>
                                      <w:r>
                                        <w:rPr>
                                          <w:rFonts w:ascii="仿宋" w:eastAsia="仿宋" w:hAnsi="仿宋" w:cs="仿宋" w:hint="eastAsia"/>
                                          <w:b/>
                                          <w:sz w:val="32"/>
                                          <w:szCs w:val="32"/>
                                          <w:lang w:bidi="ar"/>
                                        </w:rPr>
                                        <w:t>运行支持数字驾驶舱</w:t>
                                      </w:r>
                                    </w:p>
                                  </w:txbxContent>
                                </wps:txbx>
                                <wps:bodyPr upright="1"/>
                              </wps:wsp>
                              <wps:wsp>
                                <wps:cNvPr id="54" name="矩形 59"/>
                                <wps:cNvSpPr/>
                                <wps:spPr>
                                  <a:xfrm>
                                    <a:off x="0" y="568037"/>
                                    <a:ext cx="1538605" cy="467995"/>
                                  </a:xfrm>
                                  <a:prstGeom prst="rect">
                                    <a:avLst/>
                                  </a:prstGeom>
                                  <a:solidFill>
                                    <a:srgbClr val="4471C5"/>
                                  </a:solidFill>
                                  <a:ln w="25400" cap="flat" cmpd="sng">
                                    <a:solidFill>
                                      <a:srgbClr val="4471C5"/>
                                    </a:solidFill>
                                    <a:prstDash val="solid"/>
                                    <a:round/>
                                    <a:headEnd type="none" w="med" len="med"/>
                                    <a:tailEnd type="none" w="med" len="med"/>
                                  </a:ln>
                                </wps:spPr>
                                <wps:txbx>
                                  <w:txbxContent>
                                    <w:p w14:paraId="065ED57C"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客户运行监控</w:t>
                                      </w:r>
                                    </w:p>
                                  </w:txbxContent>
                                </wps:txbx>
                                <wps:bodyPr upright="1"/>
                              </wps:wsp>
                              <wps:wsp>
                                <wps:cNvPr id="55" name="矩形 60"/>
                                <wps:cNvSpPr/>
                                <wps:spPr>
                                  <a:xfrm>
                                    <a:off x="1704266" y="568349"/>
                                    <a:ext cx="1490915" cy="468015"/>
                                  </a:xfrm>
                                  <a:prstGeom prst="rect">
                                    <a:avLst/>
                                  </a:prstGeom>
                                  <a:solidFill>
                                    <a:srgbClr val="4471C5"/>
                                  </a:solidFill>
                                  <a:ln w="25400" cap="flat" cmpd="sng">
                                    <a:solidFill>
                                      <a:srgbClr val="4471C5"/>
                                    </a:solidFill>
                                    <a:prstDash val="solid"/>
                                    <a:round/>
                                    <a:headEnd type="none" w="med" len="med"/>
                                    <a:tailEnd type="none" w="med" len="med"/>
                                  </a:ln>
                                </wps:spPr>
                                <wps:txbx>
                                  <w:txbxContent>
                                    <w:p w14:paraId="0A2EDC7C"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客服运营监控</w:t>
                                      </w:r>
                                    </w:p>
                                  </w:txbxContent>
                                </wps:txbx>
                                <wps:bodyPr upright="1"/>
                              </wps:wsp>
                              <wps:wsp>
                                <wps:cNvPr id="56" name="矩形 61"/>
                                <wps:cNvSpPr/>
                                <wps:spPr>
                                  <a:xfrm>
                                    <a:off x="4867699" y="568349"/>
                                    <a:ext cx="1810942" cy="468015"/>
                                  </a:xfrm>
                                  <a:prstGeom prst="rect">
                                    <a:avLst/>
                                  </a:prstGeom>
                                  <a:solidFill>
                                    <a:srgbClr val="4471C5"/>
                                  </a:solidFill>
                                  <a:ln w="25400" cap="flat" cmpd="sng">
                                    <a:solidFill>
                                      <a:srgbClr val="4471C5"/>
                                    </a:solidFill>
                                    <a:prstDash val="solid"/>
                                    <a:round/>
                                    <a:headEnd type="none" w="med" len="med"/>
                                    <a:tailEnd type="none" w="med" len="med"/>
                                  </a:ln>
                                </wps:spPr>
                                <wps:txbx>
                                  <w:txbxContent>
                                    <w:p w14:paraId="534E2268"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机队运行风险监控</w:t>
                                      </w:r>
                                    </w:p>
                                  </w:txbxContent>
                                </wps:txbx>
                                <wps:bodyPr upright="1"/>
                              </wps:wsp>
                              <wps:wsp>
                                <wps:cNvPr id="57" name="矩形 62"/>
                                <wps:cNvSpPr/>
                                <wps:spPr>
                                  <a:xfrm>
                                    <a:off x="4862945" y="1094510"/>
                                    <a:ext cx="1814830" cy="395605"/>
                                  </a:xfrm>
                                  <a:prstGeom prst="rect">
                                    <a:avLst/>
                                  </a:prstGeom>
                                  <a:solidFill>
                                    <a:srgbClr val="31859C"/>
                                  </a:solidFill>
                                  <a:ln w="25400" cap="flat" cmpd="sng">
                                    <a:solidFill>
                                      <a:srgbClr val="31859C"/>
                                    </a:solidFill>
                                    <a:prstDash val="solid"/>
                                    <a:round/>
                                    <a:headEnd type="none" w="med" len="med"/>
                                    <a:tailEnd type="none" w="med" len="med"/>
                                  </a:ln>
                                </wps:spPr>
                                <wps:txbx>
                                  <w:txbxContent>
                                    <w:p w14:paraId="2237AC81"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运行风险态势</w:t>
                                      </w:r>
                                    </w:p>
                                  </w:txbxContent>
                                </wps:txbx>
                                <wps:bodyPr upright="1"/>
                              </wps:wsp>
                              <wps:wsp>
                                <wps:cNvPr id="58" name="矩形 63"/>
                                <wps:cNvSpPr/>
                                <wps:spPr>
                                  <a:xfrm>
                                    <a:off x="1690255" y="1108364"/>
                                    <a:ext cx="1497330" cy="395605"/>
                                  </a:xfrm>
                                  <a:prstGeom prst="rect">
                                    <a:avLst/>
                                  </a:prstGeom>
                                  <a:solidFill>
                                    <a:srgbClr val="31859C"/>
                                  </a:solidFill>
                                  <a:ln w="25400" cap="flat" cmpd="sng">
                                    <a:solidFill>
                                      <a:srgbClr val="31859C"/>
                                    </a:solidFill>
                                    <a:prstDash val="solid"/>
                                    <a:round/>
                                    <a:headEnd type="none" w="med" len="med"/>
                                    <a:tailEnd type="none" w="med" len="med"/>
                                  </a:ln>
                                </wps:spPr>
                                <wps:txbx>
                                  <w:txbxContent>
                                    <w:p w14:paraId="06B52035"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维修网络</w:t>
                                      </w:r>
                                    </w:p>
                                  </w:txbxContent>
                                </wps:txbx>
                                <wps:bodyPr upright="1"/>
                              </wps:wsp>
                              <wps:wsp>
                                <wps:cNvPr id="59" name="矩形 64"/>
                                <wps:cNvSpPr/>
                                <wps:spPr>
                                  <a:xfrm>
                                    <a:off x="1690297" y="1562802"/>
                                    <a:ext cx="1497265" cy="395622"/>
                                  </a:xfrm>
                                  <a:prstGeom prst="rect">
                                    <a:avLst/>
                                  </a:prstGeom>
                                  <a:solidFill>
                                    <a:srgbClr val="31859C"/>
                                  </a:solidFill>
                                  <a:ln w="25400" cap="flat" cmpd="sng">
                                    <a:solidFill>
                                      <a:srgbClr val="31859C"/>
                                    </a:solidFill>
                                    <a:prstDash val="solid"/>
                                    <a:round/>
                                    <a:headEnd type="none" w="med" len="med"/>
                                    <a:tailEnd type="none" w="med" len="med"/>
                                  </a:ln>
                                </wps:spPr>
                                <wps:txbx>
                                  <w:txbxContent>
                                    <w:p w14:paraId="5E2FD31B"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机场适配性</w:t>
                                      </w:r>
                                    </w:p>
                                  </w:txbxContent>
                                </wps:txbx>
                                <wps:bodyPr upright="1"/>
                              </wps:wsp>
                              <wps:wsp>
                                <wps:cNvPr id="60" name="矩形 65"/>
                                <wps:cNvSpPr/>
                                <wps:spPr>
                                  <a:xfrm>
                                    <a:off x="1676327" y="2016847"/>
                                    <a:ext cx="1523299" cy="395622"/>
                                  </a:xfrm>
                                  <a:prstGeom prst="rect">
                                    <a:avLst/>
                                  </a:prstGeom>
                                  <a:solidFill>
                                    <a:srgbClr val="31859C"/>
                                  </a:solidFill>
                                  <a:ln w="25400" cap="flat" cmpd="sng">
                                    <a:solidFill>
                                      <a:srgbClr val="31859C"/>
                                    </a:solidFill>
                                    <a:prstDash val="solid"/>
                                    <a:round/>
                                    <a:headEnd type="none" w="med" len="med"/>
                                    <a:tailEnd type="none" w="med" len="med"/>
                                  </a:ln>
                                </wps:spPr>
                                <wps:txbx>
                                  <w:txbxContent>
                                    <w:p w14:paraId="22DC7F7F"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客户培训</w:t>
                                      </w:r>
                                    </w:p>
                                  </w:txbxContent>
                                </wps:txbx>
                                <wps:bodyPr upright="1"/>
                              </wps:wsp>
                              <wps:wsp>
                                <wps:cNvPr id="61" name="矩形 66"/>
                                <wps:cNvSpPr/>
                                <wps:spPr>
                                  <a:xfrm>
                                    <a:off x="1662358" y="2470891"/>
                                    <a:ext cx="1523299" cy="395622"/>
                                  </a:xfrm>
                                  <a:prstGeom prst="rect">
                                    <a:avLst/>
                                  </a:prstGeom>
                                  <a:solidFill>
                                    <a:srgbClr val="31859C"/>
                                  </a:solidFill>
                                  <a:ln w="25400" cap="flat" cmpd="sng">
                                    <a:solidFill>
                                      <a:srgbClr val="31859C"/>
                                    </a:solidFill>
                                    <a:prstDash val="solid"/>
                                    <a:round/>
                                    <a:headEnd type="none" w="med" len="med"/>
                                    <a:tailEnd type="none" w="med" len="med"/>
                                  </a:ln>
                                </wps:spPr>
                                <wps:txbx>
                                  <w:txbxContent>
                                    <w:p w14:paraId="1516814C"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航材经营</w:t>
                                      </w:r>
                                    </w:p>
                                  </w:txbxContent>
                                </wps:txbx>
                                <wps:bodyPr upright="1"/>
                              </wps:wsp>
                              <wps:wsp>
                                <wps:cNvPr id="62" name="矩形 67"/>
                                <wps:cNvSpPr/>
                                <wps:spPr>
                                  <a:xfrm>
                                    <a:off x="27939" y="1558992"/>
                                    <a:ext cx="1497900" cy="395622"/>
                                  </a:xfrm>
                                  <a:prstGeom prst="rect">
                                    <a:avLst/>
                                  </a:prstGeom>
                                  <a:solidFill>
                                    <a:srgbClr val="31859C"/>
                                  </a:solidFill>
                                  <a:ln w="25400" cap="flat" cmpd="sng">
                                    <a:solidFill>
                                      <a:srgbClr val="31859C"/>
                                    </a:solidFill>
                                    <a:prstDash val="solid"/>
                                    <a:round/>
                                    <a:headEnd type="none" w="med" len="med"/>
                                    <a:tailEnd type="none" w="med" len="med"/>
                                  </a:ln>
                                </wps:spPr>
                                <wps:txbx>
                                  <w:txbxContent>
                                    <w:p w14:paraId="71EC0644"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机队运行指标</w:t>
                                      </w:r>
                                    </w:p>
                                  </w:txbxContent>
                                </wps:txbx>
                                <wps:bodyPr upright="1"/>
                              </wps:wsp>
                              <wps:wsp>
                                <wps:cNvPr id="63" name="矩形 68"/>
                                <wps:cNvSpPr/>
                                <wps:spPr>
                                  <a:xfrm>
                                    <a:off x="41273" y="1096692"/>
                                    <a:ext cx="1497900" cy="395622"/>
                                  </a:xfrm>
                                  <a:prstGeom prst="rect">
                                    <a:avLst/>
                                  </a:prstGeom>
                                  <a:solidFill>
                                    <a:srgbClr val="31859C"/>
                                  </a:solidFill>
                                  <a:ln w="25400" cap="flat" cmpd="sng">
                                    <a:solidFill>
                                      <a:srgbClr val="31859C"/>
                                    </a:solidFill>
                                    <a:prstDash val="solid"/>
                                    <a:round/>
                                    <a:headEnd type="none" w="med" len="med"/>
                                    <a:tailEnd type="none" w="med" len="med"/>
                                  </a:ln>
                                </wps:spPr>
                                <wps:txbx>
                                  <w:txbxContent>
                                    <w:p w14:paraId="0C9548D5"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运行概况</w:t>
                                      </w:r>
                                    </w:p>
                                  </w:txbxContent>
                                </wps:txbx>
                                <wps:bodyPr upright="1"/>
                              </wps:wsp>
                              <wps:wsp>
                                <wps:cNvPr id="64" name="矩形 69"/>
                                <wps:cNvSpPr/>
                                <wps:spPr>
                                  <a:xfrm>
                                    <a:off x="41273" y="2016212"/>
                                    <a:ext cx="1497900" cy="395622"/>
                                  </a:xfrm>
                                  <a:prstGeom prst="rect">
                                    <a:avLst/>
                                  </a:prstGeom>
                                  <a:solidFill>
                                    <a:srgbClr val="31859C"/>
                                  </a:solidFill>
                                  <a:ln w="25400" cap="flat" cmpd="sng">
                                    <a:solidFill>
                                      <a:srgbClr val="31859C"/>
                                    </a:solidFill>
                                    <a:prstDash val="solid"/>
                                    <a:round/>
                                    <a:headEnd type="none" w="med" len="med"/>
                                    <a:tailEnd type="none" w="med" len="med"/>
                                  </a:ln>
                                </wps:spPr>
                                <wps:txbx>
                                  <w:txbxContent>
                                    <w:p w14:paraId="6AB89FC5"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运行支持日志</w:t>
                                      </w:r>
                                    </w:p>
                                  </w:txbxContent>
                                </wps:txbx>
                                <wps:bodyPr upright="1"/>
                              </wps:wsp>
                              <wps:wsp>
                                <wps:cNvPr id="65" name="矩形 70"/>
                                <wps:cNvSpPr/>
                                <wps:spPr>
                                  <a:xfrm>
                                    <a:off x="4853730" y="1546927"/>
                                    <a:ext cx="1818561" cy="396257"/>
                                  </a:xfrm>
                                  <a:prstGeom prst="rect">
                                    <a:avLst/>
                                  </a:prstGeom>
                                  <a:solidFill>
                                    <a:srgbClr val="31859C"/>
                                  </a:solidFill>
                                  <a:ln w="25400" cap="flat" cmpd="sng">
                                    <a:solidFill>
                                      <a:srgbClr val="31859C"/>
                                    </a:solidFill>
                                    <a:prstDash val="solid"/>
                                    <a:round/>
                                    <a:headEnd type="none" w="med" len="med"/>
                                    <a:tailEnd type="none" w="med" len="med"/>
                                  </a:ln>
                                </wps:spPr>
                                <wps:txbx>
                                  <w:txbxContent>
                                    <w:p w14:paraId="7FBE813F"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飞机安全性</w:t>
                                      </w:r>
                                    </w:p>
                                  </w:txbxContent>
                                </wps:txbx>
                                <wps:bodyPr upright="1"/>
                              </wps:wsp>
                              <wps:wsp>
                                <wps:cNvPr id="66" name="矩形 71"/>
                                <wps:cNvSpPr/>
                                <wps:spPr>
                                  <a:xfrm>
                                    <a:off x="41273" y="2468986"/>
                                    <a:ext cx="1497265" cy="395622"/>
                                  </a:xfrm>
                                  <a:prstGeom prst="rect">
                                    <a:avLst/>
                                  </a:prstGeom>
                                  <a:solidFill>
                                    <a:srgbClr val="31859C"/>
                                  </a:solidFill>
                                  <a:ln w="25400" cap="flat" cmpd="sng">
                                    <a:solidFill>
                                      <a:srgbClr val="31859C"/>
                                    </a:solidFill>
                                    <a:prstDash val="solid"/>
                                    <a:round/>
                                    <a:headEnd type="none" w="med" len="med"/>
                                    <a:tailEnd type="none" w="med" len="med"/>
                                  </a:ln>
                                </wps:spPr>
                                <wps:txbx>
                                  <w:txbxContent>
                                    <w:p w14:paraId="792F2A44"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飞机实时监控</w:t>
                                      </w:r>
                                    </w:p>
                                  </w:txbxContent>
                                </wps:txbx>
                                <wps:bodyPr upright="1"/>
                              </wps:wsp>
                              <wps:wsp>
                                <wps:cNvPr id="67" name="矩形 72"/>
                                <wps:cNvSpPr/>
                                <wps:spPr>
                                  <a:xfrm>
                                    <a:off x="41273" y="2923031"/>
                                    <a:ext cx="1497265" cy="395622"/>
                                  </a:xfrm>
                                  <a:prstGeom prst="rect">
                                    <a:avLst/>
                                  </a:prstGeom>
                                  <a:solidFill>
                                    <a:srgbClr val="31859C"/>
                                  </a:solidFill>
                                  <a:ln w="25400" cap="flat" cmpd="sng">
                                    <a:solidFill>
                                      <a:srgbClr val="31859C"/>
                                    </a:solidFill>
                                    <a:prstDash val="solid"/>
                                    <a:round/>
                                    <a:headEnd type="none" w="med" len="med"/>
                                    <a:tailEnd type="none" w="med" len="med"/>
                                  </a:ln>
                                </wps:spPr>
                                <wps:txbx>
                                  <w:txbxContent>
                                    <w:p w14:paraId="329216EC"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航班计划</w:t>
                                      </w:r>
                                    </w:p>
                                  </w:txbxContent>
                                </wps:txbx>
                                <wps:bodyPr upright="1"/>
                              </wps:wsp>
                              <wps:wsp>
                                <wps:cNvPr id="68" name="矩形 73"/>
                                <wps:cNvSpPr/>
                                <wps:spPr>
                                  <a:xfrm>
                                    <a:off x="3283527" y="581891"/>
                                    <a:ext cx="1497330" cy="467995"/>
                                  </a:xfrm>
                                  <a:prstGeom prst="rect">
                                    <a:avLst/>
                                  </a:prstGeom>
                                  <a:solidFill>
                                    <a:srgbClr val="4471C5"/>
                                  </a:solidFill>
                                  <a:ln w="25400" cap="flat" cmpd="sng">
                                    <a:solidFill>
                                      <a:srgbClr val="4471C5"/>
                                    </a:solidFill>
                                    <a:prstDash val="solid"/>
                                    <a:round/>
                                    <a:headEnd type="none" w="med" len="med"/>
                                    <a:tailEnd type="none" w="med" len="med"/>
                                  </a:ln>
                                </wps:spPr>
                                <wps:txbx>
                                  <w:txbxContent>
                                    <w:p w14:paraId="1B2CCC50"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单机健康监控</w:t>
                                      </w:r>
                                    </w:p>
                                  </w:txbxContent>
                                </wps:txbx>
                                <wps:bodyPr upright="1"/>
                              </wps:wsp>
                            </wpg:grpSp>
                            <wps:wsp>
                              <wps:cNvPr id="70" name="矩形 74"/>
                              <wps:cNvSpPr/>
                              <wps:spPr>
                                <a:xfrm>
                                  <a:off x="5805" y="110138"/>
                                  <a:ext cx="2399" cy="623"/>
                                </a:xfrm>
                                <a:prstGeom prst="rect">
                                  <a:avLst/>
                                </a:prstGeom>
                                <a:solidFill>
                                  <a:srgbClr val="31859C"/>
                                </a:solidFill>
                                <a:ln w="25400" cap="flat" cmpd="sng">
                                  <a:solidFill>
                                    <a:srgbClr val="31859C"/>
                                  </a:solidFill>
                                  <a:prstDash val="solid"/>
                                  <a:round/>
                                  <a:headEnd type="none" w="med" len="med"/>
                                  <a:tailEnd type="none" w="med" len="med"/>
                                </a:ln>
                              </wps:spPr>
                              <wps:txbx>
                                <w:txbxContent>
                                  <w:p w14:paraId="3AC7F2E2"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发展里程碑</w:t>
                                    </w:r>
                                  </w:p>
                                </w:txbxContent>
                              </wps:txbx>
                              <wps:bodyPr upright="1"/>
                            </wps:wsp>
                          </wpg:grpSp>
                        </wpg:grpSp>
                        <wps:wsp>
                          <wps:cNvPr id="73" name="矩形 75"/>
                          <wps:cNvSpPr/>
                          <wps:spPr>
                            <a:xfrm>
                              <a:off x="18756" y="67636"/>
                              <a:ext cx="2439" cy="623"/>
                            </a:xfrm>
                            <a:prstGeom prst="rect">
                              <a:avLst/>
                            </a:prstGeom>
                            <a:solidFill>
                              <a:srgbClr val="31859C"/>
                            </a:solidFill>
                            <a:ln w="25400" cap="flat" cmpd="sng">
                              <a:solidFill>
                                <a:srgbClr val="31859C"/>
                              </a:solidFill>
                              <a:prstDash val="solid"/>
                              <a:round/>
                              <a:headEnd type="none" w="med" len="med"/>
                              <a:tailEnd type="none" w="med" len="med"/>
                            </a:ln>
                          </wps:spPr>
                          <wps:txbx>
                            <w:txbxContent>
                              <w:p w14:paraId="3A8AA849"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客户关注问题</w:t>
                                </w:r>
                              </w:p>
                            </w:txbxContent>
                          </wps:txbx>
                          <wps:bodyPr upright="1"/>
                        </wps:wsp>
                      </wpg:grpSp>
                      <wps:wsp>
                        <wps:cNvPr id="75" name="矩形 76"/>
                        <wps:cNvSpPr/>
                        <wps:spPr>
                          <a:xfrm>
                            <a:off x="3424" y="135490"/>
                            <a:ext cx="2358" cy="623"/>
                          </a:xfrm>
                          <a:prstGeom prst="rect">
                            <a:avLst/>
                          </a:prstGeom>
                          <a:solidFill>
                            <a:srgbClr val="31859C"/>
                          </a:solidFill>
                          <a:ln w="25400" cap="flat" cmpd="sng">
                            <a:solidFill>
                              <a:srgbClr val="31859C"/>
                            </a:solidFill>
                            <a:prstDash val="solid"/>
                            <a:round/>
                            <a:headEnd type="none" w="med" len="med"/>
                            <a:tailEnd type="none" w="med" len="med"/>
                          </a:ln>
                        </wps:spPr>
                        <wps:txbx>
                          <w:txbxContent>
                            <w:p w14:paraId="2958B14F"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商飞快线</w:t>
                              </w:r>
                            </w:p>
                          </w:txbxContent>
                        </wps:txbx>
                        <wps:bodyPr upright="1"/>
                      </wps:wsp>
                    </wpg:wgp>
                  </a:graphicData>
                </a:graphic>
              </wp:anchor>
            </w:drawing>
          </mc:Choice>
          <mc:Fallback>
            <w:pict>
              <v:group w14:anchorId="3F5AAADA" id="组合 52" o:spid="_x0000_s1074" style="position:absolute;left:0;text-align:left;margin-left:-11.1pt;margin-top:25.6pt;width:525.9pt;height:297.9pt;z-index:251659264;mso-position-horizontal-relative:margin" coordorigin="3374,130154" coordsize="10518,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">
                <v:group id="组合 53" o:spid="_x0000_s1075" style="position:absolute;left:3374;top:130154;width:10518;height:5942" coordorigin="16187,62317" coordsize="10518,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组合 54" o:spid="_x0000_s1076" style="position:absolute;left:16187;top:62317;width:10518;height:5226" coordorigin="16187,62317" coordsize="10518,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矩形 55" o:spid="_x0000_s1077" style="position:absolute;left:21341;top:64064;width:2358;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" fillcolor="#31859c" strokecolor="#31859c" strokeweight="2pt">
                      <v:stroke joinstyle="round"/>
                      <v:textbox>
                        <w:txbxContent>
                          <w:p w14:paraId="00F0A305"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rPr>
                              <w:t>单机健康监控</w:t>
                            </w:r>
                          </w:p>
                        </w:txbxContent>
                      </v:textbox>
                    </v:rect>
                    <v:group id="组合 56" o:spid="_x0000_s1078" style="position:absolute;left:16187;top:62317;width:10518;height:5226" coordorigin="3202,105539" coordsize="10518,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组合 57" o:spid="_x0000_s1079" style="position:absolute;left:3202;top:105539;width:10518;height:5226" coordsize="66786,3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矩形 58" o:spid="_x0000_s1080" style="position:absolute;width:66781;height: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" fillcolor="#984807" strokecolor="#984807" strokeweight="2pt">
                          <v:stroke joinstyle="round"/>
                          <v:textbox>
                            <w:txbxContent>
                              <w:p w14:paraId="70736F7E" w14:textId="77777777" w:rsidR="003A1D83" w:rsidRDefault="00000000">
                                <w:pPr>
                                  <w:spacing w:after="0"/>
                                  <w:jc w:val="center"/>
                                  <w:outlineLvl w:val="0"/>
                                  <w:rPr>
                                    <w:rFonts w:ascii="仿宋" w:eastAsia="仿宋" w:hAnsi="仿宋" w:cs="仿宋"/>
                                    <w:b/>
                                    <w:sz w:val="32"/>
                                    <w:szCs w:val="32"/>
                                  </w:rPr>
                                </w:pPr>
                                <w:r>
                                  <w:rPr>
                                    <w:rFonts w:ascii="仿宋" w:eastAsia="仿宋" w:hAnsi="仿宋" w:cs="仿宋" w:hint="eastAsia"/>
                                    <w:b/>
                                    <w:sz w:val="32"/>
                                    <w:szCs w:val="32"/>
                                    <w:lang w:bidi="ar"/>
                                  </w:rPr>
                                  <w:t>运行支持数字驾驶舱</w:t>
                                </w:r>
                              </w:p>
                            </w:txbxContent>
                          </v:textbox>
                        </v:rect>
                        <v:rect id="矩形 59" o:spid="_x0000_s1081" style="position:absolute;top:5680;width:15386;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" fillcolor="#4471c5" strokecolor="#4471c5" strokeweight="2pt">
                          <v:stroke joinstyle="round"/>
                          <v:textbox>
                            <w:txbxContent>
                              <w:p w14:paraId="065ED57C"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客户运行监控</w:t>
                                </w:r>
                              </w:p>
                            </w:txbxContent>
                          </v:textbox>
                        </v:rect>
                        <v:rect id="矩形 60" o:spid="_x0000_s1082" style="position:absolute;left:17042;top:5683;width:14909;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" fillcolor="#4471c5" strokecolor="#4471c5" strokeweight="2pt">
                          <v:stroke joinstyle="round"/>
                          <v:textbox>
                            <w:txbxContent>
                              <w:p w14:paraId="0A2EDC7C"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客服运营监控</w:t>
                                </w:r>
                              </w:p>
                            </w:txbxContent>
                          </v:textbox>
                        </v:rect>
                        <v:rect id="矩形 61" o:spid="_x0000_s1083" style="position:absolute;left:48676;top:5683;width:1811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" fillcolor="#4471c5" strokecolor="#4471c5" strokeweight="2pt">
                          <v:stroke joinstyle="round"/>
                          <v:textbox>
                            <w:txbxContent>
                              <w:p w14:paraId="534E2268"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机队运行风险监控</w:t>
                                </w:r>
                              </w:p>
                            </w:txbxContent>
                          </v:textbox>
                        </v:rect>
                        <v:rect id="矩形 62" o:spid="_x0000_s1084" style="position:absolute;left:48629;top:10945;width:18148;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" fillcolor="#31859c" strokecolor="#31859c" strokeweight="2pt">
                          <v:stroke joinstyle="round"/>
                          <v:textbox>
                            <w:txbxContent>
                              <w:p w14:paraId="2237AC81"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运行风险态势</w:t>
                                </w:r>
                              </w:p>
                            </w:txbxContent>
                          </v:textbox>
                        </v:rect>
                        <v:rect id="矩形 63" o:spid="_x0000_s1085" style="position:absolute;left:16902;top:11083;width:1497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" fillcolor="#31859c" strokecolor="#31859c" strokeweight="2pt">
                          <v:stroke joinstyle="round"/>
                          <v:textbox>
                            <w:txbxContent>
                              <w:p w14:paraId="06B52035"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维修网络</w:t>
                                </w:r>
                              </w:p>
                            </w:txbxContent>
                          </v:textbox>
                        </v:rect>
                        <v:rect id="矩形 64" o:spid="_x0000_s1086" style="position:absolute;left:16902;top:15628;width:1497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" fillcolor="#31859c" strokecolor="#31859c" strokeweight="2pt">
                          <v:stroke joinstyle="round"/>
                          <v:textbox>
                            <w:txbxContent>
                              <w:p w14:paraId="5E2FD31B"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机场适配性</w:t>
                                </w:r>
                              </w:p>
                            </w:txbxContent>
                          </v:textbox>
                        </v:rect>
                        <v:rect id="矩形 65" o:spid="_x0000_s1087" style="position:absolute;left:16763;top:20168;width:1523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" fillcolor="#31859c" strokecolor="#31859c" strokeweight="2pt">
                          <v:stroke joinstyle="round"/>
                          <v:textbox>
                            <w:txbxContent>
                              <w:p w14:paraId="22DC7F7F"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客户培训</w:t>
                                </w:r>
                              </w:p>
                            </w:txbxContent>
                          </v:textbox>
                        </v:rect>
                        <v:rect id="矩形 66" o:spid="_x0000_s1088" style="position:absolute;left:16623;top:24708;width:15233;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" fillcolor="#31859c" strokecolor="#31859c" strokeweight="2pt">
                          <v:stroke joinstyle="round"/>
                          <v:textbox>
                            <w:txbxContent>
                              <w:p w14:paraId="1516814C"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航材经营</w:t>
                                </w:r>
                              </w:p>
                            </w:txbxContent>
                          </v:textbox>
                        </v:rect>
                        <v:rect id="矩形 67" o:spid="_x0000_s1089" style="position:absolute;left:279;top:15589;width:14979;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" fillcolor="#31859c" strokecolor="#31859c" strokeweight="2pt">
                          <v:stroke joinstyle="round"/>
                          <v:textbox>
                            <w:txbxContent>
                              <w:p w14:paraId="71EC0644"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机队运行指标</w:t>
                                </w:r>
                              </w:p>
                            </w:txbxContent>
                          </v:textbox>
                        </v:rect>
                        <v:rect id="矩形 68" o:spid="_x0000_s1090" style="position:absolute;left:412;top:10966;width:14979;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" fillcolor="#31859c" strokecolor="#31859c" strokeweight="2pt">
                          <v:stroke joinstyle="round"/>
                          <v:textbox>
                            <w:txbxContent>
                              <w:p w14:paraId="0C9548D5"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运行概况</w:t>
                                </w:r>
                              </w:p>
                            </w:txbxContent>
                          </v:textbox>
                        </v:rect>
                        <v:rect id="矩形 69" o:spid="_x0000_s1091" style="position:absolute;left:412;top:20162;width:14979;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" fillcolor="#31859c" strokecolor="#31859c" strokeweight="2pt">
                          <v:stroke joinstyle="round"/>
                          <v:textbox>
                            <w:txbxContent>
                              <w:p w14:paraId="6AB89FC5"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运行支持日志</w:t>
                                </w:r>
                              </w:p>
                            </w:txbxContent>
                          </v:textbox>
                        </v:rect>
                        <v:rect id="矩形 70" o:spid="_x0000_s1092" style="position:absolute;left:48537;top:15469;width:18185;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" fillcolor="#31859c" strokecolor="#31859c" strokeweight="2pt">
                          <v:stroke joinstyle="round"/>
                          <v:textbox>
                            <w:txbxContent>
                              <w:p w14:paraId="7FBE813F"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飞机安全性</w:t>
                                </w:r>
                              </w:p>
                            </w:txbxContent>
                          </v:textbox>
                        </v:rect>
                        <v:rect id="矩形 71" o:spid="_x0000_s1093" style="position:absolute;left:412;top:24689;width:14973;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" fillcolor="#31859c" strokecolor="#31859c" strokeweight="2pt">
                          <v:stroke joinstyle="round"/>
                          <v:textbox>
                            <w:txbxContent>
                              <w:p w14:paraId="792F2A44"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飞机实时监控</w:t>
                                </w:r>
                              </w:p>
                            </w:txbxContent>
                          </v:textbox>
                        </v:rect>
                        <v:rect id="矩形 72" o:spid="_x0000_s1094" style="position:absolute;left:412;top:29230;width:1497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" fillcolor="#31859c" strokecolor="#31859c" strokeweight="2pt">
                          <v:stroke joinstyle="round"/>
                          <v:textbox>
                            <w:txbxContent>
                              <w:p w14:paraId="329216EC"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航班计划</w:t>
                                </w:r>
                              </w:p>
                            </w:txbxContent>
                          </v:textbox>
                        </v:rect>
                        <v:rect id="矩形 73" o:spid="_x0000_s1095" style="position:absolute;left:32835;top:5818;width:14973;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" fillcolor="#4471c5" strokecolor="#4471c5" strokeweight="2pt">
                          <v:stroke joinstyle="round"/>
                          <v:textbox>
                            <w:txbxContent>
                              <w:p w14:paraId="1B2CCC50"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单机健康监控</w:t>
                                </w:r>
                              </w:p>
                            </w:txbxContent>
                          </v:textbox>
                        </v:rect>
                      </v:group>
                      <v:rect id="矩形 74" o:spid="_x0000_s1096" style="position:absolute;left:5805;top:110138;width:2399;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" fillcolor="#31859c" strokecolor="#31859c" strokeweight="2pt">
                        <v:stroke joinstyle="round"/>
                        <v:textbox>
                          <w:txbxContent>
                            <w:p w14:paraId="3AC7F2E2"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发展里程碑</w:t>
                              </w:r>
                            </w:p>
                          </w:txbxContent>
                        </v:textbox>
                      </v:rect>
                    </v:group>
                  </v:group>
                  <v:rect id="矩形 75" o:spid="_x0000_s1097" style="position:absolute;left:18756;top:67636;width:2439;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" fillcolor="#31859c" strokecolor="#31859c" strokeweight="2pt">
                    <v:stroke joinstyle="round"/>
                    <v:textbox>
                      <w:txbxContent>
                        <w:p w14:paraId="3A8AA849"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客户关注问题</w:t>
                          </w:r>
                        </w:p>
                      </w:txbxContent>
                    </v:textbox>
                  </v:rect>
                </v:group>
                <v:rect id="矩形 76" o:spid="_x0000_s1098" style="position:absolute;left:3424;top:135490;width:2358;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" fillcolor="#31859c" strokecolor="#31859c" strokeweight="2pt">
                  <v:stroke joinstyle="round"/>
                  <v:textbox>
                    <w:txbxContent>
                      <w:p w14:paraId="2958B14F" w14:textId="77777777" w:rsidR="003A1D83" w:rsidRDefault="00000000">
                        <w:pPr>
                          <w:spacing w:after="0" w:line="360" w:lineRule="exact"/>
                          <w:jc w:val="center"/>
                          <w:rPr>
                            <w:rFonts w:ascii="仿宋" w:eastAsia="仿宋" w:hAnsi="仿宋" w:cs="仿宋"/>
                            <w:b/>
                            <w:szCs w:val="22"/>
                          </w:rPr>
                        </w:pPr>
                        <w:r>
                          <w:rPr>
                            <w:rFonts w:ascii="仿宋" w:eastAsia="仿宋" w:hAnsi="仿宋" w:cs="仿宋" w:hint="eastAsia"/>
                            <w:b/>
                            <w:szCs w:val="22"/>
                            <w:lang w:bidi="ar"/>
                          </w:rPr>
                          <w:t>商飞快线</w:t>
                        </w:r>
                      </w:p>
                    </w:txbxContent>
                  </v:textbox>
                </v:rect>
                <w10:wrap anchorx="margin"/>
              </v:group>
            </w:pict>
          </mc:Fallback>
        </mc:AlternateContent>
      </w:r>
      <w:r>
        <w:rPr>
          <w:rFonts w:ascii="宋体" w:hAnsi="宋体" w:cs="宋体" w:hint="eastAsia"/>
          <w:lang w:eastAsia="zh-Hans"/>
        </w:rPr>
        <w:t>产品框架</w:t>
      </w:r>
    </w:p>
    <w:p w14:paraId="588AD522" w14:textId="77777777" w:rsidR="003A1D83" w:rsidRDefault="003A1D83"/>
    <w:p w14:paraId="611F6F06" w14:textId="77777777" w:rsidR="003A1D83" w:rsidRDefault="003A1D83"/>
    <w:p w14:paraId="0DF33078" w14:textId="77777777" w:rsidR="003A1D83" w:rsidRDefault="003A1D83"/>
    <w:p w14:paraId="459725AA" w14:textId="77777777" w:rsidR="003A1D83" w:rsidRDefault="003A1D83"/>
    <w:p w14:paraId="528CBBD4" w14:textId="77777777" w:rsidR="003A1D83" w:rsidRDefault="003A1D83"/>
    <w:p w14:paraId="7C0EA262" w14:textId="77777777" w:rsidR="003A1D83" w:rsidRDefault="003A1D83"/>
    <w:p w14:paraId="587878CB" w14:textId="77777777" w:rsidR="003A1D83" w:rsidRDefault="003A1D83"/>
    <w:p w14:paraId="20BEF2DE" w14:textId="77777777" w:rsidR="003A1D83" w:rsidRDefault="003A1D83"/>
    <w:p w14:paraId="5877F06F" w14:textId="77777777" w:rsidR="003A1D83" w:rsidRDefault="003A1D83"/>
    <w:p w14:paraId="0C4FBE99" w14:textId="77777777" w:rsidR="003A1D83" w:rsidRDefault="003A1D83"/>
    <w:p w14:paraId="6A4FB91D" w14:textId="77777777" w:rsidR="003A1D83" w:rsidRDefault="003A1D83"/>
    <w:p w14:paraId="0F7D7CF5" w14:textId="77777777" w:rsidR="003A1D83" w:rsidRDefault="00000000">
      <w:pPr>
        <w:pStyle w:val="4"/>
        <w:ind w:left="993" w:hanging="709"/>
      </w:pPr>
      <w:r>
        <w:rPr>
          <w:rFonts w:hint="eastAsia"/>
        </w:rPr>
        <w:t>产品功能列表</w:t>
      </w:r>
    </w:p>
    <w:tbl>
      <w:tblPr>
        <w:tblStyle w:val="aa"/>
        <w:tblW w:w="8825" w:type="dxa"/>
        <w:jc w:val="center"/>
        <w:tblLayout w:type="fixed"/>
        <w:tblLook w:val="04A0" w:firstRow="1" w:lastRow="0" w:firstColumn="1" w:lastColumn="0" w:noHBand="0" w:noVBand="1"/>
      </w:tblPr>
      <w:tblGrid>
        <w:gridCol w:w="1785"/>
        <w:gridCol w:w="7040"/>
      </w:tblGrid>
      <w:tr w:rsidR="003A1D83" w14:paraId="065D7AE0" w14:textId="77777777">
        <w:trPr>
          <w:trHeight w:val="642"/>
          <w:tblHeader/>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5C2F7A4D" w14:textId="77777777" w:rsidR="003A1D83" w:rsidRDefault="00000000">
            <w:pPr>
              <w:snapToGrid w:val="0"/>
              <w:spacing w:after="0"/>
              <w:jc w:val="center"/>
              <w:outlineLvl w:val="0"/>
              <w:rPr>
                <w:b/>
                <w:bCs/>
              </w:rPr>
            </w:pPr>
            <w:bookmarkStart w:id="13" w:name="_Toc92999526"/>
            <w:proofErr w:type="spellStart"/>
            <w:r>
              <w:rPr>
                <w:rFonts w:hint="eastAsia"/>
                <w:b/>
                <w:bCs/>
              </w:rPr>
              <w:t>功能模块名称</w:t>
            </w:r>
            <w:bookmarkEnd w:id="13"/>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2473B7C3" w14:textId="77777777" w:rsidR="003A1D83" w:rsidRDefault="00000000">
            <w:pPr>
              <w:snapToGrid w:val="0"/>
              <w:spacing w:after="0"/>
              <w:jc w:val="center"/>
              <w:outlineLvl w:val="0"/>
              <w:rPr>
                <w:b/>
                <w:bCs/>
              </w:rPr>
            </w:pPr>
            <w:proofErr w:type="spellStart"/>
            <w:r>
              <w:rPr>
                <w:rFonts w:hint="eastAsia"/>
                <w:b/>
                <w:bCs/>
              </w:rPr>
              <w:t>功能模块描述</w:t>
            </w:r>
            <w:proofErr w:type="spellEnd"/>
          </w:p>
        </w:tc>
      </w:tr>
      <w:tr w:rsidR="003A1D83" w14:paraId="53C2D222" w14:textId="77777777">
        <w:trPr>
          <w:trHeight w:val="64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4B3F9E58" w14:textId="77777777" w:rsidR="003A1D83" w:rsidRDefault="00000000">
            <w:pPr>
              <w:snapToGrid w:val="0"/>
              <w:spacing w:after="0"/>
              <w:jc w:val="center"/>
              <w:outlineLvl w:val="0"/>
            </w:pPr>
            <w:bookmarkStart w:id="14" w:name="_Toc92999528"/>
            <w:proofErr w:type="spellStart"/>
            <w:r>
              <w:rPr>
                <w:rFonts w:hint="eastAsia"/>
              </w:rPr>
              <w:t>首页</w:t>
            </w:r>
            <w:bookmarkEnd w:id="14"/>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62AA6DEF" w14:textId="77777777" w:rsidR="003A1D83" w:rsidRDefault="00000000">
            <w:pPr>
              <w:numPr>
                <w:ilvl w:val="0"/>
                <w:numId w:val="3"/>
              </w:numPr>
              <w:snapToGrid w:val="0"/>
              <w:spacing w:after="0"/>
              <w:jc w:val="left"/>
              <w:outlineLvl w:val="0"/>
            </w:pPr>
            <w:r>
              <w:rPr>
                <w:rFonts w:hint="eastAsia"/>
              </w:rPr>
              <w:t>APP的首页是上海飞机客服服务有限公司（以下简称：客服中心）的驾驶舱总览。页面顶部包括5个核心指标是实时展示，分别是客户数、交付飞机数、通航航线数、总飞行小时数及载客数。</w:t>
            </w:r>
          </w:p>
          <w:p w14:paraId="3F484D1B" w14:textId="77777777" w:rsidR="003A1D83" w:rsidRDefault="00000000">
            <w:pPr>
              <w:numPr>
                <w:ilvl w:val="0"/>
                <w:numId w:val="3"/>
              </w:numPr>
              <w:snapToGrid w:val="0"/>
              <w:spacing w:after="0"/>
              <w:jc w:val="left"/>
              <w:outlineLvl w:val="0"/>
            </w:pPr>
            <w:proofErr w:type="spellStart"/>
            <w:r>
              <w:rPr>
                <w:rFonts w:hint="eastAsia"/>
              </w:rPr>
              <w:t>首页放置功能模块入口，点击进入各个功能模块。分别为运行概况、航班计划、飞行</w:t>
            </w:r>
            <w:r>
              <w:rPr>
                <w:rFonts w:hint="eastAsia"/>
                <w:lang w:eastAsia="zh-Hans"/>
              </w:rPr>
              <w:t>安全</w:t>
            </w:r>
            <w:proofErr w:type="spellEnd"/>
            <w:r>
              <w:rPr>
                <w:rFonts w:eastAsia="宋体" w:hint="eastAsia"/>
              </w:rPr>
              <w:t>监控</w:t>
            </w:r>
            <w:r>
              <w:rPr>
                <w:rFonts w:hint="eastAsia"/>
                <w:lang w:eastAsia="zh-Hans"/>
              </w:rPr>
              <w:t>、</w:t>
            </w:r>
            <w:proofErr w:type="spellStart"/>
            <w:r>
              <w:rPr>
                <w:rFonts w:hint="eastAsia"/>
              </w:rPr>
              <w:t>机队运行指标、客户关注问题、运行支持日志、航材经营、客户培训、维修网络、机场</w:t>
            </w:r>
            <w:r>
              <w:rPr>
                <w:rFonts w:hint="eastAsia"/>
                <w:lang w:eastAsia="zh-Hans"/>
              </w:rPr>
              <w:t>适配性</w:t>
            </w:r>
            <w:r>
              <w:rPr>
                <w:rFonts w:hint="eastAsia"/>
              </w:rPr>
              <w:t>、</w:t>
            </w:r>
            <w:r>
              <w:rPr>
                <w:rFonts w:hint="eastAsia"/>
                <w:lang w:eastAsia="zh-Hans"/>
              </w:rPr>
              <w:t>运行风险态势分析</w:t>
            </w:r>
            <w:proofErr w:type="spellEnd"/>
            <w:r>
              <w:rPr>
                <w:rFonts w:eastAsia="宋体" w:hint="eastAsia"/>
              </w:rPr>
              <w:t>、</w:t>
            </w:r>
            <w:proofErr w:type="spellStart"/>
            <w:r>
              <w:rPr>
                <w:rFonts w:hint="eastAsia"/>
              </w:rPr>
              <w:t>单机健康监控</w:t>
            </w:r>
            <w:proofErr w:type="spellEnd"/>
            <w:r>
              <w:rPr>
                <w:rFonts w:hint="eastAsia"/>
              </w:rPr>
              <w:t>、</w:t>
            </w:r>
            <w:r>
              <w:rPr>
                <w:rFonts w:eastAsia="宋体" w:hint="eastAsia"/>
              </w:rPr>
              <w:t>飞机实时监控、发展</w:t>
            </w:r>
            <w:proofErr w:type="spellStart"/>
            <w:r>
              <w:rPr>
                <w:rFonts w:hint="eastAsia"/>
                <w:lang w:eastAsia="zh-Hans"/>
              </w:rPr>
              <w:t>里程碑</w:t>
            </w:r>
            <w:proofErr w:type="spellEnd"/>
            <w:r>
              <w:rPr>
                <w:rFonts w:eastAsia="宋体" w:hint="eastAsia"/>
              </w:rPr>
              <w:t>、商飞快线</w:t>
            </w:r>
            <w:proofErr w:type="spellStart"/>
            <w:r>
              <w:rPr>
                <w:rFonts w:hint="eastAsia"/>
                <w:lang w:eastAsia="zh-Hans"/>
              </w:rPr>
              <w:t>等功能模块的入口</w:t>
            </w:r>
            <w:proofErr w:type="spellEnd"/>
            <w:r>
              <w:rPr>
                <w:rFonts w:eastAsia="宋体" w:hint="eastAsia"/>
              </w:rPr>
              <w:t>。</w:t>
            </w:r>
          </w:p>
        </w:tc>
      </w:tr>
      <w:tr w:rsidR="003A1D83" w14:paraId="72DCF2F4" w14:textId="77777777">
        <w:trPr>
          <w:trHeight w:val="64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74044D92" w14:textId="77777777" w:rsidR="003A1D83" w:rsidRDefault="00000000">
            <w:pPr>
              <w:snapToGrid w:val="0"/>
              <w:spacing w:after="0"/>
              <w:jc w:val="center"/>
              <w:outlineLvl w:val="0"/>
            </w:pPr>
            <w:bookmarkStart w:id="15" w:name="_Toc92999530"/>
            <w:proofErr w:type="spellStart"/>
            <w:r>
              <w:rPr>
                <w:rFonts w:hint="eastAsia"/>
              </w:rPr>
              <w:t>运行概况</w:t>
            </w:r>
            <w:bookmarkEnd w:id="15"/>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6420D778" w14:textId="77777777" w:rsidR="003A1D83" w:rsidRDefault="00000000">
            <w:pPr>
              <w:numPr>
                <w:ilvl w:val="0"/>
                <w:numId w:val="3"/>
              </w:numPr>
            </w:pPr>
            <w:r>
              <w:rPr>
                <w:rFonts w:hint="eastAsia"/>
              </w:rPr>
              <w:t>涵盖交付用户数、飞机累计总数、通航城市累计总数、通航航线累计总数、空地飞行累计总数、起落累计总数、载客累计总数六个统计模块。支持查看客户整体情况和各航司的统计数据。</w:t>
            </w:r>
          </w:p>
          <w:p w14:paraId="5AF6F321" w14:textId="77777777" w:rsidR="003A1D83" w:rsidRDefault="00000000">
            <w:pPr>
              <w:numPr>
                <w:ilvl w:val="0"/>
                <w:numId w:val="3"/>
              </w:numPr>
            </w:pPr>
            <w:proofErr w:type="spellStart"/>
            <w:r>
              <w:rPr>
                <w:rFonts w:hint="eastAsia"/>
              </w:rPr>
              <w:t>交付用户数：展示各个客户航司图标并左右滑动切换。支持展示具体航司的驾机数量，航线数量，飞行时间，飞行起落，载客数等指标</w:t>
            </w:r>
            <w:proofErr w:type="spellEnd"/>
            <w:r>
              <w:rPr>
                <w:rFonts w:hint="eastAsia"/>
              </w:rPr>
              <w:t>。</w:t>
            </w:r>
          </w:p>
          <w:p w14:paraId="4EDA1F57" w14:textId="77777777" w:rsidR="003A1D83" w:rsidRDefault="003A1D83"/>
          <w:p w14:paraId="20F12B18" w14:textId="77777777" w:rsidR="003A1D83" w:rsidRDefault="00000000">
            <w:pPr>
              <w:numPr>
                <w:ilvl w:val="0"/>
                <w:numId w:val="3"/>
              </w:numPr>
            </w:pPr>
            <w:r>
              <w:rPr>
                <w:rFonts w:hint="eastAsia"/>
              </w:rPr>
              <w:t>交付飞机累计总数：包括ARJ21飞机的年度交付数量图表，以及每个航司交付的飞机数量。支持查看具体航司交付的每架飞机的机队编号和交付日期等信息。</w:t>
            </w:r>
          </w:p>
          <w:p w14:paraId="5F0EED11" w14:textId="77777777" w:rsidR="003A1D83" w:rsidRDefault="00000000">
            <w:pPr>
              <w:numPr>
                <w:ilvl w:val="0"/>
                <w:numId w:val="3"/>
              </w:numPr>
            </w:pPr>
            <w:r>
              <w:rPr>
                <w:rFonts w:hint="eastAsia"/>
              </w:rPr>
              <w:t>通航城市累计总数：地图展示已通航城市位置，支持首字母索引和首字母分类城市。支持查看具体城市的航线信息。包括航司名称，起落机场等。</w:t>
            </w:r>
          </w:p>
          <w:p w14:paraId="5AA98B9A" w14:textId="77777777" w:rsidR="003A1D83" w:rsidRDefault="00000000">
            <w:pPr>
              <w:numPr>
                <w:ilvl w:val="0"/>
                <w:numId w:val="3"/>
              </w:numPr>
            </w:pPr>
            <w:proofErr w:type="spellStart"/>
            <w:r>
              <w:rPr>
                <w:rFonts w:hint="eastAsia"/>
              </w:rPr>
              <w:t>通航航线累计总数：地图展示已通航航线，罗列每条航线信息。包括航司，起落机场等，支持按照航司筛选航线</w:t>
            </w:r>
            <w:proofErr w:type="spellEnd"/>
            <w:r>
              <w:rPr>
                <w:rFonts w:hint="eastAsia"/>
              </w:rPr>
              <w:t>。</w:t>
            </w:r>
          </w:p>
          <w:p w14:paraId="355D7866" w14:textId="77777777" w:rsidR="003A1D83" w:rsidRDefault="00000000">
            <w:pPr>
              <w:numPr>
                <w:ilvl w:val="0"/>
                <w:numId w:val="3"/>
              </w:numPr>
            </w:pPr>
            <w:r>
              <w:rPr>
                <w:rFonts w:hint="eastAsia"/>
              </w:rPr>
              <w:t>空地飞行累计总数：包括总体情况和具体航司的客户情况，均支持当年每月的空中，空地，空中新增，空地新增飞行小时数可视化图表，以及历年飞行小时数可视化图表。</w:t>
            </w:r>
          </w:p>
          <w:p w14:paraId="5DE0B8A5" w14:textId="77777777" w:rsidR="003A1D83" w:rsidRDefault="00000000">
            <w:pPr>
              <w:numPr>
                <w:ilvl w:val="0"/>
                <w:numId w:val="3"/>
              </w:numPr>
            </w:pPr>
            <w:proofErr w:type="spellStart"/>
            <w:r>
              <w:rPr>
                <w:rFonts w:hint="eastAsia"/>
              </w:rPr>
              <w:t>起落累计总数：包括总体情况和具体航司的客户情况，均支持当年每月的起落次数和新增起落次数可视化图表，以及历年起落次数可视化图表</w:t>
            </w:r>
            <w:proofErr w:type="spellEnd"/>
            <w:r>
              <w:rPr>
                <w:rFonts w:hint="eastAsia"/>
              </w:rPr>
              <w:t>。</w:t>
            </w:r>
          </w:p>
          <w:p w14:paraId="111878BF" w14:textId="77777777" w:rsidR="003A1D83" w:rsidRDefault="00000000">
            <w:pPr>
              <w:numPr>
                <w:ilvl w:val="0"/>
                <w:numId w:val="3"/>
              </w:numPr>
            </w:pPr>
            <w:proofErr w:type="spellStart"/>
            <w:r>
              <w:rPr>
                <w:rFonts w:hint="eastAsia"/>
              </w:rPr>
              <w:t>载客累计总数：包括总体情况和具体航司的客户情况，均支持当年每月的载客数和新增载客数可视化图表，以及历年载客数可视化图表</w:t>
            </w:r>
            <w:proofErr w:type="spellEnd"/>
            <w:r>
              <w:rPr>
                <w:rFonts w:hint="eastAsia"/>
              </w:rPr>
              <w:t>。</w:t>
            </w:r>
          </w:p>
        </w:tc>
      </w:tr>
      <w:tr w:rsidR="003A1D83" w14:paraId="73B6A7C1" w14:textId="77777777">
        <w:trPr>
          <w:trHeight w:val="64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216163FE" w14:textId="77777777" w:rsidR="003A1D83" w:rsidRDefault="00000000">
            <w:pPr>
              <w:snapToGrid w:val="0"/>
              <w:spacing w:after="0"/>
              <w:jc w:val="center"/>
              <w:outlineLvl w:val="0"/>
            </w:pPr>
            <w:bookmarkStart w:id="16" w:name="_Toc92999532"/>
            <w:proofErr w:type="spellStart"/>
            <w:r>
              <w:rPr>
                <w:rFonts w:hint="eastAsia"/>
              </w:rPr>
              <w:lastRenderedPageBreak/>
              <w:t>航班计划</w:t>
            </w:r>
            <w:bookmarkEnd w:id="16"/>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3045C9BC" w14:textId="77777777" w:rsidR="003A1D83" w:rsidRDefault="00000000">
            <w:pPr>
              <w:numPr>
                <w:ilvl w:val="0"/>
                <w:numId w:val="3"/>
              </w:numPr>
            </w:pPr>
            <w:proofErr w:type="spellStart"/>
            <w:r>
              <w:rPr>
                <w:rFonts w:hint="eastAsia"/>
              </w:rPr>
              <w:t>支持选择日期和航司查看航班计划，统计执飞飞机总数、统计执飞航段总数</w:t>
            </w:r>
            <w:proofErr w:type="spellEnd"/>
            <w:r>
              <w:rPr>
                <w:rFonts w:hint="eastAsia"/>
              </w:rPr>
              <w:t>。</w:t>
            </w:r>
          </w:p>
          <w:p w14:paraId="00590F90" w14:textId="77777777" w:rsidR="003A1D83" w:rsidRDefault="00000000">
            <w:pPr>
              <w:numPr>
                <w:ilvl w:val="0"/>
                <w:numId w:val="3"/>
              </w:numPr>
            </w:pPr>
            <w:proofErr w:type="spellStart"/>
            <w:r>
              <w:rPr>
                <w:rFonts w:hint="eastAsia"/>
              </w:rPr>
              <w:t>动态地图和表格联动展示航班计划信息，包括机号，航班号，起飞机场，计划起飞时间，到达机场，计划达到时间等。支持选中单条航线展示</w:t>
            </w:r>
            <w:proofErr w:type="spellEnd"/>
            <w:r>
              <w:rPr>
                <w:rFonts w:hint="eastAsia"/>
              </w:rPr>
              <w:t>。</w:t>
            </w:r>
          </w:p>
        </w:tc>
      </w:tr>
      <w:tr w:rsidR="003A1D83" w14:paraId="6D23CF0B" w14:textId="77777777">
        <w:trPr>
          <w:trHeight w:val="64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414E89E8" w14:textId="77777777" w:rsidR="003A1D83" w:rsidRDefault="00000000">
            <w:pPr>
              <w:snapToGrid w:val="0"/>
              <w:spacing w:after="0"/>
              <w:jc w:val="center"/>
              <w:outlineLvl w:val="0"/>
            </w:pPr>
            <w:bookmarkStart w:id="17" w:name="_Toc92999534"/>
            <w:proofErr w:type="spellStart"/>
            <w:r>
              <w:rPr>
                <w:rFonts w:hint="eastAsia"/>
              </w:rPr>
              <w:t>飞行安全</w:t>
            </w:r>
            <w:bookmarkEnd w:id="17"/>
            <w:r>
              <w:rPr>
                <w:rFonts w:hint="eastAsia"/>
              </w:rPr>
              <w:t>监控</w:t>
            </w:r>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7D0D55A1" w14:textId="77777777" w:rsidR="003A1D83" w:rsidRDefault="00000000">
            <w:pPr>
              <w:numPr>
                <w:ilvl w:val="0"/>
                <w:numId w:val="3"/>
              </w:numPr>
            </w:pPr>
            <w:proofErr w:type="spellStart"/>
            <w:r>
              <w:rPr>
                <w:rFonts w:hint="eastAsia"/>
              </w:rPr>
              <w:t>支持选择日期查看每日飞行安全事件描述，事件列表和历史红色事件分析</w:t>
            </w:r>
            <w:proofErr w:type="spellEnd"/>
            <w:r>
              <w:rPr>
                <w:rFonts w:hint="eastAsia"/>
              </w:rPr>
              <w:t>。</w:t>
            </w:r>
          </w:p>
          <w:p w14:paraId="039B0537" w14:textId="77777777" w:rsidR="003A1D83" w:rsidRDefault="00000000">
            <w:pPr>
              <w:numPr>
                <w:ilvl w:val="0"/>
                <w:numId w:val="3"/>
              </w:numPr>
            </w:pPr>
            <w:r>
              <w:rPr>
                <w:rFonts w:hint="eastAsia"/>
              </w:rPr>
              <w:t>历史红色事件分析：支持选择航司查看其历史红色事件统计图和历史事件列表。支持查看单个事件详情，单个事件详情信息包括事件描述，航班信息，触发条件和事件快照。其中事件快站罗列触发前3秒和后3秒的参数值及相关图表。</w:t>
            </w:r>
          </w:p>
        </w:tc>
      </w:tr>
      <w:tr w:rsidR="003A1D83" w14:paraId="12340944" w14:textId="77777777">
        <w:trPr>
          <w:trHeight w:val="64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11CABE74" w14:textId="77777777" w:rsidR="003A1D83" w:rsidRDefault="00000000">
            <w:pPr>
              <w:snapToGrid w:val="0"/>
              <w:spacing w:after="0"/>
              <w:jc w:val="center"/>
              <w:outlineLvl w:val="0"/>
            </w:pPr>
            <w:bookmarkStart w:id="18" w:name="_Toc92999536"/>
            <w:proofErr w:type="spellStart"/>
            <w:r>
              <w:rPr>
                <w:rFonts w:hint="eastAsia"/>
              </w:rPr>
              <w:t>机队运行指标</w:t>
            </w:r>
            <w:bookmarkEnd w:id="18"/>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29F91985" w14:textId="77777777" w:rsidR="003A1D83" w:rsidRDefault="00000000">
            <w:pPr>
              <w:numPr>
                <w:ilvl w:val="0"/>
                <w:numId w:val="3"/>
              </w:numPr>
            </w:pPr>
            <w:proofErr w:type="spellStart"/>
            <w:r>
              <w:rPr>
                <w:rFonts w:hint="eastAsia"/>
              </w:rPr>
              <w:t>涵盖机队可用率、平均日利用率、故障千时率、签派可靠度、SDR千时率、一般事件万时率六个统计模块</w:t>
            </w:r>
            <w:proofErr w:type="spellEnd"/>
            <w:r>
              <w:rPr>
                <w:rFonts w:hint="eastAsia"/>
              </w:rPr>
              <w:t>。</w:t>
            </w:r>
          </w:p>
          <w:p w14:paraId="5454D1B1" w14:textId="77777777" w:rsidR="003A1D83" w:rsidRDefault="00000000">
            <w:pPr>
              <w:numPr>
                <w:ilvl w:val="0"/>
                <w:numId w:val="3"/>
              </w:numPr>
            </w:pPr>
            <w:proofErr w:type="spellStart"/>
            <w:r>
              <w:rPr>
                <w:rFonts w:hint="eastAsia"/>
              </w:rPr>
              <w:t>机队可用率：支持查看整体数据和筛选单个航司数据。展示</w:t>
            </w:r>
            <w:r>
              <w:rPr>
                <w:rFonts w:hint="eastAsia"/>
              </w:rPr>
              <w:lastRenderedPageBreak/>
              <w:t>本年每月机队可用率和全年平均值，展示历年机队可用率和平均值</w:t>
            </w:r>
            <w:proofErr w:type="spellEnd"/>
            <w:r>
              <w:rPr>
                <w:rFonts w:hint="eastAsia"/>
              </w:rPr>
              <w:t>。</w:t>
            </w:r>
          </w:p>
          <w:p w14:paraId="54FD4CFD" w14:textId="77777777" w:rsidR="003A1D83" w:rsidRDefault="00000000">
            <w:pPr>
              <w:numPr>
                <w:ilvl w:val="0"/>
                <w:numId w:val="3"/>
              </w:numPr>
            </w:pPr>
            <w:proofErr w:type="spellStart"/>
            <w:r>
              <w:rPr>
                <w:rFonts w:hint="eastAsia"/>
              </w:rPr>
              <w:t>平均日利用率；支持查看整体数据和筛选单个航司数据。展示本年每月机队平均日利用率和全年平均值，展示历年平均日利用率和平均值</w:t>
            </w:r>
            <w:proofErr w:type="spellEnd"/>
            <w:r>
              <w:rPr>
                <w:rFonts w:hint="eastAsia"/>
              </w:rPr>
              <w:t>。</w:t>
            </w:r>
          </w:p>
          <w:p w14:paraId="147F7003" w14:textId="77777777" w:rsidR="003A1D83" w:rsidRDefault="00000000">
            <w:pPr>
              <w:numPr>
                <w:ilvl w:val="0"/>
                <w:numId w:val="3"/>
              </w:numPr>
            </w:pPr>
            <w:proofErr w:type="spellStart"/>
            <w:r>
              <w:rPr>
                <w:rFonts w:hint="eastAsia"/>
              </w:rPr>
              <w:t>故障千时率：支持查看整体数据和筛选单个航司数据。展示本年每月故障千时率和全年平均值，展示历年故障千时率和平均值</w:t>
            </w:r>
            <w:proofErr w:type="spellEnd"/>
            <w:r>
              <w:rPr>
                <w:rFonts w:hint="eastAsia"/>
              </w:rPr>
              <w:t>。</w:t>
            </w:r>
          </w:p>
          <w:p w14:paraId="77F8DE5B" w14:textId="77777777" w:rsidR="003A1D83" w:rsidRDefault="00000000">
            <w:pPr>
              <w:numPr>
                <w:ilvl w:val="0"/>
                <w:numId w:val="3"/>
              </w:numPr>
            </w:pPr>
            <w:proofErr w:type="spellStart"/>
            <w:r>
              <w:rPr>
                <w:rFonts w:hint="eastAsia"/>
              </w:rPr>
              <w:t>签派可靠度：支持查看整体数据和筛选单个航司数据。展示本年每月签派可靠度和全年平均值，展示历年签派可靠度和平均值</w:t>
            </w:r>
            <w:proofErr w:type="spellEnd"/>
            <w:r>
              <w:rPr>
                <w:rFonts w:hint="eastAsia"/>
              </w:rPr>
              <w:t>。</w:t>
            </w:r>
          </w:p>
          <w:p w14:paraId="21773CE6" w14:textId="77777777" w:rsidR="003A1D83" w:rsidRDefault="00000000">
            <w:pPr>
              <w:numPr>
                <w:ilvl w:val="0"/>
                <w:numId w:val="3"/>
              </w:numPr>
            </w:pPr>
            <w:proofErr w:type="spellStart"/>
            <w:r>
              <w:rPr>
                <w:rFonts w:hint="eastAsia"/>
              </w:rPr>
              <w:t>SDR千时率：支持查看整体数据和筛选单个航司数据。展示本年每月SDR千时率和全年平均值，展示历年SDR千时率和平均值</w:t>
            </w:r>
            <w:proofErr w:type="spellEnd"/>
            <w:r>
              <w:rPr>
                <w:rFonts w:hint="eastAsia"/>
              </w:rPr>
              <w:t>。</w:t>
            </w:r>
          </w:p>
          <w:p w14:paraId="7668167F" w14:textId="77777777" w:rsidR="003A1D83" w:rsidRDefault="00000000">
            <w:pPr>
              <w:numPr>
                <w:ilvl w:val="0"/>
                <w:numId w:val="3"/>
              </w:numPr>
            </w:pPr>
            <w:proofErr w:type="spellStart"/>
            <w:r>
              <w:rPr>
                <w:rFonts w:hint="eastAsia"/>
              </w:rPr>
              <w:t>一般事件万时率：支持查看整体数据和筛选单个航司数据。展示本年每月一般事件万时率和全年平均值，展示历年一般事件万时率和平均值</w:t>
            </w:r>
            <w:proofErr w:type="spellEnd"/>
            <w:r>
              <w:rPr>
                <w:rFonts w:hint="eastAsia"/>
              </w:rPr>
              <w:t>。</w:t>
            </w:r>
          </w:p>
        </w:tc>
      </w:tr>
      <w:tr w:rsidR="003A1D83" w14:paraId="12D9AC44" w14:textId="77777777">
        <w:trPr>
          <w:trHeight w:val="64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71542461" w14:textId="77777777" w:rsidR="003A1D83" w:rsidRDefault="00000000">
            <w:pPr>
              <w:snapToGrid w:val="0"/>
              <w:spacing w:after="0"/>
              <w:jc w:val="center"/>
              <w:outlineLvl w:val="0"/>
            </w:pPr>
            <w:bookmarkStart w:id="19" w:name="_Toc92999540"/>
            <w:proofErr w:type="spellStart"/>
            <w:r>
              <w:rPr>
                <w:rFonts w:hint="eastAsia"/>
              </w:rPr>
              <w:lastRenderedPageBreak/>
              <w:t>客户关注问题</w:t>
            </w:r>
            <w:bookmarkEnd w:id="19"/>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4404A3A9" w14:textId="77777777" w:rsidR="003A1D83" w:rsidRDefault="00000000">
            <w:pPr>
              <w:numPr>
                <w:ilvl w:val="0"/>
                <w:numId w:val="3"/>
              </w:numPr>
            </w:pPr>
            <w:proofErr w:type="spellStart"/>
            <w:r>
              <w:rPr>
                <w:rFonts w:hint="eastAsia"/>
              </w:rPr>
              <w:t>支持筛选日期查看早晚例会问题记录表和客户航司的每日重要问题列表，并支持查看单个问题详情</w:t>
            </w:r>
            <w:proofErr w:type="spellEnd"/>
          </w:p>
          <w:p w14:paraId="01075F25" w14:textId="77777777" w:rsidR="003A1D83" w:rsidRDefault="00000000">
            <w:pPr>
              <w:numPr>
                <w:ilvl w:val="0"/>
                <w:numId w:val="3"/>
              </w:numPr>
            </w:pPr>
            <w:r>
              <w:rPr>
                <w:rFonts w:hint="eastAsia"/>
              </w:rPr>
              <w:t>问题详情：包括基本信息和处理结果。基本信息包括问题编号，日期，反馈节点，客服意见，提出人，问题类型，责任人等。处理结果包括反馈时间，反馈结果，处理过程，备注，问题类型，责任人等</w:t>
            </w:r>
          </w:p>
        </w:tc>
      </w:tr>
      <w:tr w:rsidR="003A1D83" w14:paraId="475C181C" w14:textId="77777777">
        <w:trPr>
          <w:trHeight w:val="64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43B26B6B" w14:textId="77777777" w:rsidR="003A1D83" w:rsidRDefault="00000000">
            <w:pPr>
              <w:snapToGrid w:val="0"/>
              <w:spacing w:after="0"/>
              <w:jc w:val="center"/>
              <w:outlineLvl w:val="0"/>
            </w:pPr>
            <w:bookmarkStart w:id="20" w:name="_Toc92999542"/>
            <w:proofErr w:type="spellStart"/>
            <w:r>
              <w:rPr>
                <w:rFonts w:hint="eastAsia"/>
              </w:rPr>
              <w:t>运行支持日志</w:t>
            </w:r>
            <w:bookmarkEnd w:id="20"/>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2ECFCE7D" w14:textId="77777777" w:rsidR="003A1D83" w:rsidRDefault="00000000">
            <w:pPr>
              <w:numPr>
                <w:ilvl w:val="0"/>
                <w:numId w:val="3"/>
              </w:numPr>
            </w:pPr>
            <w:proofErr w:type="spellStart"/>
            <w:r>
              <w:rPr>
                <w:rFonts w:hint="eastAsia"/>
              </w:rPr>
              <w:t>涵盖飞机运行状态、服务请求、当日飞机故障、重点关注故障问题、重点关注航材项五个模块</w:t>
            </w:r>
            <w:proofErr w:type="spellEnd"/>
            <w:r>
              <w:rPr>
                <w:rFonts w:hint="eastAsia"/>
              </w:rPr>
              <w:t>。</w:t>
            </w:r>
          </w:p>
          <w:p w14:paraId="75314EB3" w14:textId="77777777" w:rsidR="003A1D83" w:rsidRDefault="00000000">
            <w:pPr>
              <w:numPr>
                <w:ilvl w:val="0"/>
                <w:numId w:val="3"/>
              </w:numPr>
            </w:pPr>
            <w:r>
              <w:rPr>
                <w:rFonts w:hint="eastAsia"/>
              </w:rPr>
              <w:t>飞机运行状态：包括航班执行情况，日可用率，飞机运行数据。航班执行情况展示航班信息列表，包括客户，机号，空中飞行事件，空地飞行时间。日可用率展示机队日可用率及不同状态架机数量，包括定检/改装，故障停场，已完成退租并回购，可用等。飞机运行数据包括客户，机号，空中飞行事件，空地飞行时间，支持查看全部和筛选航司。</w:t>
            </w:r>
          </w:p>
          <w:p w14:paraId="7FA51931" w14:textId="77777777" w:rsidR="003A1D83" w:rsidRDefault="003A1D83"/>
          <w:p w14:paraId="7BC469DA" w14:textId="77777777" w:rsidR="003A1D83" w:rsidRDefault="00000000">
            <w:pPr>
              <w:numPr>
                <w:ilvl w:val="0"/>
                <w:numId w:val="3"/>
              </w:numPr>
            </w:pPr>
            <w:proofErr w:type="spellStart"/>
            <w:r>
              <w:rPr>
                <w:rFonts w:hint="eastAsia"/>
              </w:rPr>
              <w:t>服务请求：包括当日新增和超时处理。支持查看请求详情，</w:t>
            </w:r>
            <w:r>
              <w:rPr>
                <w:rFonts w:hint="eastAsia"/>
              </w:rPr>
              <w:lastRenderedPageBreak/>
              <w:t>包括SR标号，优先级，客户，要求答复时间，当前处理人等信息</w:t>
            </w:r>
            <w:proofErr w:type="spellEnd"/>
            <w:r>
              <w:rPr>
                <w:rFonts w:hint="eastAsia"/>
              </w:rPr>
              <w:t>。</w:t>
            </w:r>
          </w:p>
          <w:p w14:paraId="391DD68B" w14:textId="77777777" w:rsidR="003A1D83" w:rsidRDefault="00000000">
            <w:pPr>
              <w:numPr>
                <w:ilvl w:val="0"/>
                <w:numId w:val="3"/>
              </w:numPr>
            </w:pPr>
            <w:proofErr w:type="spellStart"/>
            <w:r>
              <w:rPr>
                <w:rFonts w:hint="eastAsia"/>
              </w:rPr>
              <w:t>当日飞机故障：罗列当日飞行故障并支持查看详情。包括机号，故障描述，已采取措施，故障历史，是否启动风险评估等</w:t>
            </w:r>
            <w:proofErr w:type="spellEnd"/>
            <w:r>
              <w:rPr>
                <w:rFonts w:hint="eastAsia"/>
              </w:rPr>
              <w:t>。</w:t>
            </w:r>
          </w:p>
          <w:p w14:paraId="48BC6032" w14:textId="77777777" w:rsidR="003A1D83" w:rsidRDefault="00000000">
            <w:pPr>
              <w:numPr>
                <w:ilvl w:val="0"/>
                <w:numId w:val="3"/>
              </w:numPr>
            </w:pPr>
            <w:proofErr w:type="spellStart"/>
            <w:r>
              <w:rPr>
                <w:rFonts w:hint="eastAsia"/>
              </w:rPr>
              <w:t>重点关注故障问题：罗列重点关注我呢提信息列表。包括机号，故障名称，处理进展说明，调查情况等</w:t>
            </w:r>
            <w:proofErr w:type="spellEnd"/>
            <w:r>
              <w:rPr>
                <w:rFonts w:hint="eastAsia"/>
              </w:rPr>
              <w:t>。</w:t>
            </w:r>
          </w:p>
          <w:p w14:paraId="7DC345DD" w14:textId="77777777" w:rsidR="003A1D83" w:rsidRDefault="00000000">
            <w:pPr>
              <w:numPr>
                <w:ilvl w:val="0"/>
                <w:numId w:val="3"/>
              </w:numPr>
            </w:pPr>
            <w:proofErr w:type="spellStart"/>
            <w:r>
              <w:rPr>
                <w:rFonts w:hint="eastAsia"/>
              </w:rPr>
              <w:t>重点关注航材项：罗列重点关注航材项信息，包括航材名称，影响，未到位原因说明</w:t>
            </w:r>
            <w:proofErr w:type="spellEnd"/>
            <w:r>
              <w:rPr>
                <w:rFonts w:hint="eastAsia"/>
              </w:rPr>
              <w:t>。</w:t>
            </w:r>
          </w:p>
        </w:tc>
      </w:tr>
      <w:tr w:rsidR="003A1D83" w14:paraId="6AA1A5F4" w14:textId="77777777">
        <w:trPr>
          <w:trHeight w:val="64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3315C882" w14:textId="77777777" w:rsidR="003A1D83" w:rsidRDefault="00000000">
            <w:pPr>
              <w:snapToGrid w:val="0"/>
              <w:spacing w:after="0"/>
              <w:jc w:val="center"/>
              <w:outlineLvl w:val="0"/>
            </w:pPr>
            <w:bookmarkStart w:id="21" w:name="_Toc92999546"/>
            <w:proofErr w:type="spellStart"/>
            <w:r>
              <w:rPr>
                <w:rFonts w:hint="eastAsia"/>
              </w:rPr>
              <w:lastRenderedPageBreak/>
              <w:t>航材经营</w:t>
            </w:r>
            <w:bookmarkEnd w:id="21"/>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65B9F100" w14:textId="77777777" w:rsidR="003A1D83" w:rsidRDefault="00000000">
            <w:pPr>
              <w:numPr>
                <w:ilvl w:val="0"/>
                <w:numId w:val="3"/>
              </w:numPr>
            </w:pPr>
            <w:proofErr w:type="spellStart"/>
            <w:r>
              <w:rPr>
                <w:rFonts w:hint="eastAsia"/>
              </w:rPr>
              <w:t>涵盖运营情况，航材采购，航材销售，航材送修四个模块</w:t>
            </w:r>
            <w:proofErr w:type="spellEnd"/>
            <w:r>
              <w:rPr>
                <w:rFonts w:hint="eastAsia"/>
              </w:rPr>
              <w:t>。</w:t>
            </w:r>
          </w:p>
          <w:p w14:paraId="295F7BAC" w14:textId="77777777" w:rsidR="003A1D83" w:rsidRDefault="00000000">
            <w:pPr>
              <w:numPr>
                <w:ilvl w:val="0"/>
                <w:numId w:val="3"/>
              </w:numPr>
            </w:pPr>
            <w:r>
              <w:rPr>
                <w:rFonts w:hint="eastAsia"/>
              </w:rPr>
              <w:t>运营情况：包括客户AOG航材需求及时解决率，单机航材库存，航材周转率三个子模块。客户AOG航材需求及时解决率展示本年每月按时交付的AOG航材项数与需求总数，展示每月客户AOG航材需求及时解决率曲线图。单机航材库存展示本年每月存货航材价值和每月单机航材库存可视化图表。航材周转率展示本年每月累计航材经营收入与库存折旧图表，展示本年每月周转率图表。</w:t>
            </w:r>
          </w:p>
          <w:p w14:paraId="4F1833D3" w14:textId="77777777" w:rsidR="003A1D83" w:rsidRDefault="00000000">
            <w:pPr>
              <w:numPr>
                <w:ilvl w:val="0"/>
                <w:numId w:val="3"/>
              </w:numPr>
            </w:pPr>
            <w:proofErr w:type="spellStart"/>
            <w:r>
              <w:rPr>
                <w:rFonts w:hint="eastAsia"/>
              </w:rPr>
              <w:t>航材采购：从每月，历年汇总两个维度展示采购订单数，项目数和金额图表</w:t>
            </w:r>
            <w:proofErr w:type="spellEnd"/>
            <w:r>
              <w:rPr>
                <w:rFonts w:hint="eastAsia"/>
              </w:rPr>
              <w:t>。</w:t>
            </w:r>
          </w:p>
          <w:p w14:paraId="6E890449" w14:textId="77777777" w:rsidR="003A1D83" w:rsidRDefault="00000000">
            <w:pPr>
              <w:numPr>
                <w:ilvl w:val="0"/>
                <w:numId w:val="3"/>
              </w:numPr>
            </w:pPr>
            <w:proofErr w:type="spellStart"/>
            <w:r>
              <w:rPr>
                <w:rFonts w:hint="eastAsia"/>
              </w:rPr>
              <w:t>航材销售：从每月，历年汇总两个维度展示销售订单数，项目数和采购金额等信息</w:t>
            </w:r>
            <w:proofErr w:type="spellEnd"/>
            <w:r>
              <w:rPr>
                <w:rFonts w:hint="eastAsia"/>
              </w:rPr>
              <w:t>。</w:t>
            </w:r>
          </w:p>
          <w:p w14:paraId="19764E2C" w14:textId="77777777" w:rsidR="003A1D83" w:rsidRDefault="00000000">
            <w:pPr>
              <w:numPr>
                <w:ilvl w:val="0"/>
                <w:numId w:val="3"/>
              </w:numPr>
            </w:pPr>
            <w:proofErr w:type="spellStart"/>
            <w:r>
              <w:rPr>
                <w:rFonts w:hint="eastAsia"/>
              </w:rPr>
              <w:t>航材送修：包括平均送修周期，不同类型航材送修订单数量和送修年订单数的可视化图表</w:t>
            </w:r>
            <w:proofErr w:type="spellEnd"/>
            <w:r>
              <w:rPr>
                <w:rFonts w:hint="eastAsia"/>
              </w:rPr>
              <w:t>。</w:t>
            </w:r>
          </w:p>
        </w:tc>
      </w:tr>
      <w:tr w:rsidR="003A1D83" w14:paraId="534B150F" w14:textId="77777777">
        <w:trPr>
          <w:trHeight w:val="64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566875C7" w14:textId="77777777" w:rsidR="003A1D83" w:rsidRDefault="00000000">
            <w:pPr>
              <w:snapToGrid w:val="0"/>
              <w:spacing w:after="0"/>
              <w:jc w:val="center"/>
              <w:outlineLvl w:val="0"/>
            </w:pPr>
            <w:bookmarkStart w:id="22" w:name="_Toc92999548"/>
            <w:proofErr w:type="spellStart"/>
            <w:r>
              <w:rPr>
                <w:rFonts w:hint="eastAsia"/>
              </w:rPr>
              <w:t>客户培训</w:t>
            </w:r>
            <w:bookmarkEnd w:id="22"/>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007B41F7" w14:textId="77777777" w:rsidR="003A1D83" w:rsidRDefault="00000000">
            <w:pPr>
              <w:numPr>
                <w:ilvl w:val="0"/>
                <w:numId w:val="3"/>
              </w:numPr>
            </w:pPr>
            <w:proofErr w:type="spellStart"/>
            <w:r>
              <w:rPr>
                <w:rFonts w:hint="eastAsia"/>
              </w:rPr>
              <w:t>涵盖培训累计总数，已培养学员总数，模拟机带教总小时数，教员总人数，全动模拟机总数，IPT总架书六个功能模块</w:t>
            </w:r>
            <w:proofErr w:type="spellEnd"/>
            <w:r>
              <w:rPr>
                <w:rFonts w:hint="eastAsia"/>
              </w:rPr>
              <w:t>。</w:t>
            </w:r>
          </w:p>
          <w:p w14:paraId="139E5F13" w14:textId="77777777" w:rsidR="003A1D83" w:rsidRDefault="00000000">
            <w:pPr>
              <w:numPr>
                <w:ilvl w:val="0"/>
                <w:numId w:val="3"/>
              </w:numPr>
            </w:pPr>
            <w:proofErr w:type="spellStart"/>
            <w:r>
              <w:rPr>
                <w:rFonts w:hint="eastAsia"/>
              </w:rPr>
              <w:t>培训累计总数：包括单月新增培训人数图表，和每年各专业培训人数及人次图表</w:t>
            </w:r>
            <w:proofErr w:type="spellEnd"/>
            <w:r>
              <w:rPr>
                <w:rFonts w:hint="eastAsia"/>
              </w:rPr>
              <w:t>。</w:t>
            </w:r>
          </w:p>
          <w:p w14:paraId="3DB2142D" w14:textId="77777777" w:rsidR="003A1D83" w:rsidRDefault="00000000">
            <w:pPr>
              <w:numPr>
                <w:ilvl w:val="0"/>
                <w:numId w:val="3"/>
              </w:numPr>
            </w:pPr>
            <w:proofErr w:type="spellStart"/>
            <w:r>
              <w:rPr>
                <w:rFonts w:hint="eastAsia"/>
              </w:rPr>
              <w:t>已培养学员总数：包括各航空公司培训总人数占比和各航空公司培训总人次占比饼图</w:t>
            </w:r>
            <w:proofErr w:type="spellEnd"/>
            <w:r>
              <w:rPr>
                <w:rFonts w:hint="eastAsia"/>
              </w:rPr>
              <w:t>。</w:t>
            </w:r>
          </w:p>
          <w:p w14:paraId="73BCD122" w14:textId="77777777" w:rsidR="003A1D83" w:rsidRDefault="003A1D83"/>
          <w:p w14:paraId="2DAFF226" w14:textId="77777777" w:rsidR="003A1D83" w:rsidRDefault="00000000">
            <w:pPr>
              <w:numPr>
                <w:ilvl w:val="0"/>
                <w:numId w:val="3"/>
              </w:numPr>
            </w:pPr>
            <w:proofErr w:type="spellStart"/>
            <w:r>
              <w:rPr>
                <w:rFonts w:hint="eastAsia"/>
              </w:rPr>
              <w:t>模拟机带教总小时数：包括单月和年度两个维度的模拟机带</w:t>
            </w:r>
            <w:r>
              <w:rPr>
                <w:rFonts w:hint="eastAsia"/>
              </w:rPr>
              <w:lastRenderedPageBreak/>
              <w:t>教总小时数统计图表</w:t>
            </w:r>
            <w:proofErr w:type="spellEnd"/>
            <w:r>
              <w:rPr>
                <w:rFonts w:hint="eastAsia"/>
              </w:rPr>
              <w:t>。</w:t>
            </w:r>
          </w:p>
          <w:p w14:paraId="51E96BC1" w14:textId="77777777" w:rsidR="003A1D83" w:rsidRDefault="00000000">
            <w:pPr>
              <w:numPr>
                <w:ilvl w:val="0"/>
                <w:numId w:val="3"/>
              </w:numPr>
            </w:pPr>
            <w:proofErr w:type="spellStart"/>
            <w:r>
              <w:rPr>
                <w:rFonts w:hint="eastAsia"/>
              </w:rPr>
              <w:t>教员总人数：罗列所有教员信息，支持根据类型筛选教员</w:t>
            </w:r>
            <w:proofErr w:type="spellEnd"/>
            <w:r>
              <w:rPr>
                <w:rFonts w:hint="eastAsia"/>
              </w:rPr>
              <w:t>。</w:t>
            </w:r>
          </w:p>
          <w:p w14:paraId="02D79DB0" w14:textId="77777777" w:rsidR="003A1D83" w:rsidRDefault="00000000">
            <w:pPr>
              <w:numPr>
                <w:ilvl w:val="0"/>
                <w:numId w:val="3"/>
              </w:numPr>
            </w:pPr>
            <w:proofErr w:type="spellStart"/>
            <w:r>
              <w:rPr>
                <w:rFonts w:hint="eastAsia"/>
              </w:rPr>
              <w:t>全动模拟机总数：罗列所有全动模拟机，包括起地址，制造商，通过D级鉴定日期等信息</w:t>
            </w:r>
            <w:proofErr w:type="spellEnd"/>
            <w:r>
              <w:rPr>
                <w:rFonts w:hint="eastAsia"/>
              </w:rPr>
              <w:t>。</w:t>
            </w:r>
          </w:p>
          <w:p w14:paraId="24C922DC" w14:textId="77777777" w:rsidR="003A1D83" w:rsidRDefault="00000000">
            <w:pPr>
              <w:numPr>
                <w:ilvl w:val="0"/>
                <w:numId w:val="3"/>
              </w:numPr>
            </w:pPr>
            <w:proofErr w:type="spellStart"/>
            <w:r>
              <w:rPr>
                <w:rFonts w:hint="eastAsia"/>
              </w:rPr>
              <w:t>IPT总架数：罗列所有IPT，包括起地址，制造商，通过D级鉴定日期等信息</w:t>
            </w:r>
            <w:proofErr w:type="spellEnd"/>
            <w:r>
              <w:rPr>
                <w:rFonts w:hint="eastAsia"/>
              </w:rPr>
              <w:t>。</w:t>
            </w:r>
          </w:p>
        </w:tc>
      </w:tr>
      <w:tr w:rsidR="003A1D83" w14:paraId="34EC3A76" w14:textId="77777777">
        <w:trPr>
          <w:trHeight w:val="64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0273C7B4" w14:textId="77777777" w:rsidR="003A1D83" w:rsidRDefault="00000000">
            <w:pPr>
              <w:snapToGrid w:val="0"/>
              <w:spacing w:after="0"/>
              <w:jc w:val="center"/>
              <w:outlineLvl w:val="0"/>
            </w:pPr>
            <w:bookmarkStart w:id="23" w:name="_Toc92999552"/>
            <w:proofErr w:type="spellStart"/>
            <w:r>
              <w:rPr>
                <w:rFonts w:hint="eastAsia"/>
              </w:rPr>
              <w:lastRenderedPageBreak/>
              <w:t>维修网络</w:t>
            </w:r>
            <w:bookmarkEnd w:id="23"/>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2EC10368" w14:textId="77777777" w:rsidR="003A1D83" w:rsidRDefault="00000000">
            <w:pPr>
              <w:numPr>
                <w:ilvl w:val="0"/>
                <w:numId w:val="3"/>
              </w:numPr>
            </w:pPr>
            <w:proofErr w:type="spellStart"/>
            <w:r>
              <w:rPr>
                <w:rFonts w:hint="eastAsia"/>
              </w:rPr>
              <w:t>涵盖了机体维修网络和部附件维修网络两个模块</w:t>
            </w:r>
            <w:proofErr w:type="spellEnd"/>
            <w:r>
              <w:rPr>
                <w:rFonts w:hint="eastAsia"/>
              </w:rPr>
              <w:t>。</w:t>
            </w:r>
          </w:p>
          <w:p w14:paraId="3DAC7D68" w14:textId="77777777" w:rsidR="003A1D83" w:rsidRDefault="00000000">
            <w:pPr>
              <w:numPr>
                <w:ilvl w:val="0"/>
                <w:numId w:val="3"/>
              </w:numPr>
            </w:pPr>
            <w:proofErr w:type="spellStart"/>
            <w:r>
              <w:rPr>
                <w:rFonts w:hint="eastAsia"/>
              </w:rPr>
              <w:t>机体维修网络：支持以地图展示维修点位置，并罗列各城市维修点和能力情况</w:t>
            </w:r>
            <w:proofErr w:type="spellEnd"/>
            <w:r>
              <w:rPr>
                <w:rFonts w:hint="eastAsia"/>
              </w:rPr>
              <w:t>。</w:t>
            </w:r>
          </w:p>
          <w:p w14:paraId="1D53DA59" w14:textId="77777777" w:rsidR="003A1D83" w:rsidRDefault="00000000">
            <w:pPr>
              <w:numPr>
                <w:ilvl w:val="0"/>
                <w:numId w:val="3"/>
              </w:numPr>
            </w:pPr>
            <w:r>
              <w:rPr>
                <w:rFonts w:hint="eastAsia"/>
              </w:rPr>
              <w:t>部附件维修网络：包括ARJ21部附件全球和国内维修能力，ARJ21部附件全球和国内维修覆盖率，ARJ21部附件维修发展趋势。</w:t>
            </w:r>
          </w:p>
        </w:tc>
      </w:tr>
      <w:tr w:rsidR="003A1D83" w14:paraId="31C37AFF" w14:textId="77777777">
        <w:trPr>
          <w:trHeight w:val="64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658B8832" w14:textId="77777777" w:rsidR="003A1D83" w:rsidRDefault="00000000">
            <w:pPr>
              <w:snapToGrid w:val="0"/>
              <w:spacing w:after="0"/>
              <w:jc w:val="center"/>
              <w:outlineLvl w:val="0"/>
            </w:pPr>
            <w:bookmarkStart w:id="24" w:name="_Toc92999554"/>
            <w:proofErr w:type="spellStart"/>
            <w:r>
              <w:rPr>
                <w:rFonts w:hint="eastAsia"/>
              </w:rPr>
              <w:t>机场适配</w:t>
            </w:r>
            <w:bookmarkEnd w:id="24"/>
            <w:r>
              <w:rPr>
                <w:rFonts w:hint="eastAsia"/>
              </w:rPr>
              <w:t>性</w:t>
            </w:r>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34F4E35F" w14:textId="77777777" w:rsidR="003A1D83" w:rsidRDefault="00000000">
            <w:pPr>
              <w:numPr>
                <w:ilvl w:val="0"/>
                <w:numId w:val="3"/>
              </w:numPr>
            </w:pPr>
            <w:r>
              <w:rPr>
                <w:rFonts w:hint="eastAsia"/>
              </w:rPr>
              <w:t>地图展示各个机场位置，总览各个适配项目整体比例，包括廊桥，客梯车，食品车，牵引车，无杆牵引，系留，压舱物，机务培训等。罗列各城市机场和每个机场的适配情况并与地图联动。</w:t>
            </w:r>
          </w:p>
        </w:tc>
      </w:tr>
      <w:tr w:rsidR="003A1D83" w14:paraId="26928CAF" w14:textId="77777777">
        <w:trPr>
          <w:trHeight w:val="64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3352470E" w14:textId="77777777" w:rsidR="003A1D83" w:rsidRDefault="00000000">
            <w:pPr>
              <w:snapToGrid w:val="0"/>
              <w:spacing w:after="0"/>
              <w:jc w:val="center"/>
              <w:outlineLvl w:val="0"/>
            </w:pPr>
            <w:proofErr w:type="spellStart"/>
            <w:r>
              <w:rPr>
                <w:rFonts w:hint="eastAsia"/>
              </w:rPr>
              <w:t>运行风险态势</w:t>
            </w:r>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767CA353" w14:textId="77777777" w:rsidR="003A1D83" w:rsidRDefault="00000000">
            <w:pPr>
              <w:numPr>
                <w:ilvl w:val="0"/>
                <w:numId w:val="3"/>
              </w:numPr>
            </w:pPr>
            <w:r>
              <w:rPr>
                <w:rFonts w:hint="eastAsia"/>
              </w:rPr>
              <w:t>支持选择航司和月份，查看当月该航司每架飞机的风险因子。对单架机支持查看近12月风险因子以及单机风险指数雷达图，包括AW系数，千时率指数，SB未贯彻风险等。</w:t>
            </w:r>
          </w:p>
        </w:tc>
      </w:tr>
      <w:tr w:rsidR="003A1D83" w14:paraId="35F17A16" w14:textId="77777777">
        <w:trPr>
          <w:trHeight w:val="64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5F2BCDD8" w14:textId="77777777" w:rsidR="003A1D83" w:rsidRDefault="00000000">
            <w:pPr>
              <w:snapToGrid w:val="0"/>
              <w:spacing w:after="0"/>
              <w:jc w:val="center"/>
              <w:outlineLvl w:val="0"/>
            </w:pPr>
            <w:proofErr w:type="spellStart"/>
            <w:r>
              <w:rPr>
                <w:rFonts w:hint="eastAsia"/>
              </w:rPr>
              <w:t>单机健康监控</w:t>
            </w:r>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2E84C11E" w14:textId="77777777" w:rsidR="003A1D83" w:rsidRDefault="00000000">
            <w:pPr>
              <w:numPr>
                <w:ilvl w:val="0"/>
                <w:numId w:val="3"/>
              </w:numPr>
            </w:pPr>
            <w:proofErr w:type="spellStart"/>
            <w:r>
              <w:rPr>
                <w:rFonts w:hint="eastAsia"/>
              </w:rPr>
              <w:t>涵盖单架机的基本信息，高度变化，CMS故障，健康度指标等信息</w:t>
            </w:r>
            <w:proofErr w:type="spellEnd"/>
            <w:r>
              <w:rPr>
                <w:rFonts w:hint="eastAsia"/>
              </w:rPr>
              <w:t>。</w:t>
            </w:r>
          </w:p>
        </w:tc>
      </w:tr>
      <w:tr w:rsidR="003A1D83" w14:paraId="2DF15C0E" w14:textId="77777777">
        <w:trPr>
          <w:trHeight w:val="64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0BE55DD6" w14:textId="77777777" w:rsidR="003A1D83" w:rsidRDefault="00000000">
            <w:pPr>
              <w:snapToGrid w:val="0"/>
              <w:spacing w:after="0"/>
              <w:jc w:val="center"/>
              <w:outlineLvl w:val="0"/>
            </w:pPr>
            <w:bookmarkStart w:id="25" w:name="_Toc92999560"/>
            <w:proofErr w:type="spellStart"/>
            <w:r>
              <w:rPr>
                <w:rFonts w:hint="eastAsia"/>
              </w:rPr>
              <w:t>发展里程碑</w:t>
            </w:r>
            <w:bookmarkEnd w:id="25"/>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794D84EC" w14:textId="77777777" w:rsidR="003A1D83" w:rsidRDefault="00000000">
            <w:pPr>
              <w:numPr>
                <w:ilvl w:val="0"/>
                <w:numId w:val="3"/>
              </w:numPr>
            </w:pPr>
            <w:proofErr w:type="spellStart"/>
            <w:r>
              <w:rPr>
                <w:rFonts w:hint="eastAsia"/>
              </w:rPr>
              <w:t>包括大事记和重要里程碑两个模块。以时间线地形式记录重要时间节点</w:t>
            </w:r>
            <w:proofErr w:type="spellEnd"/>
            <w:r>
              <w:rPr>
                <w:rFonts w:hint="eastAsia"/>
              </w:rPr>
              <w:t>。</w:t>
            </w:r>
          </w:p>
        </w:tc>
      </w:tr>
      <w:tr w:rsidR="003A1D83" w14:paraId="26827472" w14:textId="77777777">
        <w:trPr>
          <w:trHeight w:val="64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1F65448D" w14:textId="77777777" w:rsidR="003A1D83" w:rsidRDefault="00000000">
            <w:pPr>
              <w:snapToGrid w:val="0"/>
              <w:spacing w:after="0"/>
              <w:jc w:val="center"/>
              <w:outlineLvl w:val="0"/>
            </w:pPr>
            <w:bookmarkStart w:id="26" w:name="_Toc92999562"/>
            <w:proofErr w:type="spellStart"/>
            <w:r>
              <w:rPr>
                <w:rFonts w:hint="eastAsia"/>
              </w:rPr>
              <w:t>商飞快线</w:t>
            </w:r>
            <w:bookmarkEnd w:id="26"/>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0B03A94C" w14:textId="77777777" w:rsidR="003A1D83" w:rsidRDefault="00000000">
            <w:pPr>
              <w:numPr>
                <w:ilvl w:val="0"/>
                <w:numId w:val="3"/>
              </w:numPr>
            </w:pPr>
            <w:bookmarkStart w:id="27" w:name="_Toc92999563"/>
            <w:proofErr w:type="spellStart"/>
            <w:r>
              <w:rPr>
                <w:rFonts w:hint="eastAsia"/>
              </w:rPr>
              <w:t>涵盖商飞快线飞机飞行的相关情况分析</w:t>
            </w:r>
            <w:proofErr w:type="spellEnd"/>
            <w:r>
              <w:rPr>
                <w:rFonts w:hint="eastAsia"/>
              </w:rPr>
              <w:t>。</w:t>
            </w:r>
            <w:bookmarkEnd w:id="27"/>
          </w:p>
        </w:tc>
      </w:tr>
    </w:tbl>
    <w:p w14:paraId="75B9F6DA" w14:textId="77777777" w:rsidR="003A1D83" w:rsidRDefault="003A1D83">
      <w:pPr>
        <w:ind w:leftChars="174" w:left="418"/>
      </w:pPr>
    </w:p>
    <w:p w14:paraId="7A40074C" w14:textId="77777777" w:rsidR="003A1D83" w:rsidRDefault="00000000">
      <w:pPr>
        <w:pStyle w:val="4"/>
        <w:ind w:left="993" w:hanging="709"/>
      </w:pPr>
      <w:r>
        <w:rPr>
          <w:rFonts w:hint="eastAsia"/>
        </w:rPr>
        <w:lastRenderedPageBreak/>
        <w:t>详细技术要求</w:t>
      </w:r>
    </w:p>
    <w:p w14:paraId="0564E36D" w14:textId="77777777" w:rsidR="003A1D83" w:rsidRDefault="00000000">
      <w:pPr>
        <w:pStyle w:val="5"/>
        <w:numPr>
          <w:ilvl w:val="5"/>
          <w:numId w:val="0"/>
        </w:numPr>
        <w:ind w:leftChars="300" w:left="720"/>
      </w:pPr>
      <w:r>
        <w:rPr>
          <w:rFonts w:hint="eastAsia"/>
        </w:rPr>
        <w:t>2.1.3.1.</w:t>
      </w:r>
      <w:r>
        <w:rPr>
          <w:rFonts w:hint="eastAsia"/>
        </w:rPr>
        <w:t>数据管理</w:t>
      </w:r>
    </w:p>
    <w:tbl>
      <w:tblPr>
        <w:tblStyle w:val="aa"/>
        <w:tblW w:w="8825" w:type="dxa"/>
        <w:jc w:val="center"/>
        <w:tblLayout w:type="fixed"/>
        <w:tblLook w:val="04A0" w:firstRow="1" w:lastRow="0" w:firstColumn="1" w:lastColumn="0" w:noHBand="0" w:noVBand="1"/>
      </w:tblPr>
      <w:tblGrid>
        <w:gridCol w:w="1785"/>
        <w:gridCol w:w="7040"/>
      </w:tblGrid>
      <w:tr w:rsidR="003A1D83" w14:paraId="5A1F30BB" w14:textId="77777777">
        <w:trPr>
          <w:trHeight w:val="333"/>
          <w:tblHeader/>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0A7586F8" w14:textId="77777777" w:rsidR="003A1D83" w:rsidRDefault="00000000">
            <w:pPr>
              <w:snapToGrid w:val="0"/>
              <w:spacing w:after="0"/>
              <w:jc w:val="center"/>
              <w:outlineLvl w:val="0"/>
              <w:rPr>
                <w:b/>
                <w:bCs/>
              </w:rPr>
            </w:pPr>
            <w:proofErr w:type="spellStart"/>
            <w:r>
              <w:rPr>
                <w:rFonts w:hint="eastAsia"/>
                <w:b/>
                <w:bCs/>
              </w:rPr>
              <w:t>指标项</w:t>
            </w:r>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59C79EAD" w14:textId="77777777" w:rsidR="003A1D83" w:rsidRDefault="00000000">
            <w:pPr>
              <w:snapToGrid w:val="0"/>
              <w:spacing w:after="0"/>
              <w:jc w:val="center"/>
              <w:outlineLvl w:val="0"/>
              <w:rPr>
                <w:b/>
                <w:bCs/>
              </w:rPr>
            </w:pPr>
            <w:proofErr w:type="spellStart"/>
            <w:r>
              <w:rPr>
                <w:rFonts w:hint="eastAsia"/>
                <w:b/>
                <w:bCs/>
              </w:rPr>
              <w:t>指标说明</w:t>
            </w:r>
            <w:proofErr w:type="spellEnd"/>
          </w:p>
        </w:tc>
      </w:tr>
      <w:tr w:rsidR="003A1D83" w14:paraId="405D2BA0" w14:textId="77777777">
        <w:trPr>
          <w:trHeight w:val="8410"/>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799D669F" w14:textId="77777777" w:rsidR="003A1D83" w:rsidRDefault="00000000">
            <w:pPr>
              <w:snapToGrid w:val="0"/>
              <w:spacing w:after="0"/>
              <w:jc w:val="center"/>
              <w:outlineLvl w:val="0"/>
            </w:pPr>
            <w:proofErr w:type="spellStart"/>
            <w:r>
              <w:rPr>
                <w:rFonts w:hint="eastAsia"/>
              </w:rPr>
              <w:t>数据资产</w:t>
            </w:r>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2676E929" w14:textId="77777777" w:rsidR="003A1D83" w:rsidRDefault="00000000">
            <w:pPr>
              <w:widowControl/>
              <w:numPr>
                <w:ilvl w:val="0"/>
                <w:numId w:val="4"/>
              </w:numPr>
              <w:jc w:val="left"/>
            </w:pPr>
            <w:r>
              <w:rPr>
                <w:rFonts w:ascii="宋体" w:eastAsia="宋体" w:hAnsi="宋体" w:cs="宋体"/>
                <w:kern w:val="0"/>
                <w:szCs w:val="24"/>
                <w:lang w:bidi="ar"/>
              </w:rPr>
              <w:t>数据资产用于对数据资产的盘点和数据接入准备，包含数据源管理、数据表管理</w:t>
            </w:r>
            <w:r>
              <w:rPr>
                <w:rFonts w:ascii="宋体" w:eastAsia="宋体" w:hAnsi="宋体" w:cs="宋体" w:hint="eastAsia"/>
                <w:kern w:val="0"/>
                <w:szCs w:val="24"/>
                <w:lang w:bidi="ar"/>
              </w:rPr>
              <w:t>两个指标项</w:t>
            </w:r>
            <w:r>
              <w:rPr>
                <w:rFonts w:ascii="宋体" w:eastAsia="宋体" w:hAnsi="宋体" w:cs="宋体"/>
                <w:kern w:val="0"/>
                <w:szCs w:val="24"/>
                <w:lang w:bidi="ar"/>
              </w:rPr>
              <w:t xml:space="preserve">。 </w:t>
            </w:r>
          </w:p>
          <w:p w14:paraId="3ADB8610" w14:textId="77777777" w:rsidR="003A1D83" w:rsidRDefault="00000000">
            <w:pPr>
              <w:widowControl/>
              <w:numPr>
                <w:ilvl w:val="0"/>
                <w:numId w:val="4"/>
              </w:numPr>
              <w:spacing w:beforeAutospacing="1" w:after="0" w:afterAutospacing="1"/>
            </w:pPr>
            <w:proofErr w:type="spellStart"/>
            <w:r>
              <w:t>数据源管理</w:t>
            </w:r>
            <w:proofErr w:type="spellEnd"/>
            <w:r>
              <w:rPr>
                <w:rFonts w:eastAsia="宋体" w:hint="eastAsia"/>
              </w:rPr>
              <w:t>：</w:t>
            </w:r>
            <w:r>
              <w:rPr>
                <w:rFonts w:ascii="宋体" w:eastAsia="宋体" w:hAnsi="宋体" w:cs="宋体"/>
                <w:kern w:val="0"/>
                <w:szCs w:val="24"/>
                <w:lang w:bidi="ar"/>
              </w:rPr>
              <w:t>数据源页面用于对平台中的数据源进行管理。用户可以新增、编辑、删除、查找数据源，以方便将不同数据源数据同步到平台，也可以将数据从平台同步到其他数据源。其中，“默认存储”为平台默认内置数据源，用于建设企业数据仓库；“应用数据”为平台默认内置数据源，用于应用数据的存储；内置数据源不支持修改</w:t>
            </w:r>
            <w:r>
              <w:rPr>
                <w:rFonts w:ascii="宋体" w:eastAsia="宋体" w:hAnsi="宋体" w:cs="宋体" w:hint="eastAsia"/>
                <w:kern w:val="0"/>
                <w:szCs w:val="24"/>
                <w:lang w:bidi="ar"/>
              </w:rPr>
              <w:t>。</w:t>
            </w:r>
            <w:r>
              <w:rPr>
                <w:rFonts w:ascii="宋体" w:eastAsia="宋体" w:hAnsi="宋体" w:cs="宋体"/>
                <w:kern w:val="0"/>
                <w:szCs w:val="24"/>
                <w:lang w:bidi="ar"/>
              </w:rPr>
              <w:t xml:space="preserve">平台数据源支持情况如下表如下： </w:t>
            </w:r>
          </w:p>
          <w:tbl>
            <w:tblPr>
              <w:tblW w:w="6239" w:type="dxa"/>
              <w:jc w:val="center"/>
              <w:tblLayout w:type="fixed"/>
              <w:tblCellMar>
                <w:top w:w="15" w:type="dxa"/>
                <w:left w:w="15" w:type="dxa"/>
                <w:bottom w:w="15" w:type="dxa"/>
                <w:right w:w="15" w:type="dxa"/>
              </w:tblCellMar>
              <w:tblLook w:val="04A0" w:firstRow="1" w:lastRow="0" w:firstColumn="1" w:lastColumn="0" w:noHBand="0" w:noVBand="1"/>
            </w:tblPr>
            <w:tblGrid>
              <w:gridCol w:w="1713"/>
              <w:gridCol w:w="4526"/>
            </w:tblGrid>
            <w:tr w:rsidR="003A1D83" w14:paraId="3E4A3DFA" w14:textId="77777777">
              <w:trPr>
                <w:trHeight w:val="512"/>
                <w:jc w:val="center"/>
              </w:trPr>
              <w:tc>
                <w:tcPr>
                  <w:tcW w:w="1713" w:type="dxa"/>
                  <w:tcBorders>
                    <w:top w:val="single" w:sz="4" w:space="0" w:color="D9D9D9"/>
                    <w:left w:val="single" w:sz="4" w:space="0" w:color="D9D9D9"/>
                    <w:bottom w:val="single" w:sz="4" w:space="0" w:color="D9D9D9"/>
                    <w:right w:val="single" w:sz="4" w:space="0" w:color="D9D9D9"/>
                  </w:tcBorders>
                  <w:shd w:val="clear" w:color="auto" w:fill="DEE0E3"/>
                  <w:vAlign w:val="center"/>
                </w:tcPr>
                <w:p w14:paraId="12B2E82F" w14:textId="77777777" w:rsidR="003A1D83" w:rsidRDefault="00000000">
                  <w:pPr>
                    <w:widowControl/>
                    <w:spacing w:after="0"/>
                    <w:jc w:val="center"/>
                    <w:textAlignment w:val="center"/>
                    <w:rPr>
                      <w:rFonts w:ascii="Arial" w:eastAsia="Arial" w:hAnsi="Arial" w:cs="Arial"/>
                      <w:b/>
                      <w:bCs/>
                      <w:color w:val="000000"/>
                      <w:sz w:val="22"/>
                      <w:szCs w:val="22"/>
                    </w:rPr>
                  </w:pPr>
                  <w:r>
                    <w:rPr>
                      <w:rFonts w:ascii="Arial" w:eastAsia="Arial" w:hAnsi="Arial" w:cs="Arial"/>
                      <w:b/>
                      <w:bCs/>
                      <w:color w:val="000000"/>
                      <w:kern w:val="0"/>
                      <w:sz w:val="22"/>
                      <w:szCs w:val="22"/>
                      <w:lang w:bidi="ar"/>
                    </w:rPr>
                    <w:t>数据源类型</w:t>
                  </w:r>
                </w:p>
              </w:tc>
              <w:tc>
                <w:tcPr>
                  <w:tcW w:w="4526" w:type="dxa"/>
                  <w:tcBorders>
                    <w:top w:val="single" w:sz="4" w:space="0" w:color="D9D9D9"/>
                    <w:left w:val="single" w:sz="4" w:space="0" w:color="DEE0E3"/>
                    <w:bottom w:val="single" w:sz="4" w:space="0" w:color="D9D9D9"/>
                    <w:right w:val="single" w:sz="4" w:space="0" w:color="D9D9D9"/>
                  </w:tcBorders>
                  <w:shd w:val="clear" w:color="auto" w:fill="DEE0E3"/>
                  <w:vAlign w:val="center"/>
                </w:tcPr>
                <w:p w14:paraId="74821AC7" w14:textId="77777777" w:rsidR="003A1D83" w:rsidRDefault="00000000">
                  <w:pPr>
                    <w:widowControl/>
                    <w:spacing w:after="0"/>
                    <w:jc w:val="center"/>
                    <w:textAlignment w:val="center"/>
                    <w:rPr>
                      <w:rFonts w:ascii="Arial" w:eastAsia="Arial" w:hAnsi="Arial" w:cs="Arial"/>
                      <w:b/>
                      <w:bCs/>
                      <w:color w:val="000000"/>
                      <w:sz w:val="22"/>
                      <w:szCs w:val="22"/>
                    </w:rPr>
                  </w:pPr>
                  <w:r>
                    <w:rPr>
                      <w:rFonts w:ascii="Arial" w:eastAsia="Arial" w:hAnsi="Arial" w:cs="Arial"/>
                      <w:b/>
                      <w:bCs/>
                      <w:color w:val="000000"/>
                      <w:kern w:val="0"/>
                      <w:sz w:val="22"/>
                      <w:szCs w:val="22"/>
                      <w:lang w:bidi="ar"/>
                    </w:rPr>
                    <w:t>说明</w:t>
                  </w:r>
                </w:p>
              </w:tc>
            </w:tr>
            <w:tr w:rsidR="003A1D83" w14:paraId="5CE18870" w14:textId="77777777">
              <w:trPr>
                <w:trHeight w:val="1062"/>
                <w:jc w:val="center"/>
              </w:trPr>
              <w:tc>
                <w:tcPr>
                  <w:tcW w:w="1713" w:type="dxa"/>
                  <w:tcBorders>
                    <w:top w:val="single" w:sz="4" w:space="0" w:color="DEE0E3"/>
                    <w:left w:val="single" w:sz="4" w:space="0" w:color="D9D9D9"/>
                    <w:bottom w:val="single" w:sz="4" w:space="0" w:color="D9D9D9"/>
                    <w:right w:val="single" w:sz="4" w:space="0" w:color="D9D9D9"/>
                  </w:tcBorders>
                  <w:shd w:val="clear" w:color="auto" w:fill="auto"/>
                  <w:vAlign w:val="center"/>
                </w:tcPr>
                <w:p w14:paraId="4138790F" w14:textId="77777777" w:rsidR="003A1D83" w:rsidRDefault="00000000">
                  <w:pPr>
                    <w:widowControl/>
                    <w:spacing w:after="0"/>
                    <w:jc w:val="center"/>
                    <w:textAlignment w:val="center"/>
                    <w:rPr>
                      <w:rFonts w:ascii="Arial" w:eastAsia="Arial" w:hAnsi="Arial" w:cs="Arial"/>
                      <w:color w:val="000000"/>
                      <w:sz w:val="22"/>
                      <w:szCs w:val="22"/>
                    </w:rPr>
                  </w:pPr>
                  <w:r>
                    <w:rPr>
                      <w:rFonts w:ascii="Arial" w:eastAsia="Arial" w:hAnsi="Arial" w:cs="Arial"/>
                      <w:color w:val="000000"/>
                      <w:kern w:val="0"/>
                      <w:sz w:val="22"/>
                      <w:szCs w:val="22"/>
                      <w:lang w:bidi="ar"/>
                    </w:rPr>
                    <w:t>关系型数据库</w:t>
                  </w:r>
                </w:p>
              </w:tc>
              <w:tc>
                <w:tcPr>
                  <w:tcW w:w="4526" w:type="dxa"/>
                  <w:tcBorders>
                    <w:top w:val="single" w:sz="4" w:space="0" w:color="DEE0E3"/>
                    <w:left w:val="single" w:sz="4" w:space="0" w:color="DEE0E3"/>
                    <w:bottom w:val="single" w:sz="4" w:space="0" w:color="D9D9D9"/>
                    <w:right w:val="single" w:sz="4" w:space="0" w:color="D9D9D9"/>
                  </w:tcBorders>
                  <w:shd w:val="clear" w:color="auto" w:fill="auto"/>
                  <w:vAlign w:val="center"/>
                </w:tcPr>
                <w:p w14:paraId="2E891B1A" w14:textId="77777777" w:rsidR="003A1D83" w:rsidRDefault="00000000">
                  <w:pPr>
                    <w:widowControl/>
                    <w:spacing w:after="0"/>
                    <w:textAlignment w:val="center"/>
                    <w:rPr>
                      <w:rFonts w:ascii="Arial" w:eastAsia="Arial" w:hAnsi="Arial" w:cs="Arial"/>
                      <w:color w:val="000000"/>
                      <w:sz w:val="22"/>
                      <w:szCs w:val="22"/>
                    </w:rPr>
                  </w:pPr>
                  <w:r>
                    <w:rPr>
                      <w:rFonts w:ascii="Arial" w:eastAsia="Arial" w:hAnsi="Arial" w:cs="Arial"/>
                      <w:color w:val="000000"/>
                      <w:kern w:val="0"/>
                      <w:sz w:val="22"/>
                      <w:szCs w:val="22"/>
                      <w:lang w:bidi="ar"/>
                    </w:rPr>
                    <w:t>支持</w:t>
                  </w:r>
                  <w:proofErr w:type="spellStart"/>
                  <w:r>
                    <w:rPr>
                      <w:rFonts w:ascii="Arial" w:eastAsia="Arial" w:hAnsi="Arial" w:cs="Arial"/>
                      <w:color w:val="000000"/>
                      <w:kern w:val="0"/>
                      <w:sz w:val="22"/>
                      <w:szCs w:val="22"/>
                      <w:lang w:bidi="ar"/>
                    </w:rPr>
                    <w:t>MySql</w:t>
                  </w:r>
                  <w:proofErr w:type="spellEnd"/>
                  <w:r>
                    <w:rPr>
                      <w:rFonts w:ascii="Arial" w:eastAsia="Arial" w:hAnsi="Arial" w:cs="Arial"/>
                      <w:color w:val="000000"/>
                      <w:kern w:val="0"/>
                      <w:sz w:val="22"/>
                      <w:szCs w:val="22"/>
                      <w:lang w:bidi="ar"/>
                    </w:rPr>
                    <w:t>、SQL Server、</w:t>
                  </w:r>
                  <w:proofErr w:type="spellStart"/>
                  <w:r>
                    <w:rPr>
                      <w:rFonts w:ascii="Arial" w:eastAsia="Arial" w:hAnsi="Arial" w:cs="Arial"/>
                      <w:color w:val="000000"/>
                      <w:kern w:val="0"/>
                      <w:sz w:val="22"/>
                      <w:szCs w:val="22"/>
                      <w:lang w:bidi="ar"/>
                    </w:rPr>
                    <w:t>PostgresSQL</w:t>
                  </w:r>
                  <w:proofErr w:type="spellEnd"/>
                  <w:r>
                    <w:rPr>
                      <w:rFonts w:ascii="Arial" w:eastAsia="Arial" w:hAnsi="Arial" w:cs="Arial"/>
                      <w:color w:val="000000"/>
                      <w:kern w:val="0"/>
                      <w:sz w:val="22"/>
                      <w:szCs w:val="22"/>
                      <w:lang w:bidi="ar"/>
                    </w:rPr>
                    <w:t xml:space="preserve">、DB2、Oracle、Sap Hana、 </w:t>
                  </w:r>
                  <w:proofErr w:type="gramStart"/>
                  <w:r>
                    <w:rPr>
                      <w:rFonts w:ascii="Arial" w:eastAsia="Arial" w:hAnsi="Arial" w:cs="Arial"/>
                      <w:color w:val="000000"/>
                      <w:kern w:val="0"/>
                      <w:sz w:val="22"/>
                      <w:szCs w:val="22"/>
                      <w:lang w:bidi="ar"/>
                    </w:rPr>
                    <w:t>人大金</w:t>
                  </w:r>
                  <w:proofErr w:type="gramEnd"/>
                  <w:r>
                    <w:rPr>
                      <w:rFonts w:ascii="Arial" w:eastAsia="Arial" w:hAnsi="Arial" w:cs="Arial"/>
                      <w:color w:val="000000"/>
                      <w:kern w:val="0"/>
                      <w:sz w:val="22"/>
                      <w:szCs w:val="22"/>
                      <w:lang w:bidi="ar"/>
                    </w:rPr>
                    <w:t>仓、达梦等多种数据库类型。</w:t>
                  </w:r>
                </w:p>
              </w:tc>
            </w:tr>
            <w:tr w:rsidR="003A1D83" w14:paraId="0EA89B37" w14:textId="77777777">
              <w:trPr>
                <w:trHeight w:val="512"/>
                <w:jc w:val="center"/>
              </w:trPr>
              <w:tc>
                <w:tcPr>
                  <w:tcW w:w="1713" w:type="dxa"/>
                  <w:tcBorders>
                    <w:top w:val="single" w:sz="4" w:space="0" w:color="DEE0E3"/>
                    <w:left w:val="single" w:sz="4" w:space="0" w:color="D9D9D9"/>
                    <w:bottom w:val="single" w:sz="4" w:space="0" w:color="D9D9D9"/>
                    <w:right w:val="single" w:sz="4" w:space="0" w:color="D9D9D9"/>
                  </w:tcBorders>
                  <w:shd w:val="clear" w:color="auto" w:fill="auto"/>
                  <w:vAlign w:val="center"/>
                </w:tcPr>
                <w:p w14:paraId="533C2247" w14:textId="77777777" w:rsidR="003A1D83" w:rsidRDefault="00000000">
                  <w:pPr>
                    <w:widowControl/>
                    <w:spacing w:after="0"/>
                    <w:jc w:val="center"/>
                    <w:textAlignment w:val="center"/>
                    <w:rPr>
                      <w:rFonts w:ascii="Arial" w:eastAsia="Arial" w:hAnsi="Arial" w:cs="Arial"/>
                      <w:color w:val="000000"/>
                      <w:sz w:val="22"/>
                      <w:szCs w:val="22"/>
                    </w:rPr>
                  </w:pPr>
                  <w:r>
                    <w:rPr>
                      <w:rFonts w:ascii="Arial" w:eastAsia="Arial" w:hAnsi="Arial" w:cs="Arial"/>
                      <w:color w:val="000000"/>
                      <w:kern w:val="0"/>
                      <w:sz w:val="22"/>
                      <w:szCs w:val="22"/>
                      <w:lang w:bidi="ar"/>
                    </w:rPr>
                    <w:t>大数据存储</w:t>
                  </w:r>
                </w:p>
              </w:tc>
              <w:tc>
                <w:tcPr>
                  <w:tcW w:w="4526" w:type="dxa"/>
                  <w:tcBorders>
                    <w:top w:val="single" w:sz="4" w:space="0" w:color="DEE0E3"/>
                    <w:left w:val="single" w:sz="4" w:space="0" w:color="DEE0E3"/>
                    <w:bottom w:val="single" w:sz="4" w:space="0" w:color="D9D9D9"/>
                    <w:right w:val="single" w:sz="4" w:space="0" w:color="D9D9D9"/>
                  </w:tcBorders>
                  <w:shd w:val="clear" w:color="auto" w:fill="auto"/>
                  <w:vAlign w:val="center"/>
                </w:tcPr>
                <w:p w14:paraId="44FBE5B8" w14:textId="77777777" w:rsidR="003A1D83" w:rsidRDefault="00000000">
                  <w:pPr>
                    <w:widowControl/>
                    <w:spacing w:after="0"/>
                    <w:textAlignment w:val="center"/>
                    <w:rPr>
                      <w:rFonts w:ascii="Arial" w:eastAsia="Arial" w:hAnsi="Arial" w:cs="Arial"/>
                      <w:color w:val="000000"/>
                      <w:sz w:val="22"/>
                      <w:szCs w:val="22"/>
                    </w:rPr>
                  </w:pPr>
                  <w:r>
                    <w:rPr>
                      <w:rFonts w:ascii="Arial" w:eastAsia="Arial" w:hAnsi="Arial" w:cs="Arial"/>
                      <w:color w:val="000000"/>
                      <w:kern w:val="0"/>
                      <w:sz w:val="22"/>
                      <w:szCs w:val="22"/>
                      <w:lang w:bidi="ar"/>
                    </w:rPr>
                    <w:t>支持</w:t>
                  </w:r>
                  <w:proofErr w:type="spellStart"/>
                  <w:r>
                    <w:rPr>
                      <w:rFonts w:ascii="Arial" w:eastAsia="Arial" w:hAnsi="Arial" w:cs="Arial"/>
                      <w:color w:val="000000"/>
                      <w:kern w:val="0"/>
                      <w:sz w:val="22"/>
                      <w:szCs w:val="22"/>
                      <w:lang w:bidi="ar"/>
                    </w:rPr>
                    <w:t>MaxCompute</w:t>
                  </w:r>
                  <w:proofErr w:type="spellEnd"/>
                  <w:r>
                    <w:rPr>
                      <w:rFonts w:ascii="Arial" w:eastAsia="Arial" w:hAnsi="Arial" w:cs="Arial"/>
                      <w:color w:val="000000"/>
                      <w:kern w:val="0"/>
                      <w:sz w:val="22"/>
                      <w:szCs w:val="22"/>
                      <w:lang w:bidi="ar"/>
                    </w:rPr>
                    <w:t>、HBase、Hive等类型。</w:t>
                  </w:r>
                </w:p>
              </w:tc>
            </w:tr>
            <w:tr w:rsidR="003A1D83" w14:paraId="190FB154" w14:textId="77777777">
              <w:trPr>
                <w:trHeight w:val="787"/>
                <w:jc w:val="center"/>
              </w:trPr>
              <w:tc>
                <w:tcPr>
                  <w:tcW w:w="1713" w:type="dxa"/>
                  <w:tcBorders>
                    <w:top w:val="single" w:sz="4" w:space="0" w:color="DEE0E3"/>
                    <w:left w:val="single" w:sz="4" w:space="0" w:color="D9D9D9"/>
                    <w:bottom w:val="single" w:sz="4" w:space="0" w:color="D9D9D9"/>
                    <w:right w:val="single" w:sz="4" w:space="0" w:color="D9D9D9"/>
                  </w:tcBorders>
                  <w:shd w:val="clear" w:color="auto" w:fill="auto"/>
                  <w:vAlign w:val="center"/>
                </w:tcPr>
                <w:p w14:paraId="75573883" w14:textId="77777777" w:rsidR="003A1D83" w:rsidRDefault="00000000">
                  <w:pPr>
                    <w:widowControl/>
                    <w:spacing w:after="0"/>
                    <w:jc w:val="center"/>
                    <w:textAlignment w:val="center"/>
                    <w:rPr>
                      <w:rFonts w:ascii="Arial" w:eastAsia="Arial" w:hAnsi="Arial" w:cs="Arial"/>
                      <w:color w:val="000000"/>
                      <w:sz w:val="22"/>
                      <w:szCs w:val="22"/>
                    </w:rPr>
                  </w:pPr>
                  <w:r>
                    <w:rPr>
                      <w:rFonts w:ascii="Arial" w:eastAsia="Arial" w:hAnsi="Arial" w:cs="Arial"/>
                      <w:color w:val="000000"/>
                      <w:kern w:val="0"/>
                      <w:sz w:val="22"/>
                      <w:szCs w:val="22"/>
                      <w:lang w:bidi="ar"/>
                    </w:rPr>
                    <w:t>文件存储数据库</w:t>
                  </w:r>
                </w:p>
              </w:tc>
              <w:tc>
                <w:tcPr>
                  <w:tcW w:w="4526" w:type="dxa"/>
                  <w:tcBorders>
                    <w:top w:val="single" w:sz="4" w:space="0" w:color="DEE0E3"/>
                    <w:left w:val="single" w:sz="4" w:space="0" w:color="DEE0E3"/>
                    <w:bottom w:val="single" w:sz="4" w:space="0" w:color="D9D9D9"/>
                    <w:right w:val="single" w:sz="4" w:space="0" w:color="D9D9D9"/>
                  </w:tcBorders>
                  <w:shd w:val="clear" w:color="auto" w:fill="auto"/>
                  <w:vAlign w:val="center"/>
                </w:tcPr>
                <w:p w14:paraId="2E1FE7E3" w14:textId="77777777" w:rsidR="003A1D83" w:rsidRDefault="00000000">
                  <w:pPr>
                    <w:widowControl/>
                    <w:spacing w:after="0"/>
                    <w:textAlignment w:val="center"/>
                    <w:rPr>
                      <w:rFonts w:ascii="Arial" w:eastAsia="Arial" w:hAnsi="Arial" w:cs="Arial"/>
                      <w:color w:val="000000"/>
                      <w:sz w:val="22"/>
                      <w:szCs w:val="22"/>
                    </w:rPr>
                  </w:pPr>
                  <w:r>
                    <w:rPr>
                      <w:rFonts w:ascii="Arial" w:eastAsia="Arial" w:hAnsi="Arial" w:cs="Arial"/>
                      <w:color w:val="000000"/>
                      <w:kern w:val="0"/>
                      <w:sz w:val="22"/>
                      <w:szCs w:val="22"/>
                      <w:lang w:bidi="ar"/>
                    </w:rPr>
                    <w:t>支持MongoDB、Redis、</w:t>
                  </w:r>
                  <w:proofErr w:type="spellStart"/>
                  <w:r>
                    <w:rPr>
                      <w:rFonts w:ascii="Arial" w:eastAsia="Arial" w:hAnsi="Arial" w:cs="Arial"/>
                      <w:color w:val="000000"/>
                      <w:kern w:val="0"/>
                      <w:sz w:val="22"/>
                      <w:szCs w:val="22"/>
                      <w:lang w:bidi="ar"/>
                    </w:rPr>
                    <w:t>MemCached</w:t>
                  </w:r>
                  <w:proofErr w:type="spellEnd"/>
                  <w:r>
                    <w:rPr>
                      <w:rFonts w:ascii="Arial" w:eastAsia="Arial" w:hAnsi="Arial" w:cs="Arial"/>
                      <w:color w:val="000000"/>
                      <w:kern w:val="0"/>
                      <w:sz w:val="22"/>
                      <w:szCs w:val="22"/>
                      <w:lang w:bidi="ar"/>
                    </w:rPr>
                    <w:t>、</w:t>
                  </w:r>
                  <w:proofErr w:type="spellStart"/>
                  <w:r>
                    <w:rPr>
                      <w:rFonts w:ascii="Arial" w:eastAsia="Arial" w:hAnsi="Arial" w:cs="Arial"/>
                      <w:color w:val="000000"/>
                      <w:kern w:val="0"/>
                      <w:sz w:val="22"/>
                      <w:szCs w:val="22"/>
                      <w:lang w:bidi="ar"/>
                    </w:rPr>
                    <w:t>ElasticSearch</w:t>
                  </w:r>
                  <w:proofErr w:type="spellEnd"/>
                  <w:r>
                    <w:rPr>
                      <w:rFonts w:ascii="Arial" w:eastAsia="Arial" w:hAnsi="Arial" w:cs="Arial"/>
                      <w:color w:val="000000"/>
                      <w:kern w:val="0"/>
                      <w:sz w:val="22"/>
                      <w:szCs w:val="22"/>
                      <w:lang w:bidi="ar"/>
                    </w:rPr>
                    <w:t>等类型。</w:t>
                  </w:r>
                </w:p>
              </w:tc>
            </w:tr>
            <w:tr w:rsidR="003A1D83" w14:paraId="1CA6D93E" w14:textId="77777777">
              <w:trPr>
                <w:trHeight w:val="512"/>
                <w:jc w:val="center"/>
              </w:trPr>
              <w:tc>
                <w:tcPr>
                  <w:tcW w:w="1713" w:type="dxa"/>
                  <w:tcBorders>
                    <w:top w:val="single" w:sz="4" w:space="0" w:color="DEE0E3"/>
                    <w:left w:val="single" w:sz="4" w:space="0" w:color="D9D9D9"/>
                    <w:bottom w:val="single" w:sz="4" w:space="0" w:color="D9D9D9"/>
                    <w:right w:val="single" w:sz="4" w:space="0" w:color="D9D9D9"/>
                  </w:tcBorders>
                  <w:shd w:val="clear" w:color="auto" w:fill="FFFFFF"/>
                  <w:vAlign w:val="center"/>
                </w:tcPr>
                <w:p w14:paraId="0A12B065" w14:textId="77777777" w:rsidR="003A1D83" w:rsidRDefault="00000000">
                  <w:pPr>
                    <w:widowControl/>
                    <w:spacing w:after="0"/>
                    <w:jc w:val="center"/>
                    <w:textAlignment w:val="center"/>
                    <w:rPr>
                      <w:rFonts w:ascii="Arial" w:eastAsia="Arial" w:hAnsi="Arial" w:cs="Arial"/>
                      <w:color w:val="000000"/>
                      <w:sz w:val="22"/>
                      <w:szCs w:val="22"/>
                    </w:rPr>
                  </w:pPr>
                  <w:r>
                    <w:rPr>
                      <w:rFonts w:ascii="Arial" w:eastAsia="Arial" w:hAnsi="Arial" w:cs="Arial"/>
                      <w:color w:val="000000"/>
                      <w:kern w:val="0"/>
                      <w:sz w:val="22"/>
                      <w:szCs w:val="22"/>
                      <w:lang w:bidi="ar"/>
                    </w:rPr>
                    <w:t>半结构化数据库</w:t>
                  </w:r>
                </w:p>
              </w:tc>
              <w:tc>
                <w:tcPr>
                  <w:tcW w:w="4526" w:type="dxa"/>
                  <w:tcBorders>
                    <w:top w:val="single" w:sz="4" w:space="0" w:color="DEE0E3"/>
                    <w:left w:val="single" w:sz="4" w:space="0" w:color="DEE0E3"/>
                    <w:bottom w:val="single" w:sz="4" w:space="0" w:color="D9D9D9"/>
                    <w:right w:val="single" w:sz="4" w:space="0" w:color="D9D9D9"/>
                  </w:tcBorders>
                  <w:shd w:val="clear" w:color="auto" w:fill="FFFFFF"/>
                  <w:vAlign w:val="center"/>
                </w:tcPr>
                <w:p w14:paraId="0A05D41C" w14:textId="77777777" w:rsidR="003A1D83" w:rsidRDefault="00000000">
                  <w:pPr>
                    <w:widowControl/>
                    <w:spacing w:after="0"/>
                    <w:textAlignment w:val="center"/>
                    <w:rPr>
                      <w:rFonts w:ascii="Arial" w:eastAsia="Arial" w:hAnsi="Arial" w:cs="Arial"/>
                      <w:color w:val="000000"/>
                      <w:sz w:val="22"/>
                      <w:szCs w:val="22"/>
                    </w:rPr>
                  </w:pPr>
                  <w:r>
                    <w:rPr>
                      <w:rFonts w:ascii="Arial" w:eastAsia="Arial" w:hAnsi="Arial" w:cs="Arial"/>
                      <w:color w:val="000000"/>
                      <w:kern w:val="0"/>
                      <w:sz w:val="22"/>
                      <w:szCs w:val="22"/>
                      <w:lang w:bidi="ar"/>
                    </w:rPr>
                    <w:t>支持HDFS等类型</w:t>
                  </w:r>
                </w:p>
              </w:tc>
            </w:tr>
            <w:tr w:rsidR="003A1D83" w14:paraId="5582DF6F" w14:textId="77777777">
              <w:trPr>
                <w:trHeight w:val="512"/>
                <w:jc w:val="center"/>
              </w:trPr>
              <w:tc>
                <w:tcPr>
                  <w:tcW w:w="1713" w:type="dxa"/>
                  <w:tcBorders>
                    <w:top w:val="single" w:sz="4" w:space="0" w:color="DEE0E3"/>
                    <w:left w:val="single" w:sz="4" w:space="0" w:color="D9D9D9"/>
                    <w:bottom w:val="single" w:sz="4" w:space="0" w:color="D9D9D9"/>
                    <w:right w:val="single" w:sz="4" w:space="0" w:color="D9D9D9"/>
                  </w:tcBorders>
                  <w:shd w:val="clear" w:color="auto" w:fill="FFFFFF"/>
                  <w:vAlign w:val="center"/>
                </w:tcPr>
                <w:p w14:paraId="47E8D34C" w14:textId="77777777" w:rsidR="003A1D83" w:rsidRDefault="00000000">
                  <w:pPr>
                    <w:widowControl/>
                    <w:spacing w:after="0"/>
                    <w:jc w:val="center"/>
                    <w:textAlignment w:val="center"/>
                    <w:rPr>
                      <w:rFonts w:ascii="Arial" w:eastAsia="Arial" w:hAnsi="Arial" w:cs="Arial"/>
                      <w:color w:val="000000"/>
                      <w:sz w:val="22"/>
                      <w:szCs w:val="22"/>
                    </w:rPr>
                  </w:pPr>
                  <w:r>
                    <w:rPr>
                      <w:rFonts w:ascii="Arial" w:eastAsia="Arial" w:hAnsi="Arial" w:cs="Arial"/>
                      <w:color w:val="000000"/>
                      <w:kern w:val="0"/>
                      <w:sz w:val="22"/>
                      <w:szCs w:val="22"/>
                      <w:lang w:bidi="ar"/>
                    </w:rPr>
                    <w:t>时序数据库</w:t>
                  </w:r>
                </w:p>
              </w:tc>
              <w:tc>
                <w:tcPr>
                  <w:tcW w:w="4526" w:type="dxa"/>
                  <w:tcBorders>
                    <w:top w:val="single" w:sz="4" w:space="0" w:color="DEE0E3"/>
                    <w:left w:val="single" w:sz="4" w:space="0" w:color="DEE0E3"/>
                    <w:bottom w:val="single" w:sz="4" w:space="0" w:color="D9D9D9"/>
                    <w:right w:val="single" w:sz="4" w:space="0" w:color="D9D9D9"/>
                  </w:tcBorders>
                  <w:shd w:val="clear" w:color="auto" w:fill="FFFFFF"/>
                  <w:vAlign w:val="center"/>
                </w:tcPr>
                <w:p w14:paraId="49FEF827" w14:textId="77777777" w:rsidR="003A1D83" w:rsidRDefault="00000000">
                  <w:pPr>
                    <w:widowControl/>
                    <w:spacing w:after="0"/>
                    <w:textAlignment w:val="center"/>
                    <w:rPr>
                      <w:rFonts w:ascii="Arial" w:eastAsia="Arial" w:hAnsi="Arial" w:cs="Arial"/>
                      <w:color w:val="000000"/>
                      <w:sz w:val="22"/>
                      <w:szCs w:val="22"/>
                    </w:rPr>
                  </w:pPr>
                  <w:r>
                    <w:rPr>
                      <w:rFonts w:ascii="Arial" w:eastAsia="Arial" w:hAnsi="Arial" w:cs="Arial"/>
                      <w:color w:val="000000"/>
                      <w:kern w:val="0"/>
                      <w:sz w:val="22"/>
                      <w:szCs w:val="22"/>
                      <w:lang w:bidi="ar"/>
                    </w:rPr>
                    <w:t>支持Open TSDB等类型</w:t>
                  </w:r>
                </w:p>
              </w:tc>
            </w:tr>
            <w:tr w:rsidR="003A1D83" w14:paraId="767457A1" w14:textId="77777777">
              <w:trPr>
                <w:trHeight w:val="512"/>
                <w:jc w:val="center"/>
              </w:trPr>
              <w:tc>
                <w:tcPr>
                  <w:tcW w:w="1713" w:type="dxa"/>
                  <w:tcBorders>
                    <w:top w:val="single" w:sz="4" w:space="0" w:color="DEE0E3"/>
                    <w:left w:val="single" w:sz="4" w:space="0" w:color="D9D9D9"/>
                    <w:bottom w:val="single" w:sz="4" w:space="0" w:color="D9D9D9"/>
                    <w:right w:val="single" w:sz="4" w:space="0" w:color="D9D9D9"/>
                  </w:tcBorders>
                  <w:shd w:val="clear" w:color="auto" w:fill="auto"/>
                  <w:vAlign w:val="center"/>
                </w:tcPr>
                <w:p w14:paraId="18C29B6A" w14:textId="77777777" w:rsidR="003A1D83" w:rsidRDefault="00000000">
                  <w:pPr>
                    <w:widowControl/>
                    <w:spacing w:after="0"/>
                    <w:jc w:val="center"/>
                    <w:textAlignment w:val="center"/>
                    <w:rPr>
                      <w:rFonts w:ascii="Arial" w:eastAsia="Arial" w:hAnsi="Arial" w:cs="Arial"/>
                      <w:color w:val="000000"/>
                      <w:sz w:val="22"/>
                      <w:szCs w:val="22"/>
                    </w:rPr>
                  </w:pPr>
                  <w:r>
                    <w:rPr>
                      <w:rFonts w:ascii="Arial" w:eastAsia="Arial" w:hAnsi="Arial" w:cs="Arial"/>
                      <w:color w:val="000000"/>
                      <w:kern w:val="0"/>
                      <w:sz w:val="22"/>
                      <w:szCs w:val="22"/>
                      <w:lang w:bidi="ar"/>
                    </w:rPr>
                    <w:t>消息队列</w:t>
                  </w:r>
                </w:p>
              </w:tc>
              <w:tc>
                <w:tcPr>
                  <w:tcW w:w="4526" w:type="dxa"/>
                  <w:tcBorders>
                    <w:top w:val="single" w:sz="4" w:space="0" w:color="DEE0E3"/>
                    <w:left w:val="single" w:sz="4" w:space="0" w:color="DEE0E3"/>
                    <w:bottom w:val="single" w:sz="4" w:space="0" w:color="D9D9D9"/>
                    <w:right w:val="single" w:sz="4" w:space="0" w:color="D9D9D9"/>
                  </w:tcBorders>
                  <w:shd w:val="clear" w:color="auto" w:fill="auto"/>
                  <w:vAlign w:val="center"/>
                </w:tcPr>
                <w:p w14:paraId="7CD0EF2C" w14:textId="77777777" w:rsidR="003A1D83" w:rsidRDefault="00000000">
                  <w:pPr>
                    <w:widowControl/>
                    <w:spacing w:after="0"/>
                    <w:textAlignment w:val="center"/>
                    <w:rPr>
                      <w:rFonts w:ascii="Arial" w:eastAsia="Arial" w:hAnsi="Arial" w:cs="Arial"/>
                      <w:color w:val="000000"/>
                      <w:sz w:val="22"/>
                      <w:szCs w:val="22"/>
                    </w:rPr>
                  </w:pPr>
                  <w:r>
                    <w:rPr>
                      <w:rFonts w:ascii="Arial" w:eastAsia="Arial" w:hAnsi="Arial" w:cs="Arial"/>
                      <w:color w:val="000000"/>
                      <w:kern w:val="0"/>
                      <w:sz w:val="22"/>
                      <w:szCs w:val="22"/>
                      <w:lang w:bidi="ar"/>
                    </w:rPr>
                    <w:t>支持</w:t>
                  </w:r>
                  <w:proofErr w:type="spellStart"/>
                  <w:r>
                    <w:rPr>
                      <w:rFonts w:ascii="Arial" w:eastAsia="Arial" w:hAnsi="Arial" w:cs="Arial"/>
                      <w:color w:val="000000"/>
                      <w:kern w:val="0"/>
                      <w:sz w:val="22"/>
                      <w:szCs w:val="22"/>
                      <w:lang w:bidi="ar"/>
                    </w:rPr>
                    <w:t>kafka</w:t>
                  </w:r>
                  <w:proofErr w:type="spellEnd"/>
                  <w:r>
                    <w:rPr>
                      <w:rFonts w:ascii="Arial" w:eastAsia="Arial" w:hAnsi="Arial" w:cs="Arial"/>
                      <w:color w:val="000000"/>
                      <w:kern w:val="0"/>
                      <w:sz w:val="22"/>
                      <w:szCs w:val="22"/>
                      <w:lang w:bidi="ar"/>
                    </w:rPr>
                    <w:t>、MQTT等类型</w:t>
                  </w:r>
                </w:p>
              </w:tc>
            </w:tr>
            <w:tr w:rsidR="003A1D83" w14:paraId="3282C245" w14:textId="77777777">
              <w:trPr>
                <w:trHeight w:val="351"/>
                <w:jc w:val="center"/>
              </w:trPr>
              <w:tc>
                <w:tcPr>
                  <w:tcW w:w="1713" w:type="dxa"/>
                  <w:tcBorders>
                    <w:top w:val="single" w:sz="4" w:space="0" w:color="DEE0E3"/>
                    <w:left w:val="single" w:sz="4" w:space="0" w:color="D9D9D9"/>
                    <w:bottom w:val="single" w:sz="4" w:space="0" w:color="D9D9D9"/>
                    <w:right w:val="single" w:sz="4" w:space="0" w:color="D9D9D9"/>
                  </w:tcBorders>
                  <w:shd w:val="clear" w:color="auto" w:fill="auto"/>
                  <w:vAlign w:val="center"/>
                </w:tcPr>
                <w:p w14:paraId="6852A403" w14:textId="77777777" w:rsidR="003A1D83" w:rsidRDefault="00000000">
                  <w:pPr>
                    <w:widowControl/>
                    <w:spacing w:after="0"/>
                    <w:jc w:val="center"/>
                    <w:textAlignment w:val="center"/>
                    <w:rPr>
                      <w:rFonts w:ascii="Arial" w:eastAsia="Arial" w:hAnsi="Arial" w:cs="Arial"/>
                      <w:color w:val="000000"/>
                      <w:sz w:val="22"/>
                      <w:szCs w:val="22"/>
                    </w:rPr>
                  </w:pPr>
                  <w:r>
                    <w:rPr>
                      <w:rFonts w:ascii="Arial" w:eastAsia="Arial" w:hAnsi="Arial" w:cs="Arial"/>
                      <w:color w:val="000000"/>
                      <w:kern w:val="0"/>
                      <w:sz w:val="22"/>
                      <w:szCs w:val="22"/>
                      <w:lang w:bidi="ar"/>
                    </w:rPr>
                    <w:t>图数据库</w:t>
                  </w:r>
                </w:p>
              </w:tc>
              <w:tc>
                <w:tcPr>
                  <w:tcW w:w="4526" w:type="dxa"/>
                  <w:tcBorders>
                    <w:top w:val="single" w:sz="4" w:space="0" w:color="DEE0E3"/>
                    <w:left w:val="single" w:sz="4" w:space="0" w:color="DEE0E3"/>
                    <w:bottom w:val="single" w:sz="4" w:space="0" w:color="D9D9D9"/>
                    <w:right w:val="single" w:sz="4" w:space="0" w:color="D9D9D9"/>
                  </w:tcBorders>
                  <w:shd w:val="clear" w:color="auto" w:fill="auto"/>
                  <w:vAlign w:val="center"/>
                </w:tcPr>
                <w:p w14:paraId="456AEFEA" w14:textId="77777777" w:rsidR="003A1D83" w:rsidRDefault="00000000">
                  <w:pPr>
                    <w:widowControl/>
                    <w:spacing w:after="0"/>
                    <w:textAlignment w:val="center"/>
                    <w:rPr>
                      <w:rFonts w:ascii="Arial" w:eastAsia="Arial" w:hAnsi="Arial" w:cs="Arial"/>
                      <w:color w:val="000000"/>
                      <w:sz w:val="22"/>
                      <w:szCs w:val="22"/>
                    </w:rPr>
                  </w:pPr>
                  <w:r>
                    <w:rPr>
                      <w:rFonts w:ascii="Arial" w:eastAsia="Arial" w:hAnsi="Arial" w:cs="Arial"/>
                      <w:color w:val="000000"/>
                      <w:kern w:val="0"/>
                      <w:sz w:val="22"/>
                      <w:szCs w:val="22"/>
                      <w:lang w:bidi="ar"/>
                    </w:rPr>
                    <w:t>支持</w:t>
                  </w:r>
                  <w:proofErr w:type="spellStart"/>
                  <w:r>
                    <w:rPr>
                      <w:rFonts w:ascii="Arial" w:eastAsia="Arial" w:hAnsi="Arial" w:cs="Arial"/>
                      <w:color w:val="000000"/>
                      <w:kern w:val="0"/>
                      <w:sz w:val="22"/>
                      <w:szCs w:val="22"/>
                      <w:lang w:bidi="ar"/>
                    </w:rPr>
                    <w:t>Dgraph</w:t>
                  </w:r>
                  <w:proofErr w:type="spellEnd"/>
                  <w:r>
                    <w:rPr>
                      <w:rFonts w:ascii="Arial" w:eastAsia="Arial" w:hAnsi="Arial" w:cs="Arial"/>
                      <w:color w:val="000000"/>
                      <w:kern w:val="0"/>
                      <w:sz w:val="22"/>
                      <w:szCs w:val="22"/>
                      <w:lang w:bidi="ar"/>
                    </w:rPr>
                    <w:t>等类型</w:t>
                  </w:r>
                </w:p>
              </w:tc>
            </w:tr>
          </w:tbl>
          <w:p w14:paraId="5D6397DF" w14:textId="77777777" w:rsidR="003A1D83" w:rsidRDefault="00000000">
            <w:pPr>
              <w:widowControl/>
              <w:numPr>
                <w:ilvl w:val="0"/>
                <w:numId w:val="4"/>
              </w:numPr>
              <w:spacing w:beforeAutospacing="1" w:after="0" w:afterAutospacing="1"/>
            </w:pPr>
            <w:proofErr w:type="spellStart"/>
            <w:r>
              <w:t>数据表管理</w:t>
            </w:r>
            <w:proofErr w:type="spellEnd"/>
            <w:r>
              <w:rPr>
                <w:rFonts w:eastAsia="宋体" w:hint="eastAsia"/>
              </w:rPr>
              <w:t>：</w:t>
            </w:r>
            <w:r>
              <w:rPr>
                <w:rFonts w:ascii="宋体" w:eastAsia="宋体" w:hAnsi="宋体" w:cs="宋体"/>
                <w:kern w:val="0"/>
                <w:szCs w:val="24"/>
                <w:lang w:bidi="ar"/>
              </w:rPr>
              <w:t>对平台数据仓库的所有数据表（即平台默认存储数据源的表）进行统一管理，用户可以新增、修改、删除、查找、查看、导入、导出数据表，可以使用导入数据表功能将Excel中的结构化数据集成至平台，同样可以使用导出数据表功能将平台中的数据以Excel为媒介进行导出流转。</w:t>
            </w:r>
          </w:p>
          <w:p w14:paraId="50C638CD" w14:textId="77777777" w:rsidR="003A1D83" w:rsidRDefault="003A1D83">
            <w:pPr>
              <w:snapToGrid w:val="0"/>
              <w:spacing w:after="0"/>
              <w:jc w:val="left"/>
              <w:outlineLvl w:val="0"/>
            </w:pPr>
          </w:p>
          <w:p w14:paraId="5F7DF4CD" w14:textId="77777777" w:rsidR="003A1D83" w:rsidRDefault="003A1D83">
            <w:pPr>
              <w:snapToGrid w:val="0"/>
              <w:spacing w:after="0"/>
              <w:jc w:val="left"/>
              <w:outlineLvl w:val="0"/>
            </w:pPr>
          </w:p>
          <w:p w14:paraId="7E253EA0" w14:textId="77777777" w:rsidR="003A1D83" w:rsidRDefault="003A1D83">
            <w:pPr>
              <w:snapToGrid w:val="0"/>
              <w:spacing w:after="0"/>
              <w:jc w:val="left"/>
              <w:outlineLvl w:val="0"/>
            </w:pPr>
          </w:p>
          <w:p w14:paraId="75E07E60" w14:textId="77777777" w:rsidR="003A1D83" w:rsidRDefault="003A1D83">
            <w:pPr>
              <w:snapToGrid w:val="0"/>
              <w:spacing w:after="0"/>
              <w:jc w:val="left"/>
              <w:outlineLvl w:val="0"/>
            </w:pPr>
          </w:p>
        </w:tc>
      </w:tr>
      <w:tr w:rsidR="003A1D83" w14:paraId="635D766C" w14:textId="77777777">
        <w:trPr>
          <w:trHeight w:val="64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515F719D" w14:textId="77777777" w:rsidR="003A1D83" w:rsidRDefault="00000000">
            <w:pPr>
              <w:snapToGrid w:val="0"/>
              <w:spacing w:after="0"/>
              <w:jc w:val="center"/>
              <w:outlineLvl w:val="0"/>
            </w:pPr>
            <w:proofErr w:type="spellStart"/>
            <w:r>
              <w:rPr>
                <w:rFonts w:hint="eastAsia"/>
              </w:rPr>
              <w:t>数据集成</w:t>
            </w:r>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559681BB" w14:textId="77777777" w:rsidR="003A1D83" w:rsidRDefault="00000000">
            <w:pPr>
              <w:widowControl/>
              <w:numPr>
                <w:ilvl w:val="0"/>
                <w:numId w:val="4"/>
              </w:numPr>
              <w:spacing w:after="0"/>
            </w:pPr>
            <w:proofErr w:type="spellStart"/>
            <w:r>
              <w:t>离线数据采集</w:t>
            </w:r>
            <w:proofErr w:type="spellEnd"/>
            <w:r>
              <w:t xml:space="preserve"> </w:t>
            </w:r>
          </w:p>
          <w:p w14:paraId="09FBB9C7" w14:textId="77777777" w:rsidR="003A1D83" w:rsidRDefault="00000000">
            <w:pPr>
              <w:widowControl/>
              <w:numPr>
                <w:ilvl w:val="3"/>
                <w:numId w:val="0"/>
              </w:numPr>
              <w:spacing w:after="0"/>
              <w:ind w:leftChars="200" w:left="480"/>
            </w:pPr>
            <w:r>
              <w:rPr>
                <w:rFonts w:ascii="宋体" w:eastAsia="宋体" w:hAnsi="宋体" w:cs="宋体"/>
                <w:kern w:val="0"/>
                <w:szCs w:val="24"/>
                <w:lang w:bidi="ar"/>
              </w:rPr>
              <w:lastRenderedPageBreak/>
              <w:t>支持离线形式将其他数据源数据同步到平台中，同时支持将平台中数据同步到其他数据源；支持任务调度配置。</w:t>
            </w:r>
          </w:p>
          <w:p w14:paraId="1912CEC7" w14:textId="77777777" w:rsidR="003A1D83" w:rsidRDefault="00000000">
            <w:pPr>
              <w:widowControl/>
              <w:numPr>
                <w:ilvl w:val="3"/>
                <w:numId w:val="0"/>
              </w:numPr>
              <w:spacing w:after="0"/>
              <w:ind w:leftChars="200" w:left="480"/>
            </w:pPr>
            <w:r>
              <w:rPr>
                <w:rFonts w:ascii="宋体" w:eastAsia="宋体" w:hAnsi="宋体" w:cs="宋体"/>
                <w:kern w:val="0"/>
                <w:szCs w:val="24"/>
                <w:lang w:bidi="ar"/>
              </w:rPr>
              <w:t>根据数据同步需求，在平台数据源功能模块中配置</w:t>
            </w:r>
            <w:proofErr w:type="gramStart"/>
            <w:r>
              <w:rPr>
                <w:rFonts w:ascii="宋体" w:eastAsia="宋体" w:hAnsi="宋体" w:cs="宋体"/>
                <w:kern w:val="0"/>
                <w:szCs w:val="24"/>
                <w:lang w:bidi="ar"/>
              </w:rPr>
              <w:t>好源端和</w:t>
            </w:r>
            <w:proofErr w:type="gramEnd"/>
            <w:r>
              <w:rPr>
                <w:rFonts w:ascii="宋体" w:eastAsia="宋体" w:hAnsi="宋体" w:cs="宋体"/>
                <w:kern w:val="0"/>
                <w:szCs w:val="24"/>
                <w:lang w:bidi="ar"/>
              </w:rPr>
              <w:t>目标端的数据源信息，已配置的数据源无需重复配置；创建离线数据同步任务，任务为最小管理单位，数据表为最小同步单位，</w:t>
            </w:r>
            <w:proofErr w:type="gramStart"/>
            <w:r>
              <w:rPr>
                <w:rFonts w:ascii="宋体" w:eastAsia="宋体" w:hAnsi="宋体" w:cs="宋体"/>
                <w:kern w:val="0"/>
                <w:szCs w:val="24"/>
                <w:lang w:bidi="ar"/>
              </w:rPr>
              <w:t>源端数据表</w:t>
            </w:r>
            <w:proofErr w:type="gramEnd"/>
            <w:r>
              <w:rPr>
                <w:rFonts w:ascii="宋体" w:eastAsia="宋体" w:hAnsi="宋体" w:cs="宋体"/>
                <w:kern w:val="0"/>
                <w:szCs w:val="24"/>
                <w:lang w:bidi="ar"/>
              </w:rPr>
              <w:t xml:space="preserve">和目标端数据表之间可自定义配置字段映射；支持全量和增量两种同步规则，可选择写入前清理目标端已有数据或写入前保留目标端已有数据，增量同步时可自行定义数据过滤规则（SQL方式），设置需要过滤的数据；支持容错机制，可设置失败记录超过多少时结束任务；支持对任务配置调度，通过生效日期、调度周期等配置灵活控制任务执行时间。 </w:t>
            </w:r>
          </w:p>
          <w:p w14:paraId="019366B6" w14:textId="77777777" w:rsidR="003A1D83" w:rsidRDefault="00000000">
            <w:pPr>
              <w:widowControl/>
              <w:numPr>
                <w:ilvl w:val="0"/>
                <w:numId w:val="4"/>
              </w:numPr>
              <w:spacing w:beforeLines="100" w:before="326" w:after="0"/>
            </w:pPr>
            <w:proofErr w:type="spellStart"/>
            <w:r>
              <w:t>实时数据采集</w:t>
            </w:r>
            <w:proofErr w:type="spellEnd"/>
            <w:r>
              <w:t xml:space="preserve"> </w:t>
            </w:r>
          </w:p>
          <w:p w14:paraId="0ED8135C" w14:textId="77777777" w:rsidR="003A1D83" w:rsidRDefault="00000000">
            <w:pPr>
              <w:widowControl/>
              <w:spacing w:after="0"/>
              <w:ind w:leftChars="200" w:left="480"/>
              <w:jc w:val="left"/>
              <w:rPr>
                <w:rFonts w:ascii="宋体" w:eastAsia="宋体" w:hAnsi="宋体" w:cs="宋体"/>
                <w:kern w:val="0"/>
                <w:szCs w:val="24"/>
                <w:lang w:bidi="ar"/>
              </w:rPr>
            </w:pPr>
            <w:r>
              <w:rPr>
                <w:rFonts w:ascii="宋体" w:eastAsia="宋体" w:hAnsi="宋体" w:cs="宋体"/>
                <w:kern w:val="0"/>
                <w:szCs w:val="24"/>
                <w:lang w:bidi="ar"/>
              </w:rPr>
              <w:t>支持将消息队列中的数据实时同步至平台中</w:t>
            </w:r>
            <w:r>
              <w:rPr>
                <w:rFonts w:ascii="宋体" w:eastAsia="宋体" w:hAnsi="宋体" w:cs="宋体" w:hint="eastAsia"/>
                <w:kern w:val="0"/>
                <w:szCs w:val="24"/>
                <w:lang w:bidi="ar"/>
              </w:rPr>
              <w:t>。</w:t>
            </w:r>
          </w:p>
          <w:p w14:paraId="126B6F97" w14:textId="77777777" w:rsidR="003A1D83" w:rsidRDefault="00000000">
            <w:pPr>
              <w:widowControl/>
              <w:spacing w:after="0"/>
              <w:ind w:leftChars="200" w:left="480"/>
              <w:jc w:val="left"/>
              <w:rPr>
                <w:rFonts w:ascii="宋体" w:eastAsia="宋体" w:hAnsi="宋体" w:cs="宋体"/>
                <w:kern w:val="0"/>
                <w:szCs w:val="24"/>
                <w:lang w:bidi="ar"/>
              </w:rPr>
            </w:pPr>
            <w:r>
              <w:rPr>
                <w:rFonts w:ascii="宋体" w:eastAsia="宋体" w:hAnsi="宋体" w:cs="宋体"/>
                <w:kern w:val="0"/>
                <w:szCs w:val="24"/>
                <w:lang w:bidi="ar"/>
              </w:rPr>
              <w:t>根据数据同步需求，在平台数据源功能模块中配置好消息队列的数据源信息，已配置的数据源无需重复配置；创建实时数据同步任务，任务为最小管理单位，topic/数据表为最小同步单位，</w:t>
            </w:r>
            <w:proofErr w:type="gramStart"/>
            <w:r>
              <w:rPr>
                <w:rFonts w:ascii="宋体" w:eastAsia="宋体" w:hAnsi="宋体" w:cs="宋体"/>
                <w:kern w:val="0"/>
                <w:szCs w:val="24"/>
                <w:lang w:bidi="ar"/>
              </w:rPr>
              <w:t>源端</w:t>
            </w:r>
            <w:proofErr w:type="gramEnd"/>
            <w:r>
              <w:rPr>
                <w:rFonts w:ascii="宋体" w:eastAsia="宋体" w:hAnsi="宋体" w:cs="宋体"/>
                <w:kern w:val="0"/>
                <w:szCs w:val="24"/>
                <w:lang w:bidi="ar"/>
              </w:rPr>
              <w:t xml:space="preserve">topic和目标端数据表之间可自定义配置字段映射；支持设置启动点位，可选择从当前时间开始监听获取数据，或选择获取从某历史时间点开始的数据；任务开始运行后会7*24小时持续监听获取数据直至任务被停止。 </w:t>
            </w:r>
          </w:p>
          <w:p w14:paraId="3EA4B78E" w14:textId="77777777" w:rsidR="003A1D83" w:rsidRDefault="00000000">
            <w:pPr>
              <w:widowControl/>
              <w:numPr>
                <w:ilvl w:val="0"/>
                <w:numId w:val="4"/>
              </w:numPr>
              <w:spacing w:beforeLines="100" w:before="326" w:after="0"/>
            </w:pPr>
            <w:proofErr w:type="spellStart"/>
            <w:r>
              <w:rPr>
                <w:rFonts w:hint="eastAsia"/>
              </w:rPr>
              <w:t>对象存储</w:t>
            </w:r>
            <w:proofErr w:type="spellEnd"/>
          </w:p>
          <w:p w14:paraId="50228D8D" w14:textId="77777777" w:rsidR="003A1D83" w:rsidRDefault="00000000">
            <w:pPr>
              <w:widowControl/>
              <w:ind w:leftChars="200" w:left="480"/>
              <w:jc w:val="left"/>
              <w:rPr>
                <w:rFonts w:ascii="宋体" w:eastAsia="宋体" w:hAnsi="宋体" w:cs="宋体"/>
                <w:kern w:val="0"/>
                <w:szCs w:val="24"/>
                <w:lang w:bidi="ar"/>
              </w:rPr>
            </w:pPr>
            <w:r>
              <w:rPr>
                <w:rFonts w:ascii="宋体" w:eastAsia="宋体" w:hAnsi="宋体" w:cs="宋体"/>
                <w:kern w:val="0"/>
                <w:szCs w:val="24"/>
                <w:lang w:bidi="ar"/>
              </w:rPr>
              <w:t xml:space="preserve">支持对象文件的存储和下载，通过bucket作为存储管理单元，同一属性对象文件可存储至同一bucket中；支持对bucket设置加密和读写权限；支持看板显示bucket基本信息，包括存储用量、本月外部调用次数、文件数量等。 </w:t>
            </w:r>
          </w:p>
          <w:p w14:paraId="589D3CFA" w14:textId="77777777" w:rsidR="003A1D83" w:rsidRDefault="00000000">
            <w:pPr>
              <w:widowControl/>
              <w:numPr>
                <w:ilvl w:val="0"/>
                <w:numId w:val="4"/>
              </w:numPr>
              <w:spacing w:beforeLines="100" w:before="326" w:after="0"/>
              <w:ind w:left="0" w:firstLine="0"/>
              <w:jc w:val="left"/>
            </w:pPr>
            <w:proofErr w:type="spellStart"/>
            <w:r>
              <w:t>接口采集</w:t>
            </w:r>
            <w:proofErr w:type="spellEnd"/>
            <w:r>
              <w:t xml:space="preserve"> </w:t>
            </w:r>
          </w:p>
          <w:p w14:paraId="23392C19" w14:textId="77777777" w:rsidR="003A1D83" w:rsidRDefault="00000000">
            <w:pPr>
              <w:widowControl/>
              <w:spacing w:after="0"/>
              <w:ind w:leftChars="200" w:left="480"/>
              <w:jc w:val="left"/>
            </w:pPr>
            <w:r>
              <w:rPr>
                <w:rFonts w:ascii="宋体" w:eastAsia="宋体" w:hAnsi="宋体" w:cs="宋体"/>
                <w:kern w:val="0"/>
                <w:szCs w:val="24"/>
                <w:lang w:bidi="ar"/>
              </w:rPr>
              <w:t>支持获取http/https协议的Restful接口数据。支持对Restful接口中的</w:t>
            </w:r>
            <w:proofErr w:type="spellStart"/>
            <w:r>
              <w:rPr>
                <w:rFonts w:ascii="宋体" w:eastAsia="宋体" w:hAnsi="宋体" w:cs="宋体"/>
                <w:kern w:val="0"/>
                <w:szCs w:val="24"/>
                <w:lang w:bidi="ar"/>
              </w:rPr>
              <w:t>json</w:t>
            </w:r>
            <w:proofErr w:type="spellEnd"/>
            <w:r>
              <w:rPr>
                <w:rFonts w:ascii="宋体" w:eastAsia="宋体" w:hAnsi="宋体" w:cs="宋体"/>
                <w:kern w:val="0"/>
                <w:szCs w:val="24"/>
                <w:lang w:bidi="ar"/>
              </w:rPr>
              <w:t>格式数据进行解析并同步至平台数据表中。</w:t>
            </w:r>
          </w:p>
        </w:tc>
      </w:tr>
      <w:tr w:rsidR="003A1D83" w14:paraId="6498F533" w14:textId="77777777">
        <w:trPr>
          <w:trHeight w:val="8895"/>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1395080B" w14:textId="77777777" w:rsidR="003A1D83" w:rsidRDefault="00000000">
            <w:pPr>
              <w:snapToGrid w:val="0"/>
              <w:spacing w:after="0"/>
              <w:jc w:val="center"/>
              <w:outlineLvl w:val="0"/>
            </w:pPr>
            <w:proofErr w:type="spellStart"/>
            <w:r>
              <w:rPr>
                <w:rFonts w:hint="eastAsia"/>
              </w:rPr>
              <w:lastRenderedPageBreak/>
              <w:t>离线开发</w:t>
            </w:r>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57625CAB" w14:textId="77777777" w:rsidR="003A1D83" w:rsidRDefault="00000000">
            <w:pPr>
              <w:widowControl/>
              <w:numPr>
                <w:ilvl w:val="0"/>
                <w:numId w:val="4"/>
              </w:numPr>
              <w:jc w:val="left"/>
            </w:pPr>
            <w:r>
              <w:rPr>
                <w:rFonts w:ascii="宋体" w:eastAsia="宋体" w:hAnsi="宋体" w:cs="宋体"/>
                <w:kern w:val="0"/>
                <w:szCs w:val="24"/>
                <w:lang w:bidi="ar"/>
              </w:rPr>
              <w:t xml:space="preserve">屏蔽底层复杂的分布式系统架构，以更加友好、更加便捷的方式提供一站式数据开发服务；支持SQL、MR、Python等多种不同类型任务，满足SQL查询、任务管理等不同场景下的开发需求；强大的Engine内核支持复杂的调度与依赖配置，内置多种系统函数，充分满足不同场景的任务配置；统一的资源管理、函数管理等功能，充分满足团队协作式开发的趋势。 </w:t>
            </w:r>
          </w:p>
          <w:p w14:paraId="738A01AE" w14:textId="77777777" w:rsidR="003A1D83" w:rsidRDefault="00000000">
            <w:pPr>
              <w:widowControl/>
              <w:numPr>
                <w:ilvl w:val="0"/>
                <w:numId w:val="4"/>
              </w:numPr>
              <w:spacing w:beforeLines="100" w:before="326" w:after="0"/>
            </w:pPr>
            <w:proofErr w:type="spellStart"/>
            <w:r>
              <w:t>工作流程开发</w:t>
            </w:r>
            <w:proofErr w:type="spellEnd"/>
            <w:r>
              <w:t xml:space="preserve"> </w:t>
            </w:r>
          </w:p>
          <w:p w14:paraId="106F7031" w14:textId="77777777" w:rsidR="003A1D83" w:rsidRDefault="00000000">
            <w:pPr>
              <w:widowControl/>
              <w:spacing w:after="0"/>
              <w:ind w:leftChars="200" w:left="480"/>
              <w:jc w:val="left"/>
              <w:rPr>
                <w:rFonts w:ascii="宋体" w:eastAsia="宋体" w:hAnsi="宋体" w:cs="宋体"/>
                <w:kern w:val="0"/>
                <w:szCs w:val="24"/>
                <w:lang w:bidi="ar"/>
              </w:rPr>
            </w:pPr>
            <w:r>
              <w:rPr>
                <w:rFonts w:ascii="宋体" w:eastAsia="宋体" w:hAnsi="宋体" w:cs="宋体"/>
                <w:kern w:val="0"/>
                <w:szCs w:val="24"/>
                <w:lang w:bidi="ar"/>
              </w:rPr>
              <w:t xml:space="preserve">画布式ETL开发过程，每个节点的依赖关系一目了然，做到数据开发全链路追溯，提高数据开发效率；支持最小到分钟粒度的任务调度；支持DAG方式的依赖调度；支持跨周期依赖调度；上下游任务可根据业务逻辑自由选择执行关系（a.上游节点运行成功，则执行下游节点b.上游节点运行失败，则执行下游节点c.总是执行下游节点）。 </w:t>
            </w:r>
          </w:p>
          <w:p w14:paraId="1E2FC492" w14:textId="77777777" w:rsidR="003A1D83" w:rsidRDefault="00000000">
            <w:pPr>
              <w:widowControl/>
              <w:numPr>
                <w:ilvl w:val="0"/>
                <w:numId w:val="4"/>
              </w:numPr>
              <w:spacing w:beforeLines="100" w:before="326" w:after="0"/>
            </w:pPr>
            <w:proofErr w:type="spellStart"/>
            <w:r>
              <w:rPr>
                <w:rFonts w:hint="eastAsia"/>
              </w:rPr>
              <w:t>代码编辑器</w:t>
            </w:r>
            <w:proofErr w:type="spellEnd"/>
          </w:p>
          <w:p w14:paraId="2994D46E" w14:textId="77777777" w:rsidR="003A1D83" w:rsidRDefault="00000000">
            <w:pPr>
              <w:widowControl/>
              <w:spacing w:after="0"/>
              <w:ind w:leftChars="200" w:left="480"/>
              <w:jc w:val="left"/>
              <w:rPr>
                <w:rFonts w:ascii="宋体" w:eastAsia="宋体" w:hAnsi="宋体" w:cs="宋体"/>
                <w:kern w:val="0"/>
                <w:szCs w:val="24"/>
                <w:lang w:bidi="ar"/>
              </w:rPr>
            </w:pPr>
            <w:r>
              <w:rPr>
                <w:rFonts w:ascii="宋体" w:eastAsia="宋体" w:hAnsi="宋体" w:cs="宋体"/>
                <w:kern w:val="0"/>
                <w:szCs w:val="24"/>
                <w:lang w:bidi="ar"/>
              </w:rPr>
              <w:t>平台支持多种代码任务类型，如</w:t>
            </w:r>
            <w:proofErr w:type="spellStart"/>
            <w:r>
              <w:rPr>
                <w:rFonts w:ascii="宋体" w:eastAsia="宋体" w:hAnsi="宋体" w:cs="宋体"/>
                <w:kern w:val="0"/>
                <w:szCs w:val="24"/>
                <w:lang w:bidi="ar"/>
              </w:rPr>
              <w:t>HiveSQL</w:t>
            </w:r>
            <w:proofErr w:type="spellEnd"/>
            <w:r>
              <w:rPr>
                <w:rFonts w:ascii="宋体" w:eastAsia="宋体" w:hAnsi="宋体" w:cs="宋体"/>
                <w:kern w:val="0"/>
                <w:szCs w:val="24"/>
                <w:lang w:bidi="ar"/>
              </w:rPr>
              <w:t>、MapReduce、Shell、Python2、Python3、</w:t>
            </w:r>
            <w:proofErr w:type="spellStart"/>
            <w:r>
              <w:rPr>
                <w:rFonts w:ascii="宋体" w:eastAsia="宋体" w:hAnsi="宋体" w:cs="宋体"/>
                <w:kern w:val="0"/>
                <w:szCs w:val="24"/>
                <w:lang w:bidi="ar"/>
              </w:rPr>
              <w:t>PySpark</w:t>
            </w:r>
            <w:proofErr w:type="spellEnd"/>
            <w:r>
              <w:rPr>
                <w:rFonts w:ascii="宋体" w:eastAsia="宋体" w:hAnsi="宋体" w:cs="宋体"/>
                <w:kern w:val="0"/>
                <w:szCs w:val="24"/>
                <w:lang w:bidi="ar"/>
              </w:rPr>
              <w:t>等，主要使用类型为</w:t>
            </w:r>
            <w:proofErr w:type="spellStart"/>
            <w:r>
              <w:rPr>
                <w:rFonts w:ascii="宋体" w:eastAsia="宋体" w:hAnsi="宋体" w:cs="宋体"/>
                <w:kern w:val="0"/>
                <w:szCs w:val="24"/>
                <w:lang w:bidi="ar"/>
              </w:rPr>
              <w:t>HiveSQL</w:t>
            </w:r>
            <w:proofErr w:type="spellEnd"/>
            <w:r>
              <w:rPr>
                <w:rFonts w:ascii="宋体" w:eastAsia="宋体" w:hAnsi="宋体" w:cs="宋体"/>
                <w:kern w:val="0"/>
                <w:szCs w:val="24"/>
                <w:lang w:bidi="ar"/>
              </w:rPr>
              <w:t>，类SQL语法。</w:t>
            </w:r>
          </w:p>
          <w:p w14:paraId="4DA64D10" w14:textId="77777777" w:rsidR="003A1D83" w:rsidRDefault="00000000">
            <w:pPr>
              <w:widowControl/>
              <w:numPr>
                <w:ilvl w:val="0"/>
                <w:numId w:val="4"/>
              </w:numPr>
              <w:spacing w:beforeLines="100" w:before="326" w:after="0"/>
            </w:pPr>
            <w:proofErr w:type="spellStart"/>
            <w:r>
              <w:t>系统函数</w:t>
            </w:r>
            <w:proofErr w:type="spellEnd"/>
          </w:p>
          <w:p w14:paraId="7FE73520" w14:textId="77777777" w:rsidR="003A1D83" w:rsidRDefault="00000000">
            <w:pPr>
              <w:widowControl/>
              <w:spacing w:after="0"/>
              <w:ind w:leftChars="200" w:left="480"/>
              <w:jc w:val="left"/>
              <w:rPr>
                <w:rFonts w:ascii="宋体" w:eastAsia="宋体" w:hAnsi="宋体" w:cs="宋体"/>
                <w:kern w:val="0"/>
                <w:szCs w:val="24"/>
                <w:lang w:bidi="ar"/>
              </w:rPr>
            </w:pPr>
            <w:r>
              <w:rPr>
                <w:rFonts w:ascii="宋体" w:eastAsia="宋体" w:hAnsi="宋体" w:cs="宋体"/>
                <w:kern w:val="0"/>
                <w:szCs w:val="24"/>
                <w:lang w:bidi="ar"/>
              </w:rPr>
              <w:t>平台默认的函数，可以在</w:t>
            </w:r>
            <w:proofErr w:type="spellStart"/>
            <w:r>
              <w:rPr>
                <w:rFonts w:ascii="宋体" w:eastAsia="宋体" w:hAnsi="宋体" w:cs="宋体"/>
                <w:kern w:val="0"/>
                <w:szCs w:val="24"/>
                <w:lang w:bidi="ar"/>
              </w:rPr>
              <w:t>HiveSQL</w:t>
            </w:r>
            <w:proofErr w:type="spellEnd"/>
            <w:r>
              <w:rPr>
                <w:rFonts w:ascii="宋体" w:eastAsia="宋体" w:hAnsi="宋体" w:cs="宋体"/>
                <w:kern w:val="0"/>
                <w:szCs w:val="24"/>
                <w:lang w:bidi="ar"/>
              </w:rPr>
              <w:t>任务中通过写函数名的方式进行调用，调用时需符合函数自身调用规则。</w:t>
            </w:r>
          </w:p>
          <w:p w14:paraId="63EE166B" w14:textId="77777777" w:rsidR="003A1D83" w:rsidRDefault="00000000">
            <w:pPr>
              <w:widowControl/>
              <w:numPr>
                <w:ilvl w:val="0"/>
                <w:numId w:val="4"/>
              </w:numPr>
              <w:spacing w:beforeLines="100" w:before="326" w:after="0"/>
            </w:pPr>
            <w:proofErr w:type="spellStart"/>
            <w:r>
              <w:t>自定义函数</w:t>
            </w:r>
            <w:proofErr w:type="spellEnd"/>
          </w:p>
          <w:p w14:paraId="3FDEE236" w14:textId="77777777" w:rsidR="003A1D83" w:rsidRDefault="00000000">
            <w:pPr>
              <w:widowControl/>
              <w:ind w:leftChars="200" w:left="480"/>
              <w:jc w:val="left"/>
            </w:pPr>
            <w:r>
              <w:rPr>
                <w:rFonts w:ascii="宋体" w:eastAsia="宋体" w:hAnsi="宋体" w:cs="宋体"/>
                <w:kern w:val="0"/>
                <w:szCs w:val="24"/>
                <w:lang w:bidi="ar"/>
              </w:rPr>
              <w:t>平台系统函数无法满足</w:t>
            </w:r>
            <w:proofErr w:type="spellStart"/>
            <w:r>
              <w:rPr>
                <w:rFonts w:ascii="宋体" w:eastAsia="宋体" w:hAnsi="宋体" w:cs="宋体"/>
                <w:kern w:val="0"/>
                <w:szCs w:val="24"/>
                <w:lang w:bidi="ar"/>
              </w:rPr>
              <w:t>HiveSQL</w:t>
            </w:r>
            <w:proofErr w:type="spellEnd"/>
            <w:r>
              <w:rPr>
                <w:rFonts w:ascii="宋体" w:eastAsia="宋体" w:hAnsi="宋体" w:cs="宋体"/>
                <w:kern w:val="0"/>
                <w:szCs w:val="24"/>
                <w:lang w:bidi="ar"/>
              </w:rPr>
              <w:t>业务开发需求时，可通过编写自定义函数并上传的方法进行扩展。</w:t>
            </w:r>
          </w:p>
        </w:tc>
      </w:tr>
      <w:tr w:rsidR="003A1D83" w14:paraId="17E16FB5" w14:textId="77777777">
        <w:trPr>
          <w:trHeight w:val="64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5B039F96" w14:textId="77777777" w:rsidR="003A1D83" w:rsidRDefault="00000000">
            <w:pPr>
              <w:snapToGrid w:val="0"/>
              <w:spacing w:after="0"/>
              <w:jc w:val="center"/>
              <w:outlineLvl w:val="0"/>
            </w:pPr>
            <w:proofErr w:type="spellStart"/>
            <w:r>
              <w:rPr>
                <w:rFonts w:hint="eastAsia"/>
              </w:rPr>
              <w:t>数据服务</w:t>
            </w:r>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350E1336" w14:textId="77777777" w:rsidR="003A1D83" w:rsidRDefault="00000000">
            <w:pPr>
              <w:widowControl/>
              <w:jc w:val="left"/>
            </w:pPr>
            <w:r>
              <w:rPr>
                <w:rFonts w:ascii="宋体" w:eastAsia="宋体" w:hAnsi="宋体" w:cs="宋体"/>
                <w:kern w:val="0"/>
                <w:szCs w:val="24"/>
                <w:lang w:bidi="ar"/>
              </w:rPr>
              <w:t>平台数据服务功能能够为企业完成数据服务一体化，帮助企业统一管理API服务，提供向第三</w:t>
            </w:r>
            <w:proofErr w:type="gramStart"/>
            <w:r>
              <w:rPr>
                <w:rFonts w:ascii="宋体" w:eastAsia="宋体" w:hAnsi="宋体" w:cs="宋体"/>
                <w:kern w:val="0"/>
                <w:szCs w:val="24"/>
                <w:lang w:bidi="ar"/>
              </w:rPr>
              <w:t>方应用</w:t>
            </w:r>
            <w:proofErr w:type="gramEnd"/>
            <w:r>
              <w:rPr>
                <w:rFonts w:ascii="宋体" w:eastAsia="宋体" w:hAnsi="宋体" w:cs="宋体"/>
                <w:kern w:val="0"/>
                <w:szCs w:val="24"/>
                <w:lang w:bidi="ar"/>
              </w:rPr>
              <w:t xml:space="preserve">供应数据的能力： </w:t>
            </w:r>
          </w:p>
          <w:p w14:paraId="7803D0A9" w14:textId="77777777" w:rsidR="003A1D83" w:rsidRDefault="00000000">
            <w:pPr>
              <w:widowControl/>
              <w:numPr>
                <w:ilvl w:val="0"/>
                <w:numId w:val="4"/>
              </w:numPr>
              <w:spacing w:beforeAutospacing="1" w:afterLines="100" w:after="326"/>
            </w:pPr>
            <w:proofErr w:type="spellStart"/>
            <w:r>
              <w:t>支持可视化创建数据服务API</w:t>
            </w:r>
            <w:proofErr w:type="spellEnd"/>
            <w:r>
              <w:t xml:space="preserve">。 </w:t>
            </w:r>
          </w:p>
          <w:p w14:paraId="4568DFA0" w14:textId="77777777" w:rsidR="003A1D83" w:rsidRDefault="00000000">
            <w:pPr>
              <w:widowControl/>
              <w:numPr>
                <w:ilvl w:val="0"/>
                <w:numId w:val="4"/>
              </w:numPr>
              <w:spacing w:beforeAutospacing="1" w:afterLines="100" w:after="326"/>
            </w:pPr>
            <w:r>
              <w:t xml:space="preserve">支持100个API同时调用，平均响应时间在2秒内; </w:t>
            </w:r>
          </w:p>
          <w:p w14:paraId="6357DD42" w14:textId="77777777" w:rsidR="003A1D83" w:rsidRDefault="00000000">
            <w:pPr>
              <w:widowControl/>
              <w:numPr>
                <w:ilvl w:val="0"/>
                <w:numId w:val="4"/>
              </w:numPr>
              <w:spacing w:beforeAutospacing="1" w:afterLines="100" w:after="326"/>
            </w:pPr>
            <w:r>
              <w:t xml:space="preserve">支持快速将数据表生成数据API用于数据服务提供高性能、高可用的数据服务API，可视化配置方式实现数据接口的创建、发布、管理、维护生命周期和运维； </w:t>
            </w:r>
          </w:p>
          <w:p w14:paraId="3CD0088A" w14:textId="77777777" w:rsidR="003A1D83" w:rsidRDefault="00000000">
            <w:pPr>
              <w:widowControl/>
              <w:numPr>
                <w:ilvl w:val="0"/>
                <w:numId w:val="4"/>
              </w:numPr>
              <w:spacing w:beforeAutospacing="1" w:afterLines="100" w:after="326"/>
            </w:pPr>
            <w:proofErr w:type="spellStart"/>
            <w:r>
              <w:lastRenderedPageBreak/>
              <w:t>支持SQL脚本模式，允许自行编写API的查询SQL，并支持多表关联、复杂查询条件以及聚合函数等功能</w:t>
            </w:r>
            <w:proofErr w:type="spellEnd"/>
            <w:r>
              <w:t xml:space="preserve">； </w:t>
            </w:r>
          </w:p>
          <w:p w14:paraId="13E46EA0" w14:textId="77777777" w:rsidR="003A1D83" w:rsidRDefault="00000000">
            <w:pPr>
              <w:widowControl/>
              <w:numPr>
                <w:ilvl w:val="0"/>
                <w:numId w:val="4"/>
              </w:numPr>
              <w:spacing w:beforeAutospacing="1" w:afterLines="100" w:after="326"/>
            </w:pPr>
            <w:r>
              <w:t xml:space="preserve">支持Restfull风格的API注册，包括GET、POST、PUT、DELETE等常见的请求方式，支持表单、JSON、和XML三种数据格式； </w:t>
            </w:r>
          </w:p>
          <w:p w14:paraId="3D74B775" w14:textId="77777777" w:rsidR="003A1D83" w:rsidRDefault="00000000">
            <w:pPr>
              <w:widowControl/>
              <w:numPr>
                <w:ilvl w:val="0"/>
                <w:numId w:val="4"/>
              </w:numPr>
              <w:spacing w:beforeAutospacing="1" w:afterLines="100" w:after="326"/>
            </w:pPr>
            <w:r>
              <w:t xml:space="preserve">支持简单操作，快速、低成本、低风险的开放数据或服务。支持API市场、支持API的申请、审批、授权的API使用流程，保障数据使用合法； </w:t>
            </w:r>
          </w:p>
          <w:p w14:paraId="41AEDA59" w14:textId="77777777" w:rsidR="003A1D83" w:rsidRDefault="00000000">
            <w:pPr>
              <w:widowControl/>
              <w:numPr>
                <w:ilvl w:val="0"/>
                <w:numId w:val="4"/>
              </w:numPr>
              <w:spacing w:beforeAutospacing="1" w:afterLines="100" w:after="326"/>
            </w:pPr>
            <w:r>
              <w:t xml:space="preserve">支持基于OAuth2.0协议的安全认证体系和分层的架构模式，保证接口的访问安全及服务间访问安全，支持接口的数据加密与压缩保证数据的安全及高效传输； </w:t>
            </w:r>
          </w:p>
          <w:p w14:paraId="6BFB4FD0" w14:textId="77777777" w:rsidR="003A1D83" w:rsidRDefault="00000000">
            <w:pPr>
              <w:widowControl/>
              <w:numPr>
                <w:ilvl w:val="0"/>
                <w:numId w:val="4"/>
              </w:numPr>
              <w:spacing w:beforeAutospacing="1" w:afterLines="100" w:after="326"/>
            </w:pPr>
            <w:proofErr w:type="spellStart"/>
            <w:r>
              <w:t>支持基于微服务的架构模式，建立松耦合高内聚的单体服务，保证服务间松散耦合，服务自治，支持持续化交付部署</w:t>
            </w:r>
            <w:proofErr w:type="spellEnd"/>
            <w:r>
              <w:t xml:space="preserve">； </w:t>
            </w:r>
          </w:p>
          <w:p w14:paraId="2331C358" w14:textId="77777777" w:rsidR="003A1D83" w:rsidRDefault="00000000">
            <w:pPr>
              <w:widowControl/>
              <w:numPr>
                <w:ilvl w:val="0"/>
                <w:numId w:val="4"/>
              </w:numPr>
              <w:spacing w:beforeAutospacing="1" w:afterLines="100" w:after="326"/>
            </w:pPr>
            <w:proofErr w:type="spellStart"/>
            <w:r>
              <w:t>支持服务水平扩展</w:t>
            </w:r>
            <w:proofErr w:type="spellEnd"/>
            <w:r>
              <w:t xml:space="preserve">； </w:t>
            </w:r>
          </w:p>
          <w:p w14:paraId="471FC648" w14:textId="77777777" w:rsidR="003A1D83" w:rsidRDefault="00000000">
            <w:pPr>
              <w:widowControl/>
              <w:numPr>
                <w:ilvl w:val="0"/>
                <w:numId w:val="4"/>
              </w:numPr>
              <w:spacing w:beforeAutospacing="1" w:afterLines="100" w:after="326"/>
            </w:pPr>
            <w:proofErr w:type="spellStart"/>
            <w:r>
              <w:t>提供数据服务统计，包含但不限于统计数据访问情况以及访问量</w:t>
            </w:r>
            <w:proofErr w:type="spellEnd"/>
            <w:r>
              <w:t xml:space="preserve">； </w:t>
            </w:r>
          </w:p>
          <w:p w14:paraId="2906A4A7" w14:textId="77777777" w:rsidR="003A1D83" w:rsidRDefault="00000000">
            <w:pPr>
              <w:widowControl/>
              <w:numPr>
                <w:ilvl w:val="0"/>
                <w:numId w:val="4"/>
              </w:numPr>
              <w:spacing w:beforeAutospacing="1" w:afterLines="100" w:after="326"/>
            </w:pPr>
            <w:proofErr w:type="spellStart"/>
            <w:r>
              <w:t>提供数据服务监控，包含但不限于监控数据接口状态</w:t>
            </w:r>
            <w:proofErr w:type="spellEnd"/>
            <w:r>
              <w:t>；</w:t>
            </w:r>
          </w:p>
          <w:p w14:paraId="7EE7751A" w14:textId="77777777" w:rsidR="003A1D83" w:rsidRDefault="00000000">
            <w:pPr>
              <w:widowControl/>
              <w:numPr>
                <w:ilvl w:val="0"/>
                <w:numId w:val="4"/>
              </w:numPr>
              <w:spacing w:after="0"/>
              <w:jc w:val="left"/>
            </w:pPr>
            <w:r>
              <w:rPr>
                <w:rFonts w:ascii="宋体" w:eastAsia="宋体" w:hAnsi="宋体" w:cs="宋体"/>
                <w:kern w:val="0"/>
                <w:szCs w:val="24"/>
                <w:lang w:bidi="ar"/>
              </w:rPr>
              <w:t xml:space="preserve">数据服务功能对不同数据源类型的支持情况如下表所示： </w:t>
            </w:r>
          </w:p>
          <w:tbl>
            <w:tblPr>
              <w:tblW w:w="5879" w:type="dxa"/>
              <w:jc w:val="center"/>
              <w:tblLayout w:type="fixed"/>
              <w:tblCellMar>
                <w:top w:w="15" w:type="dxa"/>
                <w:left w:w="15" w:type="dxa"/>
                <w:bottom w:w="15" w:type="dxa"/>
                <w:right w:w="15" w:type="dxa"/>
              </w:tblCellMar>
              <w:tblLook w:val="04A0" w:firstRow="1" w:lastRow="0" w:firstColumn="1" w:lastColumn="0" w:noHBand="0" w:noVBand="1"/>
            </w:tblPr>
            <w:tblGrid>
              <w:gridCol w:w="1236"/>
              <w:gridCol w:w="2428"/>
              <w:gridCol w:w="2215"/>
            </w:tblGrid>
            <w:tr w:rsidR="003A1D83" w14:paraId="6DFE4990" w14:textId="77777777">
              <w:trPr>
                <w:trHeight w:val="549"/>
                <w:jc w:val="center"/>
              </w:trPr>
              <w:tc>
                <w:tcPr>
                  <w:tcW w:w="1236" w:type="dxa"/>
                  <w:tcBorders>
                    <w:top w:val="single" w:sz="4" w:space="0" w:color="D9D9D9"/>
                    <w:left w:val="single" w:sz="4" w:space="0" w:color="D9D9D9"/>
                    <w:bottom w:val="single" w:sz="4" w:space="0" w:color="D9D9D9"/>
                    <w:right w:val="single" w:sz="4" w:space="0" w:color="D9D9D9"/>
                  </w:tcBorders>
                  <w:shd w:val="clear" w:color="auto" w:fill="DEE0E3"/>
                  <w:vAlign w:val="center"/>
                </w:tcPr>
                <w:p w14:paraId="10846FDE" w14:textId="77777777" w:rsidR="003A1D83" w:rsidRDefault="00000000">
                  <w:pPr>
                    <w:widowControl/>
                    <w:spacing w:after="0"/>
                    <w:jc w:val="center"/>
                    <w:textAlignment w:val="center"/>
                    <w:rPr>
                      <w:rFonts w:ascii="Arial" w:eastAsia="Arial" w:hAnsi="Arial" w:cs="Arial"/>
                      <w:b/>
                      <w:bCs/>
                      <w:color w:val="000000"/>
                      <w:sz w:val="22"/>
                      <w:szCs w:val="22"/>
                    </w:rPr>
                  </w:pPr>
                  <w:r>
                    <w:rPr>
                      <w:rFonts w:ascii="Arial" w:eastAsia="Arial" w:hAnsi="Arial" w:cs="Arial"/>
                      <w:b/>
                      <w:bCs/>
                      <w:color w:val="000000"/>
                      <w:kern w:val="0"/>
                      <w:sz w:val="22"/>
                      <w:szCs w:val="22"/>
                      <w:lang w:bidi="ar"/>
                    </w:rPr>
                    <w:t>数据源</w:t>
                  </w:r>
                </w:p>
              </w:tc>
              <w:tc>
                <w:tcPr>
                  <w:tcW w:w="2428" w:type="dxa"/>
                  <w:tcBorders>
                    <w:top w:val="single" w:sz="4" w:space="0" w:color="D9D9D9"/>
                    <w:left w:val="single" w:sz="4" w:space="0" w:color="DEE0E3"/>
                    <w:bottom w:val="single" w:sz="4" w:space="0" w:color="D9D9D9"/>
                    <w:right w:val="single" w:sz="4" w:space="0" w:color="D9D9D9"/>
                  </w:tcBorders>
                  <w:shd w:val="clear" w:color="auto" w:fill="DEE0E3"/>
                  <w:vAlign w:val="center"/>
                </w:tcPr>
                <w:p w14:paraId="43C45038" w14:textId="77777777" w:rsidR="003A1D83" w:rsidRDefault="00000000">
                  <w:pPr>
                    <w:widowControl/>
                    <w:spacing w:after="0"/>
                    <w:jc w:val="center"/>
                    <w:textAlignment w:val="center"/>
                    <w:rPr>
                      <w:rFonts w:ascii="Arial" w:eastAsia="Arial" w:hAnsi="Arial" w:cs="Arial"/>
                      <w:b/>
                      <w:bCs/>
                      <w:color w:val="000000"/>
                      <w:sz w:val="22"/>
                      <w:szCs w:val="22"/>
                    </w:rPr>
                  </w:pPr>
                  <w:r>
                    <w:rPr>
                      <w:rFonts w:ascii="Arial" w:eastAsia="Arial" w:hAnsi="Arial" w:cs="Arial"/>
                      <w:b/>
                      <w:bCs/>
                      <w:color w:val="000000"/>
                      <w:kern w:val="0"/>
                      <w:sz w:val="22"/>
                      <w:szCs w:val="22"/>
                      <w:lang w:bidi="ar"/>
                    </w:rPr>
                    <w:t>向导模式生成数据API</w:t>
                  </w:r>
                </w:p>
              </w:tc>
              <w:tc>
                <w:tcPr>
                  <w:tcW w:w="2215" w:type="dxa"/>
                  <w:tcBorders>
                    <w:top w:val="single" w:sz="4" w:space="0" w:color="D9D9D9"/>
                    <w:left w:val="single" w:sz="4" w:space="0" w:color="DEE0E3"/>
                    <w:bottom w:val="single" w:sz="4" w:space="0" w:color="D9D9D9"/>
                    <w:right w:val="single" w:sz="4" w:space="0" w:color="D9D9D9"/>
                  </w:tcBorders>
                  <w:shd w:val="clear" w:color="auto" w:fill="DEE0E3"/>
                  <w:vAlign w:val="center"/>
                </w:tcPr>
                <w:p w14:paraId="5D465380" w14:textId="77777777" w:rsidR="003A1D83" w:rsidRDefault="00000000">
                  <w:pPr>
                    <w:widowControl/>
                    <w:spacing w:after="0"/>
                    <w:jc w:val="center"/>
                    <w:textAlignment w:val="center"/>
                    <w:rPr>
                      <w:rFonts w:ascii="Arial" w:eastAsia="Arial" w:hAnsi="Arial" w:cs="Arial"/>
                      <w:b/>
                      <w:bCs/>
                      <w:color w:val="000000"/>
                      <w:sz w:val="22"/>
                      <w:szCs w:val="22"/>
                    </w:rPr>
                  </w:pPr>
                  <w:r>
                    <w:rPr>
                      <w:rFonts w:ascii="Arial" w:eastAsia="Arial" w:hAnsi="Arial" w:cs="Arial"/>
                      <w:b/>
                      <w:bCs/>
                      <w:color w:val="000000"/>
                      <w:kern w:val="0"/>
                      <w:sz w:val="22"/>
                      <w:szCs w:val="22"/>
                      <w:lang w:bidi="ar"/>
                    </w:rPr>
                    <w:t>脚本模式生成数据API</w:t>
                  </w:r>
                </w:p>
              </w:tc>
            </w:tr>
            <w:tr w:rsidR="003A1D83" w14:paraId="002B68E1" w14:textId="77777777">
              <w:trPr>
                <w:trHeight w:val="549"/>
                <w:jc w:val="center"/>
              </w:trPr>
              <w:tc>
                <w:tcPr>
                  <w:tcW w:w="1236" w:type="dxa"/>
                  <w:tcBorders>
                    <w:top w:val="single" w:sz="4" w:space="0" w:color="DEE0E3"/>
                    <w:left w:val="single" w:sz="4" w:space="0" w:color="D9D9D9"/>
                    <w:bottom w:val="single" w:sz="4" w:space="0" w:color="D9D9D9"/>
                    <w:right w:val="single" w:sz="4" w:space="0" w:color="D9D9D9"/>
                  </w:tcBorders>
                  <w:shd w:val="clear" w:color="auto" w:fill="auto"/>
                  <w:vAlign w:val="center"/>
                </w:tcPr>
                <w:p w14:paraId="4F590103" w14:textId="77777777" w:rsidR="003A1D83" w:rsidRDefault="00000000">
                  <w:pPr>
                    <w:widowControl/>
                    <w:spacing w:after="0"/>
                    <w:jc w:val="left"/>
                    <w:textAlignment w:val="center"/>
                    <w:rPr>
                      <w:rFonts w:ascii="Arial" w:eastAsia="Arial" w:hAnsi="Arial" w:cs="Arial"/>
                      <w:color w:val="000000"/>
                      <w:sz w:val="22"/>
                      <w:szCs w:val="22"/>
                    </w:rPr>
                  </w:pPr>
                  <w:r>
                    <w:rPr>
                      <w:rFonts w:ascii="Arial" w:eastAsia="Arial" w:hAnsi="Arial" w:cs="Arial"/>
                      <w:color w:val="000000"/>
                      <w:kern w:val="0"/>
                      <w:sz w:val="22"/>
                      <w:szCs w:val="22"/>
                      <w:lang w:bidi="ar"/>
                    </w:rPr>
                    <w:t xml:space="preserve">MySQL </w:t>
                  </w:r>
                </w:p>
              </w:tc>
              <w:tc>
                <w:tcPr>
                  <w:tcW w:w="2428" w:type="dxa"/>
                  <w:tcBorders>
                    <w:top w:val="single" w:sz="4" w:space="0" w:color="DEE0E3"/>
                    <w:left w:val="single" w:sz="4" w:space="0" w:color="DEE0E3"/>
                    <w:bottom w:val="single" w:sz="4" w:space="0" w:color="D9D9D9"/>
                    <w:right w:val="single" w:sz="4" w:space="0" w:color="D9D9D9"/>
                  </w:tcBorders>
                  <w:shd w:val="clear" w:color="auto" w:fill="auto"/>
                  <w:vAlign w:val="center"/>
                </w:tcPr>
                <w:p w14:paraId="2488B8EB" w14:textId="77777777" w:rsidR="003A1D83" w:rsidRDefault="00000000">
                  <w:pPr>
                    <w:widowControl/>
                    <w:spacing w:after="0"/>
                    <w:jc w:val="left"/>
                    <w:textAlignment w:val="center"/>
                    <w:rPr>
                      <w:rFonts w:ascii="Arial" w:eastAsia="Arial" w:hAnsi="Arial" w:cs="Arial"/>
                      <w:color w:val="000000"/>
                      <w:sz w:val="22"/>
                      <w:szCs w:val="22"/>
                    </w:rPr>
                  </w:pPr>
                  <w:r>
                    <w:rPr>
                      <w:rFonts w:ascii="Arial" w:eastAsia="Arial" w:hAnsi="Arial" w:cs="Arial"/>
                      <w:color w:val="000000"/>
                      <w:kern w:val="0"/>
                      <w:sz w:val="22"/>
                      <w:szCs w:val="22"/>
                      <w:lang w:bidi="ar"/>
                    </w:rPr>
                    <w:t xml:space="preserve">支持 </w:t>
                  </w:r>
                </w:p>
              </w:tc>
              <w:tc>
                <w:tcPr>
                  <w:tcW w:w="2215" w:type="dxa"/>
                  <w:tcBorders>
                    <w:top w:val="single" w:sz="4" w:space="0" w:color="DEE0E3"/>
                    <w:left w:val="single" w:sz="4" w:space="0" w:color="DEE0E3"/>
                    <w:bottom w:val="single" w:sz="4" w:space="0" w:color="D9D9D9"/>
                    <w:right w:val="single" w:sz="4" w:space="0" w:color="D9D9D9"/>
                  </w:tcBorders>
                  <w:shd w:val="clear" w:color="auto" w:fill="auto"/>
                  <w:vAlign w:val="center"/>
                </w:tcPr>
                <w:p w14:paraId="2C2AC745" w14:textId="77777777" w:rsidR="003A1D83" w:rsidRDefault="00000000">
                  <w:pPr>
                    <w:widowControl/>
                    <w:spacing w:after="0"/>
                    <w:jc w:val="left"/>
                    <w:textAlignment w:val="center"/>
                    <w:rPr>
                      <w:rFonts w:ascii="Arial" w:eastAsia="Arial" w:hAnsi="Arial" w:cs="Arial"/>
                      <w:color w:val="000000"/>
                      <w:sz w:val="22"/>
                      <w:szCs w:val="22"/>
                    </w:rPr>
                  </w:pPr>
                  <w:r>
                    <w:rPr>
                      <w:rFonts w:ascii="Arial" w:eastAsia="Arial" w:hAnsi="Arial" w:cs="Arial"/>
                      <w:color w:val="000000"/>
                      <w:kern w:val="0"/>
                      <w:sz w:val="22"/>
                      <w:szCs w:val="22"/>
                      <w:lang w:bidi="ar"/>
                    </w:rPr>
                    <w:t xml:space="preserve">支持 </w:t>
                  </w:r>
                </w:p>
              </w:tc>
            </w:tr>
            <w:tr w:rsidR="003A1D83" w14:paraId="6241068C" w14:textId="77777777">
              <w:trPr>
                <w:trHeight w:val="549"/>
                <w:jc w:val="center"/>
              </w:trPr>
              <w:tc>
                <w:tcPr>
                  <w:tcW w:w="1236" w:type="dxa"/>
                  <w:tcBorders>
                    <w:top w:val="single" w:sz="4" w:space="0" w:color="DEE0E3"/>
                    <w:left w:val="single" w:sz="4" w:space="0" w:color="D9D9D9"/>
                    <w:bottom w:val="single" w:sz="4" w:space="0" w:color="D9D9D9"/>
                    <w:right w:val="single" w:sz="4" w:space="0" w:color="D9D9D9"/>
                  </w:tcBorders>
                  <w:shd w:val="clear" w:color="auto" w:fill="auto"/>
                  <w:vAlign w:val="center"/>
                </w:tcPr>
                <w:p w14:paraId="1C6325CE" w14:textId="77777777" w:rsidR="003A1D83" w:rsidRDefault="00000000">
                  <w:pPr>
                    <w:widowControl/>
                    <w:spacing w:after="0"/>
                    <w:jc w:val="left"/>
                    <w:textAlignment w:val="center"/>
                    <w:rPr>
                      <w:rFonts w:ascii="Arial" w:eastAsia="Arial" w:hAnsi="Arial" w:cs="Arial"/>
                      <w:color w:val="000000"/>
                      <w:sz w:val="22"/>
                      <w:szCs w:val="22"/>
                    </w:rPr>
                  </w:pPr>
                  <w:r>
                    <w:rPr>
                      <w:rFonts w:ascii="Arial" w:eastAsia="Arial" w:hAnsi="Arial" w:cs="Arial"/>
                      <w:color w:val="000000"/>
                      <w:kern w:val="0"/>
                      <w:sz w:val="22"/>
                      <w:szCs w:val="22"/>
                      <w:lang w:bidi="ar"/>
                    </w:rPr>
                    <w:t xml:space="preserve">SQL Server </w:t>
                  </w:r>
                </w:p>
              </w:tc>
              <w:tc>
                <w:tcPr>
                  <w:tcW w:w="2428" w:type="dxa"/>
                  <w:tcBorders>
                    <w:top w:val="single" w:sz="4" w:space="0" w:color="DEE0E3"/>
                    <w:left w:val="single" w:sz="4" w:space="0" w:color="DEE0E3"/>
                    <w:bottom w:val="single" w:sz="4" w:space="0" w:color="D9D9D9"/>
                    <w:right w:val="single" w:sz="4" w:space="0" w:color="D9D9D9"/>
                  </w:tcBorders>
                  <w:shd w:val="clear" w:color="auto" w:fill="auto"/>
                  <w:vAlign w:val="center"/>
                </w:tcPr>
                <w:p w14:paraId="22AE0DCE" w14:textId="77777777" w:rsidR="003A1D83" w:rsidRDefault="00000000">
                  <w:pPr>
                    <w:widowControl/>
                    <w:spacing w:after="0"/>
                    <w:jc w:val="left"/>
                    <w:textAlignment w:val="center"/>
                    <w:rPr>
                      <w:rFonts w:ascii="Arial" w:eastAsia="Arial" w:hAnsi="Arial" w:cs="Arial"/>
                      <w:color w:val="000000"/>
                      <w:sz w:val="22"/>
                      <w:szCs w:val="22"/>
                    </w:rPr>
                  </w:pPr>
                  <w:r>
                    <w:rPr>
                      <w:rFonts w:ascii="Arial" w:eastAsia="Arial" w:hAnsi="Arial" w:cs="Arial"/>
                      <w:color w:val="000000"/>
                      <w:kern w:val="0"/>
                      <w:sz w:val="22"/>
                      <w:szCs w:val="22"/>
                      <w:lang w:bidi="ar"/>
                    </w:rPr>
                    <w:t xml:space="preserve">支持 </w:t>
                  </w:r>
                </w:p>
              </w:tc>
              <w:tc>
                <w:tcPr>
                  <w:tcW w:w="2215" w:type="dxa"/>
                  <w:tcBorders>
                    <w:top w:val="single" w:sz="4" w:space="0" w:color="DEE0E3"/>
                    <w:left w:val="single" w:sz="4" w:space="0" w:color="DEE0E3"/>
                    <w:bottom w:val="single" w:sz="4" w:space="0" w:color="D9D9D9"/>
                    <w:right w:val="single" w:sz="4" w:space="0" w:color="D9D9D9"/>
                  </w:tcBorders>
                  <w:shd w:val="clear" w:color="auto" w:fill="auto"/>
                  <w:vAlign w:val="center"/>
                </w:tcPr>
                <w:p w14:paraId="0A546205" w14:textId="77777777" w:rsidR="003A1D83" w:rsidRDefault="00000000">
                  <w:pPr>
                    <w:widowControl/>
                    <w:spacing w:after="0"/>
                    <w:jc w:val="left"/>
                    <w:textAlignment w:val="center"/>
                    <w:rPr>
                      <w:rFonts w:ascii="Arial" w:eastAsia="Arial" w:hAnsi="Arial" w:cs="Arial"/>
                      <w:color w:val="000000"/>
                      <w:sz w:val="22"/>
                      <w:szCs w:val="22"/>
                    </w:rPr>
                  </w:pPr>
                  <w:r>
                    <w:rPr>
                      <w:rFonts w:ascii="Arial" w:eastAsia="Arial" w:hAnsi="Arial" w:cs="Arial"/>
                      <w:color w:val="000000"/>
                      <w:kern w:val="0"/>
                      <w:sz w:val="22"/>
                      <w:szCs w:val="22"/>
                      <w:lang w:bidi="ar"/>
                    </w:rPr>
                    <w:t xml:space="preserve">支持 </w:t>
                  </w:r>
                </w:p>
              </w:tc>
            </w:tr>
            <w:tr w:rsidR="003A1D83" w14:paraId="06207E98" w14:textId="77777777">
              <w:trPr>
                <w:trHeight w:val="549"/>
                <w:jc w:val="center"/>
              </w:trPr>
              <w:tc>
                <w:tcPr>
                  <w:tcW w:w="1236" w:type="dxa"/>
                  <w:tcBorders>
                    <w:top w:val="single" w:sz="4" w:space="0" w:color="DEE0E3"/>
                    <w:left w:val="single" w:sz="4" w:space="0" w:color="D9D9D9"/>
                    <w:bottom w:val="single" w:sz="4" w:space="0" w:color="D9D9D9"/>
                    <w:right w:val="single" w:sz="4" w:space="0" w:color="D9D9D9"/>
                  </w:tcBorders>
                  <w:shd w:val="clear" w:color="auto" w:fill="auto"/>
                  <w:vAlign w:val="center"/>
                </w:tcPr>
                <w:p w14:paraId="73A5138E" w14:textId="77777777" w:rsidR="003A1D83" w:rsidRDefault="00000000">
                  <w:pPr>
                    <w:widowControl/>
                    <w:spacing w:after="0"/>
                    <w:jc w:val="left"/>
                    <w:textAlignment w:val="center"/>
                    <w:rPr>
                      <w:rFonts w:ascii="Arial" w:eastAsia="Arial" w:hAnsi="Arial" w:cs="Arial"/>
                      <w:color w:val="000000"/>
                      <w:sz w:val="22"/>
                      <w:szCs w:val="22"/>
                    </w:rPr>
                  </w:pPr>
                  <w:r>
                    <w:rPr>
                      <w:rFonts w:ascii="Arial" w:eastAsia="Arial" w:hAnsi="Arial" w:cs="Arial"/>
                      <w:color w:val="000000"/>
                      <w:kern w:val="0"/>
                      <w:sz w:val="22"/>
                      <w:szCs w:val="22"/>
                      <w:lang w:bidi="ar"/>
                    </w:rPr>
                    <w:t xml:space="preserve">PostgreSQL </w:t>
                  </w:r>
                </w:p>
              </w:tc>
              <w:tc>
                <w:tcPr>
                  <w:tcW w:w="2428" w:type="dxa"/>
                  <w:tcBorders>
                    <w:top w:val="single" w:sz="4" w:space="0" w:color="DEE0E3"/>
                    <w:left w:val="single" w:sz="4" w:space="0" w:color="DEE0E3"/>
                    <w:bottom w:val="single" w:sz="4" w:space="0" w:color="D9D9D9"/>
                    <w:right w:val="single" w:sz="4" w:space="0" w:color="D9D9D9"/>
                  </w:tcBorders>
                  <w:shd w:val="clear" w:color="auto" w:fill="auto"/>
                  <w:vAlign w:val="center"/>
                </w:tcPr>
                <w:p w14:paraId="1EEC219A" w14:textId="77777777" w:rsidR="003A1D83" w:rsidRDefault="00000000">
                  <w:pPr>
                    <w:widowControl/>
                    <w:spacing w:after="0"/>
                    <w:jc w:val="left"/>
                    <w:textAlignment w:val="center"/>
                    <w:rPr>
                      <w:rFonts w:ascii="Arial" w:eastAsia="Arial" w:hAnsi="Arial" w:cs="Arial"/>
                      <w:color w:val="000000"/>
                      <w:sz w:val="22"/>
                      <w:szCs w:val="22"/>
                    </w:rPr>
                  </w:pPr>
                  <w:r>
                    <w:rPr>
                      <w:rFonts w:ascii="Arial" w:eastAsia="Arial" w:hAnsi="Arial" w:cs="Arial"/>
                      <w:color w:val="000000"/>
                      <w:kern w:val="0"/>
                      <w:sz w:val="22"/>
                      <w:szCs w:val="22"/>
                      <w:lang w:bidi="ar"/>
                    </w:rPr>
                    <w:t xml:space="preserve">支持 </w:t>
                  </w:r>
                </w:p>
              </w:tc>
              <w:tc>
                <w:tcPr>
                  <w:tcW w:w="2215" w:type="dxa"/>
                  <w:tcBorders>
                    <w:top w:val="single" w:sz="4" w:space="0" w:color="DEE0E3"/>
                    <w:left w:val="single" w:sz="4" w:space="0" w:color="DEE0E3"/>
                    <w:bottom w:val="single" w:sz="4" w:space="0" w:color="D9D9D9"/>
                    <w:right w:val="single" w:sz="4" w:space="0" w:color="D9D9D9"/>
                  </w:tcBorders>
                  <w:shd w:val="clear" w:color="auto" w:fill="auto"/>
                  <w:vAlign w:val="center"/>
                </w:tcPr>
                <w:p w14:paraId="63D1E3E4" w14:textId="77777777" w:rsidR="003A1D83" w:rsidRDefault="00000000">
                  <w:pPr>
                    <w:widowControl/>
                    <w:spacing w:after="0"/>
                    <w:jc w:val="left"/>
                    <w:textAlignment w:val="center"/>
                    <w:rPr>
                      <w:rFonts w:ascii="Arial" w:eastAsia="Arial" w:hAnsi="Arial" w:cs="Arial"/>
                      <w:color w:val="000000"/>
                      <w:sz w:val="22"/>
                      <w:szCs w:val="22"/>
                    </w:rPr>
                  </w:pPr>
                  <w:r>
                    <w:rPr>
                      <w:rFonts w:ascii="Arial" w:eastAsia="Arial" w:hAnsi="Arial" w:cs="Arial"/>
                      <w:color w:val="000000"/>
                      <w:kern w:val="0"/>
                      <w:sz w:val="22"/>
                      <w:szCs w:val="22"/>
                      <w:lang w:bidi="ar"/>
                    </w:rPr>
                    <w:t xml:space="preserve">支持 </w:t>
                  </w:r>
                </w:p>
              </w:tc>
            </w:tr>
            <w:tr w:rsidR="003A1D83" w14:paraId="07FBE1B3" w14:textId="77777777">
              <w:trPr>
                <w:trHeight w:val="549"/>
                <w:jc w:val="center"/>
              </w:trPr>
              <w:tc>
                <w:tcPr>
                  <w:tcW w:w="1236" w:type="dxa"/>
                  <w:tcBorders>
                    <w:top w:val="single" w:sz="4" w:space="0" w:color="DEE0E3"/>
                    <w:left w:val="single" w:sz="4" w:space="0" w:color="D9D9D9"/>
                    <w:bottom w:val="single" w:sz="4" w:space="0" w:color="D9D9D9"/>
                    <w:right w:val="single" w:sz="4" w:space="0" w:color="D9D9D9"/>
                  </w:tcBorders>
                  <w:shd w:val="clear" w:color="auto" w:fill="auto"/>
                  <w:vAlign w:val="center"/>
                </w:tcPr>
                <w:p w14:paraId="27A53BC0" w14:textId="77777777" w:rsidR="003A1D83" w:rsidRDefault="00000000">
                  <w:pPr>
                    <w:widowControl/>
                    <w:spacing w:after="0"/>
                    <w:jc w:val="left"/>
                    <w:textAlignment w:val="center"/>
                    <w:rPr>
                      <w:rFonts w:ascii="Arial" w:eastAsia="Arial" w:hAnsi="Arial" w:cs="Arial"/>
                      <w:color w:val="000000"/>
                      <w:sz w:val="22"/>
                      <w:szCs w:val="22"/>
                    </w:rPr>
                  </w:pPr>
                  <w:r>
                    <w:rPr>
                      <w:rFonts w:ascii="Arial" w:eastAsia="Arial" w:hAnsi="Arial" w:cs="Arial"/>
                      <w:color w:val="000000"/>
                      <w:kern w:val="0"/>
                      <w:sz w:val="22"/>
                      <w:szCs w:val="22"/>
                      <w:lang w:bidi="ar"/>
                    </w:rPr>
                    <w:t xml:space="preserve">DB2 </w:t>
                  </w:r>
                </w:p>
              </w:tc>
              <w:tc>
                <w:tcPr>
                  <w:tcW w:w="2428" w:type="dxa"/>
                  <w:tcBorders>
                    <w:top w:val="single" w:sz="4" w:space="0" w:color="DEE0E3"/>
                    <w:left w:val="single" w:sz="4" w:space="0" w:color="DEE0E3"/>
                    <w:bottom w:val="single" w:sz="4" w:space="0" w:color="D9D9D9"/>
                    <w:right w:val="single" w:sz="4" w:space="0" w:color="D9D9D9"/>
                  </w:tcBorders>
                  <w:shd w:val="clear" w:color="auto" w:fill="auto"/>
                  <w:vAlign w:val="center"/>
                </w:tcPr>
                <w:p w14:paraId="08F206E0" w14:textId="77777777" w:rsidR="003A1D83" w:rsidRDefault="00000000">
                  <w:pPr>
                    <w:widowControl/>
                    <w:spacing w:after="0"/>
                    <w:jc w:val="left"/>
                    <w:textAlignment w:val="center"/>
                    <w:rPr>
                      <w:rFonts w:ascii="Arial" w:eastAsia="Arial" w:hAnsi="Arial" w:cs="Arial"/>
                      <w:color w:val="000000"/>
                      <w:sz w:val="22"/>
                      <w:szCs w:val="22"/>
                    </w:rPr>
                  </w:pPr>
                  <w:r>
                    <w:rPr>
                      <w:rFonts w:ascii="Arial" w:eastAsia="Arial" w:hAnsi="Arial" w:cs="Arial"/>
                      <w:color w:val="000000"/>
                      <w:kern w:val="0"/>
                      <w:sz w:val="22"/>
                      <w:szCs w:val="22"/>
                      <w:lang w:bidi="ar"/>
                    </w:rPr>
                    <w:t xml:space="preserve">支持 </w:t>
                  </w:r>
                </w:p>
              </w:tc>
              <w:tc>
                <w:tcPr>
                  <w:tcW w:w="2215" w:type="dxa"/>
                  <w:tcBorders>
                    <w:top w:val="single" w:sz="4" w:space="0" w:color="DEE0E3"/>
                    <w:left w:val="single" w:sz="4" w:space="0" w:color="DEE0E3"/>
                    <w:bottom w:val="single" w:sz="4" w:space="0" w:color="D9D9D9"/>
                    <w:right w:val="single" w:sz="4" w:space="0" w:color="D9D9D9"/>
                  </w:tcBorders>
                  <w:shd w:val="clear" w:color="auto" w:fill="auto"/>
                  <w:vAlign w:val="center"/>
                </w:tcPr>
                <w:p w14:paraId="47FE75D9" w14:textId="77777777" w:rsidR="003A1D83" w:rsidRDefault="00000000">
                  <w:pPr>
                    <w:widowControl/>
                    <w:spacing w:after="0"/>
                    <w:jc w:val="left"/>
                    <w:textAlignment w:val="center"/>
                    <w:rPr>
                      <w:rFonts w:ascii="Arial" w:eastAsia="Arial" w:hAnsi="Arial" w:cs="Arial"/>
                      <w:color w:val="000000"/>
                      <w:sz w:val="22"/>
                      <w:szCs w:val="22"/>
                    </w:rPr>
                  </w:pPr>
                  <w:r>
                    <w:rPr>
                      <w:rFonts w:ascii="Arial" w:eastAsia="Arial" w:hAnsi="Arial" w:cs="Arial"/>
                      <w:color w:val="000000"/>
                      <w:kern w:val="0"/>
                      <w:sz w:val="22"/>
                      <w:szCs w:val="22"/>
                      <w:lang w:bidi="ar"/>
                    </w:rPr>
                    <w:t xml:space="preserve">支持 </w:t>
                  </w:r>
                </w:p>
              </w:tc>
            </w:tr>
            <w:tr w:rsidR="003A1D83" w14:paraId="1A6AD529" w14:textId="77777777">
              <w:trPr>
                <w:trHeight w:val="549"/>
                <w:jc w:val="center"/>
              </w:trPr>
              <w:tc>
                <w:tcPr>
                  <w:tcW w:w="1236" w:type="dxa"/>
                  <w:tcBorders>
                    <w:top w:val="single" w:sz="4" w:space="0" w:color="DEE0E3"/>
                    <w:left w:val="single" w:sz="4" w:space="0" w:color="D9D9D9"/>
                    <w:bottom w:val="single" w:sz="4" w:space="0" w:color="D9D9D9"/>
                    <w:right w:val="single" w:sz="4" w:space="0" w:color="D9D9D9"/>
                  </w:tcBorders>
                  <w:shd w:val="clear" w:color="auto" w:fill="auto"/>
                  <w:vAlign w:val="center"/>
                </w:tcPr>
                <w:p w14:paraId="650E37AA" w14:textId="77777777" w:rsidR="003A1D83" w:rsidRDefault="00000000">
                  <w:pPr>
                    <w:widowControl/>
                    <w:spacing w:after="0"/>
                    <w:jc w:val="left"/>
                    <w:textAlignment w:val="center"/>
                    <w:rPr>
                      <w:rFonts w:ascii="Arial" w:eastAsia="Arial" w:hAnsi="Arial" w:cs="Arial"/>
                      <w:color w:val="000000"/>
                      <w:sz w:val="22"/>
                      <w:szCs w:val="22"/>
                    </w:rPr>
                  </w:pPr>
                  <w:r>
                    <w:rPr>
                      <w:rFonts w:ascii="Arial" w:eastAsia="Arial" w:hAnsi="Arial" w:cs="Arial"/>
                      <w:color w:val="000000"/>
                      <w:kern w:val="0"/>
                      <w:sz w:val="22"/>
                      <w:szCs w:val="22"/>
                      <w:lang w:bidi="ar"/>
                    </w:rPr>
                    <w:t xml:space="preserve">Oracle </w:t>
                  </w:r>
                </w:p>
              </w:tc>
              <w:tc>
                <w:tcPr>
                  <w:tcW w:w="2428" w:type="dxa"/>
                  <w:tcBorders>
                    <w:top w:val="single" w:sz="4" w:space="0" w:color="DEE0E3"/>
                    <w:left w:val="single" w:sz="4" w:space="0" w:color="DEE0E3"/>
                    <w:bottom w:val="single" w:sz="4" w:space="0" w:color="D9D9D9"/>
                    <w:right w:val="single" w:sz="4" w:space="0" w:color="D9D9D9"/>
                  </w:tcBorders>
                  <w:shd w:val="clear" w:color="auto" w:fill="auto"/>
                  <w:vAlign w:val="center"/>
                </w:tcPr>
                <w:p w14:paraId="6D7A51F7" w14:textId="77777777" w:rsidR="003A1D83" w:rsidRDefault="00000000">
                  <w:pPr>
                    <w:widowControl/>
                    <w:spacing w:after="0"/>
                    <w:jc w:val="left"/>
                    <w:textAlignment w:val="center"/>
                    <w:rPr>
                      <w:rFonts w:ascii="Arial" w:eastAsia="Arial" w:hAnsi="Arial" w:cs="Arial"/>
                      <w:color w:val="000000"/>
                      <w:sz w:val="22"/>
                      <w:szCs w:val="22"/>
                    </w:rPr>
                  </w:pPr>
                  <w:r>
                    <w:rPr>
                      <w:rFonts w:ascii="Arial" w:eastAsia="Arial" w:hAnsi="Arial" w:cs="Arial"/>
                      <w:color w:val="000000"/>
                      <w:kern w:val="0"/>
                      <w:sz w:val="22"/>
                      <w:szCs w:val="22"/>
                      <w:lang w:bidi="ar"/>
                    </w:rPr>
                    <w:t xml:space="preserve">支持 </w:t>
                  </w:r>
                </w:p>
              </w:tc>
              <w:tc>
                <w:tcPr>
                  <w:tcW w:w="2215" w:type="dxa"/>
                  <w:tcBorders>
                    <w:top w:val="single" w:sz="4" w:space="0" w:color="DEE0E3"/>
                    <w:left w:val="single" w:sz="4" w:space="0" w:color="DEE0E3"/>
                    <w:bottom w:val="single" w:sz="4" w:space="0" w:color="D9D9D9"/>
                    <w:right w:val="single" w:sz="4" w:space="0" w:color="D9D9D9"/>
                  </w:tcBorders>
                  <w:shd w:val="clear" w:color="auto" w:fill="auto"/>
                  <w:vAlign w:val="center"/>
                </w:tcPr>
                <w:p w14:paraId="08A76F70" w14:textId="77777777" w:rsidR="003A1D83" w:rsidRDefault="00000000">
                  <w:pPr>
                    <w:widowControl/>
                    <w:spacing w:after="0"/>
                    <w:jc w:val="left"/>
                    <w:textAlignment w:val="center"/>
                    <w:rPr>
                      <w:rFonts w:ascii="Arial" w:eastAsia="Arial" w:hAnsi="Arial" w:cs="Arial"/>
                      <w:color w:val="000000"/>
                      <w:sz w:val="22"/>
                      <w:szCs w:val="22"/>
                    </w:rPr>
                  </w:pPr>
                  <w:r>
                    <w:rPr>
                      <w:rFonts w:ascii="Arial" w:eastAsia="Arial" w:hAnsi="Arial" w:cs="Arial"/>
                      <w:color w:val="000000"/>
                      <w:kern w:val="0"/>
                      <w:sz w:val="22"/>
                      <w:szCs w:val="22"/>
                      <w:lang w:bidi="ar"/>
                    </w:rPr>
                    <w:t xml:space="preserve">支持 </w:t>
                  </w:r>
                </w:p>
              </w:tc>
            </w:tr>
            <w:tr w:rsidR="003A1D83" w14:paraId="2764A382" w14:textId="77777777">
              <w:trPr>
                <w:trHeight w:val="559"/>
                <w:jc w:val="center"/>
              </w:trPr>
              <w:tc>
                <w:tcPr>
                  <w:tcW w:w="1236" w:type="dxa"/>
                  <w:tcBorders>
                    <w:top w:val="single" w:sz="4" w:space="0" w:color="DEE0E3"/>
                    <w:left w:val="single" w:sz="4" w:space="0" w:color="D9D9D9"/>
                    <w:bottom w:val="single" w:sz="4" w:space="0" w:color="D9D9D9"/>
                    <w:right w:val="single" w:sz="4" w:space="0" w:color="D9D9D9"/>
                  </w:tcBorders>
                  <w:shd w:val="clear" w:color="auto" w:fill="auto"/>
                  <w:vAlign w:val="center"/>
                </w:tcPr>
                <w:p w14:paraId="0F804596" w14:textId="77777777" w:rsidR="003A1D83" w:rsidRDefault="00000000">
                  <w:pPr>
                    <w:widowControl/>
                    <w:spacing w:after="0"/>
                    <w:jc w:val="left"/>
                    <w:textAlignment w:val="center"/>
                    <w:rPr>
                      <w:rFonts w:ascii="Arial" w:eastAsia="Arial" w:hAnsi="Arial" w:cs="Arial"/>
                      <w:color w:val="000000"/>
                      <w:sz w:val="22"/>
                      <w:szCs w:val="22"/>
                    </w:rPr>
                  </w:pPr>
                  <w:r>
                    <w:rPr>
                      <w:rFonts w:ascii="Arial" w:eastAsia="Arial" w:hAnsi="Arial" w:cs="Arial"/>
                      <w:color w:val="000000"/>
                      <w:kern w:val="0"/>
                      <w:sz w:val="22"/>
                      <w:szCs w:val="22"/>
                      <w:lang w:bidi="ar"/>
                    </w:rPr>
                    <w:t xml:space="preserve">Sap Hana </w:t>
                  </w:r>
                </w:p>
              </w:tc>
              <w:tc>
                <w:tcPr>
                  <w:tcW w:w="2428" w:type="dxa"/>
                  <w:tcBorders>
                    <w:top w:val="single" w:sz="4" w:space="0" w:color="DEE0E3"/>
                    <w:left w:val="single" w:sz="4" w:space="0" w:color="DEE0E3"/>
                    <w:bottom w:val="single" w:sz="4" w:space="0" w:color="D9D9D9"/>
                    <w:right w:val="single" w:sz="4" w:space="0" w:color="D9D9D9"/>
                  </w:tcBorders>
                  <w:shd w:val="clear" w:color="auto" w:fill="auto"/>
                  <w:vAlign w:val="center"/>
                </w:tcPr>
                <w:p w14:paraId="46FA4E1A" w14:textId="77777777" w:rsidR="003A1D83" w:rsidRDefault="00000000">
                  <w:pPr>
                    <w:widowControl/>
                    <w:spacing w:after="0"/>
                    <w:jc w:val="left"/>
                    <w:textAlignment w:val="center"/>
                    <w:rPr>
                      <w:rFonts w:ascii="Arial" w:eastAsia="Arial" w:hAnsi="Arial" w:cs="Arial"/>
                      <w:color w:val="000000"/>
                      <w:sz w:val="22"/>
                      <w:szCs w:val="22"/>
                    </w:rPr>
                  </w:pPr>
                  <w:r>
                    <w:rPr>
                      <w:rFonts w:ascii="Arial" w:eastAsia="Arial" w:hAnsi="Arial" w:cs="Arial"/>
                      <w:color w:val="000000"/>
                      <w:kern w:val="0"/>
                      <w:sz w:val="22"/>
                      <w:szCs w:val="22"/>
                      <w:lang w:bidi="ar"/>
                    </w:rPr>
                    <w:t xml:space="preserve">支持 </w:t>
                  </w:r>
                </w:p>
              </w:tc>
              <w:tc>
                <w:tcPr>
                  <w:tcW w:w="2215" w:type="dxa"/>
                  <w:tcBorders>
                    <w:top w:val="single" w:sz="4" w:space="0" w:color="DEE0E3"/>
                    <w:left w:val="single" w:sz="4" w:space="0" w:color="DEE0E3"/>
                    <w:bottom w:val="single" w:sz="4" w:space="0" w:color="D9D9D9"/>
                    <w:right w:val="single" w:sz="4" w:space="0" w:color="D9D9D9"/>
                  </w:tcBorders>
                  <w:shd w:val="clear" w:color="auto" w:fill="auto"/>
                  <w:vAlign w:val="center"/>
                </w:tcPr>
                <w:p w14:paraId="0B9327A5" w14:textId="77777777" w:rsidR="003A1D83" w:rsidRDefault="00000000">
                  <w:pPr>
                    <w:widowControl/>
                    <w:spacing w:after="0"/>
                    <w:jc w:val="left"/>
                    <w:textAlignment w:val="center"/>
                    <w:rPr>
                      <w:rFonts w:ascii="Arial" w:eastAsia="Arial" w:hAnsi="Arial" w:cs="Arial"/>
                      <w:color w:val="000000"/>
                      <w:sz w:val="22"/>
                      <w:szCs w:val="22"/>
                    </w:rPr>
                  </w:pPr>
                  <w:r>
                    <w:rPr>
                      <w:rFonts w:ascii="Arial" w:eastAsia="Arial" w:hAnsi="Arial" w:cs="Arial"/>
                      <w:color w:val="000000"/>
                      <w:kern w:val="0"/>
                      <w:sz w:val="22"/>
                      <w:szCs w:val="22"/>
                      <w:lang w:bidi="ar"/>
                    </w:rPr>
                    <w:t xml:space="preserve">支持 </w:t>
                  </w:r>
                </w:p>
              </w:tc>
            </w:tr>
          </w:tbl>
          <w:p w14:paraId="5AE17F67" w14:textId="77777777" w:rsidR="003A1D83" w:rsidRDefault="003A1D83">
            <w:pPr>
              <w:widowControl/>
              <w:numPr>
                <w:ilvl w:val="0"/>
                <w:numId w:val="4"/>
              </w:numPr>
              <w:spacing w:beforeAutospacing="1" w:afterLines="100" w:after="326"/>
            </w:pPr>
          </w:p>
        </w:tc>
      </w:tr>
      <w:tr w:rsidR="003A1D83" w14:paraId="54445237" w14:textId="77777777">
        <w:trPr>
          <w:trHeight w:val="64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3E872BB3" w14:textId="77777777" w:rsidR="003A1D83" w:rsidRDefault="00000000">
            <w:pPr>
              <w:snapToGrid w:val="0"/>
              <w:spacing w:after="0"/>
              <w:jc w:val="center"/>
              <w:outlineLvl w:val="0"/>
            </w:pPr>
            <w:proofErr w:type="spellStart"/>
            <w:r>
              <w:rPr>
                <w:rFonts w:hint="eastAsia"/>
              </w:rPr>
              <w:lastRenderedPageBreak/>
              <w:t>运维中心</w:t>
            </w:r>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62A44DAA" w14:textId="77777777" w:rsidR="003A1D83" w:rsidRDefault="00000000">
            <w:pPr>
              <w:widowControl/>
              <w:numPr>
                <w:ilvl w:val="0"/>
                <w:numId w:val="4"/>
              </w:numPr>
              <w:jc w:val="left"/>
            </w:pPr>
            <w:r>
              <w:rPr>
                <w:rFonts w:ascii="宋体" w:eastAsia="宋体" w:hAnsi="宋体" w:cs="宋体"/>
                <w:kern w:val="0"/>
                <w:szCs w:val="24"/>
                <w:lang w:bidi="ar"/>
              </w:rPr>
              <w:t>可以查看数据集成、离线开发等任务的运行状态以及日志，</w:t>
            </w:r>
            <w:proofErr w:type="gramStart"/>
            <w:r>
              <w:rPr>
                <w:rFonts w:ascii="宋体" w:eastAsia="宋体" w:hAnsi="宋体" w:cs="宋体"/>
                <w:kern w:val="0"/>
                <w:szCs w:val="24"/>
                <w:lang w:bidi="ar"/>
              </w:rPr>
              <w:t>支持重跑任务</w:t>
            </w:r>
            <w:proofErr w:type="gramEnd"/>
            <w:r>
              <w:rPr>
                <w:rFonts w:ascii="宋体" w:eastAsia="宋体" w:hAnsi="宋体" w:cs="宋体"/>
                <w:kern w:val="0"/>
                <w:szCs w:val="24"/>
                <w:lang w:bidi="ar"/>
              </w:rPr>
              <w:t>、终止运行等操作，也可以对重要的任务设置关注（关注任务可在总体概览中被查看）。通过运</w:t>
            </w:r>
            <w:proofErr w:type="gramStart"/>
            <w:r>
              <w:rPr>
                <w:rFonts w:ascii="宋体" w:eastAsia="宋体" w:hAnsi="宋体" w:cs="宋体"/>
                <w:kern w:val="0"/>
                <w:szCs w:val="24"/>
                <w:lang w:bidi="ar"/>
              </w:rPr>
              <w:t>维中心</w:t>
            </w:r>
            <w:proofErr w:type="gramEnd"/>
            <w:r>
              <w:rPr>
                <w:rFonts w:ascii="宋体" w:eastAsia="宋体" w:hAnsi="宋体" w:cs="宋体"/>
                <w:kern w:val="0"/>
                <w:szCs w:val="24"/>
                <w:lang w:bidi="ar"/>
              </w:rPr>
              <w:t>更</w:t>
            </w:r>
            <w:r>
              <w:rPr>
                <w:rFonts w:ascii="宋体" w:eastAsia="宋体" w:hAnsi="宋体" w:cs="宋体"/>
                <w:kern w:val="0"/>
                <w:szCs w:val="24"/>
                <w:lang w:bidi="ar"/>
              </w:rPr>
              <w:lastRenderedPageBreak/>
              <w:t>好的对周期调度性任务、报</w:t>
            </w:r>
            <w:proofErr w:type="gramStart"/>
            <w:r>
              <w:rPr>
                <w:rFonts w:ascii="宋体" w:eastAsia="宋体" w:hAnsi="宋体" w:cs="宋体"/>
                <w:kern w:val="0"/>
                <w:szCs w:val="24"/>
                <w:lang w:bidi="ar"/>
              </w:rPr>
              <w:t>错任务</w:t>
            </w:r>
            <w:proofErr w:type="gramEnd"/>
            <w:r>
              <w:rPr>
                <w:rFonts w:ascii="宋体" w:eastAsia="宋体" w:hAnsi="宋体" w:cs="宋体"/>
                <w:kern w:val="0"/>
                <w:szCs w:val="24"/>
                <w:lang w:bidi="ar"/>
              </w:rPr>
              <w:t>等进行有效的管理，快速定位报</w:t>
            </w:r>
            <w:proofErr w:type="gramStart"/>
            <w:r>
              <w:rPr>
                <w:rFonts w:ascii="宋体" w:eastAsia="宋体" w:hAnsi="宋体" w:cs="宋体"/>
                <w:kern w:val="0"/>
                <w:szCs w:val="24"/>
                <w:lang w:bidi="ar"/>
              </w:rPr>
              <w:t>错任务</w:t>
            </w:r>
            <w:proofErr w:type="gramEnd"/>
            <w:r>
              <w:rPr>
                <w:rFonts w:ascii="宋体" w:eastAsia="宋体" w:hAnsi="宋体" w:cs="宋体"/>
                <w:kern w:val="0"/>
                <w:szCs w:val="24"/>
                <w:lang w:bidi="ar"/>
              </w:rPr>
              <w:t>并根据报错日志针对性解决问题，保障任务稳定运行。</w:t>
            </w:r>
          </w:p>
        </w:tc>
      </w:tr>
    </w:tbl>
    <w:p w14:paraId="5C12F18E" w14:textId="77777777" w:rsidR="003A1D83" w:rsidRDefault="00000000">
      <w:pPr>
        <w:pStyle w:val="5"/>
        <w:numPr>
          <w:ilvl w:val="9"/>
          <w:numId w:val="0"/>
        </w:numPr>
        <w:ind w:leftChars="300" w:left="720"/>
      </w:pPr>
      <w:r>
        <w:rPr>
          <w:rFonts w:hint="eastAsia"/>
        </w:rPr>
        <w:lastRenderedPageBreak/>
        <w:t>2.1.3.2.</w:t>
      </w:r>
      <w:r>
        <w:rPr>
          <w:rFonts w:hint="eastAsia"/>
        </w:rPr>
        <w:t>数据处理</w:t>
      </w:r>
    </w:p>
    <w:p w14:paraId="5DC9ABCD" w14:textId="77777777" w:rsidR="003A1D83" w:rsidRDefault="00000000">
      <w:pPr>
        <w:widowControl/>
        <w:ind w:leftChars="300" w:left="720"/>
        <w:jc w:val="left"/>
      </w:pPr>
      <w:r>
        <w:rPr>
          <w:rFonts w:ascii="宋体" w:eastAsia="宋体" w:hAnsi="宋体" w:cs="宋体"/>
          <w:kern w:val="0"/>
          <w:szCs w:val="24"/>
          <w:lang w:bidi="ar"/>
        </w:rPr>
        <w:t>由于网络环境的特殊性及数据的多源性，使用多种数据采集方式，统一集成至绿区的数据管理平台。大量数据通过消息队列来传输，业务方将数据推送到</w:t>
      </w:r>
      <w:proofErr w:type="spellStart"/>
      <w:r>
        <w:rPr>
          <w:rFonts w:ascii="宋体" w:eastAsia="宋体" w:hAnsi="宋体" w:cs="宋体"/>
          <w:kern w:val="0"/>
          <w:szCs w:val="24"/>
          <w:lang w:bidi="ar"/>
        </w:rPr>
        <w:t>kafka</w:t>
      </w:r>
      <w:proofErr w:type="spellEnd"/>
      <w:r>
        <w:rPr>
          <w:rFonts w:ascii="宋体" w:eastAsia="宋体" w:hAnsi="宋体" w:cs="宋体"/>
          <w:kern w:val="0"/>
          <w:szCs w:val="24"/>
          <w:lang w:bidi="ar"/>
        </w:rPr>
        <w:t>，部署于绿区的数据管理平台监听</w:t>
      </w:r>
      <w:proofErr w:type="spellStart"/>
      <w:r>
        <w:rPr>
          <w:rFonts w:ascii="宋体" w:eastAsia="宋体" w:hAnsi="宋体" w:cs="宋体"/>
          <w:kern w:val="0"/>
          <w:szCs w:val="24"/>
          <w:lang w:bidi="ar"/>
        </w:rPr>
        <w:t>kafka</w:t>
      </w:r>
      <w:proofErr w:type="spellEnd"/>
      <w:r>
        <w:rPr>
          <w:rFonts w:ascii="宋体" w:eastAsia="宋体" w:hAnsi="宋体" w:cs="宋体"/>
          <w:kern w:val="0"/>
          <w:szCs w:val="24"/>
          <w:lang w:bidi="ar"/>
        </w:rPr>
        <w:t>获取数据并保存到内部的存储系统</w:t>
      </w:r>
      <w:r>
        <w:rPr>
          <w:rFonts w:ascii="宋体" w:eastAsia="宋体" w:hAnsi="宋体" w:cs="宋体" w:hint="eastAsia"/>
          <w:kern w:val="0"/>
          <w:szCs w:val="24"/>
          <w:lang w:bidi="ar"/>
        </w:rPr>
        <w:t>。</w:t>
      </w:r>
    </w:p>
    <w:tbl>
      <w:tblPr>
        <w:tblStyle w:val="aa"/>
        <w:tblW w:w="8825" w:type="dxa"/>
        <w:jc w:val="center"/>
        <w:tblLayout w:type="fixed"/>
        <w:tblLook w:val="04A0" w:firstRow="1" w:lastRow="0" w:firstColumn="1" w:lastColumn="0" w:noHBand="0" w:noVBand="1"/>
      </w:tblPr>
      <w:tblGrid>
        <w:gridCol w:w="1785"/>
        <w:gridCol w:w="7040"/>
      </w:tblGrid>
      <w:tr w:rsidR="003A1D83" w14:paraId="27CAD4A2" w14:textId="77777777">
        <w:trPr>
          <w:trHeight w:val="366"/>
          <w:tblHeader/>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1CD0C1CC" w14:textId="77777777" w:rsidR="003A1D83" w:rsidRDefault="00000000">
            <w:pPr>
              <w:snapToGrid w:val="0"/>
              <w:spacing w:after="0"/>
              <w:jc w:val="center"/>
              <w:outlineLvl w:val="0"/>
              <w:rPr>
                <w:b/>
                <w:bCs/>
              </w:rPr>
            </w:pPr>
            <w:proofErr w:type="spellStart"/>
            <w:r>
              <w:rPr>
                <w:rFonts w:hint="eastAsia"/>
                <w:b/>
                <w:bCs/>
              </w:rPr>
              <w:t>指标项</w:t>
            </w:r>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0FA77F49" w14:textId="77777777" w:rsidR="003A1D83" w:rsidRDefault="00000000">
            <w:pPr>
              <w:snapToGrid w:val="0"/>
              <w:spacing w:after="0"/>
              <w:jc w:val="center"/>
              <w:outlineLvl w:val="0"/>
              <w:rPr>
                <w:b/>
                <w:bCs/>
              </w:rPr>
            </w:pPr>
            <w:proofErr w:type="spellStart"/>
            <w:r>
              <w:rPr>
                <w:rFonts w:hint="eastAsia"/>
                <w:b/>
                <w:bCs/>
              </w:rPr>
              <w:t>指标说明</w:t>
            </w:r>
            <w:proofErr w:type="spellEnd"/>
          </w:p>
        </w:tc>
      </w:tr>
      <w:tr w:rsidR="003A1D83" w14:paraId="64A02154" w14:textId="77777777">
        <w:trPr>
          <w:trHeight w:val="6013"/>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2B4C1EC6" w14:textId="77777777" w:rsidR="003A1D83" w:rsidRDefault="00000000">
            <w:pPr>
              <w:snapToGrid w:val="0"/>
              <w:spacing w:after="0"/>
              <w:jc w:val="center"/>
              <w:outlineLvl w:val="0"/>
            </w:pPr>
            <w:proofErr w:type="spellStart"/>
            <w:r>
              <w:rPr>
                <w:rFonts w:hint="eastAsia"/>
              </w:rPr>
              <w:t>数据集成</w:t>
            </w:r>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22455631" w14:textId="77777777" w:rsidR="003A1D83" w:rsidRDefault="00000000">
            <w:pPr>
              <w:widowControl/>
              <w:numPr>
                <w:ilvl w:val="0"/>
                <w:numId w:val="4"/>
              </w:numPr>
              <w:spacing w:beforeAutospacing="1" w:afterLines="100" w:after="326"/>
            </w:pPr>
            <w:proofErr w:type="spellStart"/>
            <w:r>
              <w:t>对于结构化表格数据，</w:t>
            </w:r>
            <w:proofErr w:type="gramStart"/>
            <w:r>
              <w:t>使用“</w:t>
            </w:r>
            <w:proofErr w:type="gramEnd"/>
            <w:r>
              <w:t>数据资产-数据表管理”功能创建对应的平台数据表并将结构化表格数据进行导入</w:t>
            </w:r>
            <w:proofErr w:type="spellEnd"/>
            <w:r>
              <w:t xml:space="preserve">； </w:t>
            </w:r>
          </w:p>
          <w:p w14:paraId="59085B7C" w14:textId="77777777" w:rsidR="003A1D83" w:rsidRDefault="00000000">
            <w:pPr>
              <w:widowControl/>
              <w:numPr>
                <w:ilvl w:val="0"/>
                <w:numId w:val="4"/>
              </w:numPr>
              <w:spacing w:beforeAutospacing="1" w:afterLines="100" w:after="326"/>
            </w:pPr>
            <w:r>
              <w:t>对于非结构化文件数据，</w:t>
            </w:r>
            <w:proofErr w:type="gramStart"/>
            <w:r>
              <w:t>使用“</w:t>
            </w:r>
            <w:proofErr w:type="gramEnd"/>
            <w:r>
              <w:t xml:space="preserve">数据集成-对象存储”创建bucket并上传文件进行统一管理，上传后的文件会生成链接，支持下载或对链接地址做处理后进行引用； </w:t>
            </w:r>
          </w:p>
          <w:p w14:paraId="30AA7B0A" w14:textId="77777777" w:rsidR="003A1D83" w:rsidRDefault="00000000">
            <w:pPr>
              <w:widowControl/>
              <w:numPr>
                <w:ilvl w:val="0"/>
                <w:numId w:val="4"/>
              </w:numPr>
              <w:spacing w:beforeAutospacing="1" w:afterLines="100" w:after="326"/>
            </w:pPr>
            <w:r>
              <w:t>对于Http/Https协议的接口数据，</w:t>
            </w:r>
            <w:proofErr w:type="gramStart"/>
            <w:r>
              <w:t>使用“</w:t>
            </w:r>
            <w:proofErr w:type="gramEnd"/>
            <w:r>
              <w:t xml:space="preserve">数据集成-接口采集”功能创建接口采集任务并配置接口信息和调度信息集成至数据管理平台； </w:t>
            </w:r>
          </w:p>
          <w:p w14:paraId="173F040E" w14:textId="77777777" w:rsidR="003A1D83" w:rsidRDefault="00000000">
            <w:pPr>
              <w:widowControl/>
              <w:numPr>
                <w:ilvl w:val="0"/>
                <w:numId w:val="4"/>
              </w:numPr>
              <w:spacing w:beforeAutospacing="1" w:afterLines="100" w:after="326"/>
            </w:pPr>
            <w:r>
              <w:t>对于关系型数据库中数据，</w:t>
            </w:r>
            <w:proofErr w:type="gramStart"/>
            <w:r>
              <w:t>首先使用“</w:t>
            </w:r>
            <w:proofErr w:type="gramEnd"/>
            <w:r>
              <w:t xml:space="preserve">数据资产-数据源管理”配置相应的数据源，然后使用“数据集成-离线数据采集”功能创建任务并配置调度从而将数据集成至数据管理平台。 </w:t>
            </w:r>
          </w:p>
          <w:p w14:paraId="678B4342" w14:textId="77777777" w:rsidR="003A1D83" w:rsidRDefault="00000000">
            <w:pPr>
              <w:widowControl/>
              <w:numPr>
                <w:ilvl w:val="0"/>
                <w:numId w:val="4"/>
              </w:numPr>
              <w:spacing w:beforeAutospacing="1" w:afterLines="100" w:after="326"/>
            </w:pPr>
            <w:r>
              <w:t>对于需要实时接收并处理推送至蓝信端的通知数据，通过后端服务应用进行实现，实时监听读取消息处理后调用蓝信服务接口推送至蓝信端，同时将数据持久化存储到数据管理平台。</w:t>
            </w:r>
          </w:p>
        </w:tc>
      </w:tr>
      <w:tr w:rsidR="003A1D83" w14:paraId="789C3D8B" w14:textId="77777777">
        <w:trPr>
          <w:trHeight w:val="64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6E2B71FF" w14:textId="77777777" w:rsidR="003A1D83" w:rsidRDefault="00000000">
            <w:pPr>
              <w:snapToGrid w:val="0"/>
              <w:spacing w:after="0"/>
              <w:jc w:val="center"/>
              <w:outlineLvl w:val="0"/>
            </w:pPr>
            <w:proofErr w:type="spellStart"/>
            <w:r>
              <w:rPr>
                <w:rFonts w:hint="eastAsia"/>
              </w:rPr>
              <w:t>数据处理</w:t>
            </w:r>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13C145B7" w14:textId="77777777" w:rsidR="003A1D83" w:rsidRDefault="00000000">
            <w:pPr>
              <w:widowControl/>
              <w:numPr>
                <w:ilvl w:val="0"/>
                <w:numId w:val="4"/>
              </w:numPr>
              <w:jc w:val="left"/>
            </w:pPr>
            <w:r>
              <w:rPr>
                <w:rFonts w:ascii="宋体" w:eastAsia="宋体" w:hAnsi="宋体" w:cs="宋体"/>
                <w:kern w:val="0"/>
                <w:szCs w:val="24"/>
                <w:lang w:bidi="ar"/>
              </w:rPr>
              <w:t>数据集成至数据管理平台后，使用“离线开发-工作流程开发”功能，通过画布式开发过程对数据处理任务进行组织，主要使用的数据处理任务类型为“</w:t>
            </w:r>
            <w:proofErr w:type="spellStart"/>
            <w:r>
              <w:rPr>
                <w:rFonts w:ascii="宋体" w:eastAsia="宋体" w:hAnsi="宋体" w:cs="宋体"/>
                <w:kern w:val="0"/>
                <w:szCs w:val="24"/>
                <w:lang w:bidi="ar"/>
              </w:rPr>
              <w:t>HiveSQL</w:t>
            </w:r>
            <w:proofErr w:type="spellEnd"/>
            <w:r>
              <w:rPr>
                <w:rFonts w:ascii="宋体" w:eastAsia="宋体" w:hAnsi="宋体" w:cs="宋体"/>
                <w:kern w:val="0"/>
                <w:szCs w:val="24"/>
                <w:lang w:bidi="ar"/>
              </w:rPr>
              <w:t>”，在“离线开发-代码编辑器”中编写使用类SQL语法对数据进行处理。针对多个功能模块可以创建多个工作流程进行处理，按照模块内部的逻辑关系配置任务间的依赖调度。结合维度建模的思想，首先将同步至数据管理平台的数据作为</w:t>
            </w:r>
            <w:proofErr w:type="gramStart"/>
            <w:r>
              <w:rPr>
                <w:rFonts w:ascii="宋体" w:eastAsia="宋体" w:hAnsi="宋体" w:cs="宋体"/>
                <w:kern w:val="0"/>
                <w:szCs w:val="24"/>
                <w:lang w:bidi="ar"/>
              </w:rPr>
              <w:t>贴源层</w:t>
            </w:r>
            <w:proofErr w:type="gramEnd"/>
            <w:r>
              <w:rPr>
                <w:rFonts w:ascii="宋体" w:eastAsia="宋体" w:hAnsi="宋体" w:cs="宋体"/>
                <w:kern w:val="0"/>
                <w:szCs w:val="24"/>
                <w:lang w:bidi="ar"/>
              </w:rPr>
              <w:t>存储，对</w:t>
            </w:r>
            <w:proofErr w:type="gramStart"/>
            <w:r>
              <w:rPr>
                <w:rFonts w:ascii="宋体" w:eastAsia="宋体" w:hAnsi="宋体" w:cs="宋体"/>
                <w:kern w:val="0"/>
                <w:szCs w:val="24"/>
                <w:lang w:bidi="ar"/>
              </w:rPr>
              <w:t>贴源层</w:t>
            </w:r>
            <w:proofErr w:type="gramEnd"/>
            <w:r>
              <w:rPr>
                <w:rFonts w:ascii="宋体" w:eastAsia="宋体" w:hAnsi="宋体" w:cs="宋体"/>
                <w:kern w:val="0"/>
                <w:szCs w:val="24"/>
                <w:lang w:bidi="ar"/>
              </w:rPr>
              <w:t>数据做清洗和标准化处理后按照业务规则流转至中间</w:t>
            </w:r>
            <w:r>
              <w:rPr>
                <w:rFonts w:ascii="宋体" w:eastAsia="宋体" w:hAnsi="宋体" w:cs="宋体"/>
                <w:kern w:val="0"/>
                <w:szCs w:val="24"/>
                <w:lang w:bidi="ar"/>
              </w:rPr>
              <w:lastRenderedPageBreak/>
              <w:t>层，最后基于应用需求创建应用层，对中间层数据进行处理流转至应用层，应用层数据可直接支撑移动端、大屏等应用的数据展示需求。</w:t>
            </w:r>
          </w:p>
        </w:tc>
      </w:tr>
      <w:tr w:rsidR="003A1D83" w14:paraId="3782FA31" w14:textId="77777777">
        <w:trPr>
          <w:trHeight w:val="64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1CF1E2F4" w14:textId="77777777" w:rsidR="003A1D83" w:rsidRDefault="00000000">
            <w:pPr>
              <w:snapToGrid w:val="0"/>
              <w:spacing w:after="0"/>
              <w:jc w:val="center"/>
              <w:outlineLvl w:val="0"/>
            </w:pPr>
            <w:proofErr w:type="spellStart"/>
            <w:r>
              <w:rPr>
                <w:rFonts w:hint="eastAsia"/>
              </w:rPr>
              <w:lastRenderedPageBreak/>
              <w:t>API服务</w:t>
            </w:r>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069C5C06" w14:textId="77777777" w:rsidR="003A1D83" w:rsidRDefault="00000000">
            <w:pPr>
              <w:widowControl/>
              <w:numPr>
                <w:ilvl w:val="0"/>
                <w:numId w:val="4"/>
              </w:numPr>
              <w:jc w:val="left"/>
            </w:pPr>
            <w:r>
              <w:rPr>
                <w:rFonts w:ascii="宋体" w:eastAsia="宋体" w:hAnsi="宋体" w:cs="宋体"/>
                <w:kern w:val="0"/>
                <w:szCs w:val="24"/>
                <w:lang w:bidi="ar"/>
              </w:rPr>
              <w:t>数据管理平台中应用层数据会自动同步至默认应用存储（MySQL）中，使用“数据服务-API服务”功能创建API任务，基于MySQL中数据表并根据应用需求配置API服务（请求参数、返回参数、访问路径等），实现对外数据的提供。</w:t>
            </w:r>
          </w:p>
        </w:tc>
      </w:tr>
      <w:tr w:rsidR="003A1D83" w14:paraId="5903A8DB" w14:textId="77777777">
        <w:trPr>
          <w:trHeight w:val="64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36C5037E" w14:textId="77777777" w:rsidR="003A1D83" w:rsidRDefault="00000000">
            <w:pPr>
              <w:snapToGrid w:val="0"/>
              <w:spacing w:after="0"/>
              <w:jc w:val="center"/>
              <w:outlineLvl w:val="0"/>
            </w:pPr>
            <w:proofErr w:type="spellStart"/>
            <w:r>
              <w:rPr>
                <w:rFonts w:hint="eastAsia"/>
              </w:rPr>
              <w:t>数据运维</w:t>
            </w:r>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3F23BC82" w14:textId="77777777" w:rsidR="003A1D83" w:rsidRDefault="00000000">
            <w:pPr>
              <w:widowControl/>
              <w:numPr>
                <w:ilvl w:val="0"/>
                <w:numId w:val="4"/>
              </w:numPr>
              <w:jc w:val="left"/>
            </w:pPr>
            <w:r>
              <w:rPr>
                <w:rFonts w:ascii="宋体" w:eastAsia="宋体" w:hAnsi="宋体" w:cs="宋体"/>
                <w:kern w:val="0"/>
                <w:szCs w:val="24"/>
                <w:lang w:bidi="ar"/>
              </w:rPr>
              <w:t>通过“运维中心”功能对数据集成和离线开发任务进行日常运维，对异常任务突出显示，确保</w:t>
            </w:r>
            <w:proofErr w:type="gramStart"/>
            <w:r>
              <w:rPr>
                <w:rFonts w:ascii="宋体" w:eastAsia="宋体" w:hAnsi="宋体" w:cs="宋体"/>
                <w:kern w:val="0"/>
                <w:szCs w:val="24"/>
                <w:lang w:bidi="ar"/>
              </w:rPr>
              <w:t>各任务</w:t>
            </w:r>
            <w:proofErr w:type="gramEnd"/>
            <w:r>
              <w:rPr>
                <w:rFonts w:ascii="宋体" w:eastAsia="宋体" w:hAnsi="宋体" w:cs="宋体"/>
                <w:kern w:val="0"/>
                <w:szCs w:val="24"/>
                <w:lang w:bidi="ar"/>
              </w:rPr>
              <w:t>正常运行，并且当任务出现异常时能够快速定位问题进行解决，保障数据能够持续、稳定流转。</w:t>
            </w:r>
          </w:p>
        </w:tc>
      </w:tr>
    </w:tbl>
    <w:p w14:paraId="7C71CD65" w14:textId="77777777" w:rsidR="003A1D83" w:rsidRDefault="00000000">
      <w:pPr>
        <w:pStyle w:val="5"/>
        <w:numPr>
          <w:ilvl w:val="9"/>
          <w:numId w:val="0"/>
        </w:numPr>
        <w:ind w:leftChars="300" w:left="720"/>
      </w:pPr>
      <w:r>
        <w:rPr>
          <w:rFonts w:hint="eastAsia"/>
        </w:rPr>
        <w:t>2.1.3.3.</w:t>
      </w:r>
      <w:r>
        <w:rPr>
          <w:rFonts w:hint="eastAsia"/>
        </w:rPr>
        <w:t>性能要求</w:t>
      </w:r>
    </w:p>
    <w:tbl>
      <w:tblPr>
        <w:tblStyle w:val="aa"/>
        <w:tblW w:w="8825" w:type="dxa"/>
        <w:jc w:val="center"/>
        <w:tblLayout w:type="fixed"/>
        <w:tblLook w:val="04A0" w:firstRow="1" w:lastRow="0" w:firstColumn="1" w:lastColumn="0" w:noHBand="0" w:noVBand="1"/>
      </w:tblPr>
      <w:tblGrid>
        <w:gridCol w:w="1785"/>
        <w:gridCol w:w="7040"/>
      </w:tblGrid>
      <w:tr w:rsidR="003A1D83" w14:paraId="361302D3" w14:textId="77777777">
        <w:trPr>
          <w:trHeight w:val="547"/>
          <w:tblHeader/>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34E194DA" w14:textId="77777777" w:rsidR="003A1D83" w:rsidRDefault="00000000">
            <w:pPr>
              <w:snapToGrid w:val="0"/>
              <w:spacing w:after="0"/>
              <w:jc w:val="center"/>
              <w:outlineLvl w:val="0"/>
              <w:rPr>
                <w:b/>
                <w:bCs/>
              </w:rPr>
            </w:pPr>
            <w:proofErr w:type="spellStart"/>
            <w:r>
              <w:rPr>
                <w:rFonts w:hint="eastAsia"/>
                <w:b/>
                <w:bCs/>
              </w:rPr>
              <w:t>指标项</w:t>
            </w:r>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4D183E18" w14:textId="77777777" w:rsidR="003A1D83" w:rsidRDefault="00000000">
            <w:pPr>
              <w:snapToGrid w:val="0"/>
              <w:spacing w:after="0"/>
              <w:jc w:val="center"/>
              <w:outlineLvl w:val="0"/>
              <w:rPr>
                <w:b/>
                <w:bCs/>
              </w:rPr>
            </w:pPr>
            <w:proofErr w:type="spellStart"/>
            <w:r>
              <w:rPr>
                <w:rFonts w:hint="eastAsia"/>
                <w:b/>
                <w:bCs/>
              </w:rPr>
              <w:t>指标说明</w:t>
            </w:r>
            <w:proofErr w:type="spellEnd"/>
          </w:p>
        </w:tc>
      </w:tr>
      <w:tr w:rsidR="003A1D83" w14:paraId="5207535F" w14:textId="77777777">
        <w:trPr>
          <w:trHeight w:val="2152"/>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126025E8" w14:textId="77777777" w:rsidR="003A1D83" w:rsidRDefault="00000000">
            <w:pPr>
              <w:snapToGrid w:val="0"/>
              <w:spacing w:after="0"/>
              <w:jc w:val="center"/>
              <w:outlineLvl w:val="0"/>
            </w:pPr>
            <w:proofErr w:type="spellStart"/>
            <w:r>
              <w:rPr>
                <w:rFonts w:hint="eastAsia"/>
              </w:rPr>
              <w:t>性能要求</w:t>
            </w:r>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0D9AF32D" w14:textId="77777777" w:rsidR="003A1D83" w:rsidRDefault="00000000">
            <w:pPr>
              <w:widowControl/>
              <w:numPr>
                <w:ilvl w:val="0"/>
                <w:numId w:val="4"/>
              </w:numPr>
              <w:jc w:val="left"/>
            </w:pPr>
            <w:proofErr w:type="spellStart"/>
            <w:r>
              <w:rPr>
                <w:rFonts w:ascii="宋体" w:eastAsia="宋体" w:hAnsi="宋体" w:cs="宋体"/>
                <w:kern w:val="0"/>
                <w:szCs w:val="24"/>
                <w:lang w:bidi="ar"/>
              </w:rPr>
              <w:t>cpu</w:t>
            </w:r>
            <w:proofErr w:type="spellEnd"/>
            <w:r>
              <w:rPr>
                <w:rFonts w:ascii="宋体" w:eastAsia="宋体" w:hAnsi="宋体" w:cs="宋体"/>
                <w:kern w:val="0"/>
                <w:szCs w:val="24"/>
                <w:lang w:bidi="ar"/>
              </w:rPr>
              <w:t xml:space="preserve">使用率在20%~40%范围中 </w:t>
            </w:r>
          </w:p>
          <w:p w14:paraId="0C6FBA2D" w14:textId="77777777" w:rsidR="003A1D83" w:rsidRDefault="00000000">
            <w:pPr>
              <w:widowControl/>
              <w:numPr>
                <w:ilvl w:val="0"/>
                <w:numId w:val="4"/>
              </w:numPr>
              <w:jc w:val="left"/>
            </w:pPr>
            <w:r>
              <w:rPr>
                <w:rFonts w:ascii="宋体" w:eastAsia="宋体" w:hAnsi="宋体" w:cs="宋体"/>
                <w:kern w:val="0"/>
                <w:szCs w:val="24"/>
                <w:lang w:bidi="ar"/>
              </w:rPr>
              <w:t>应用运行</w:t>
            </w:r>
            <w:proofErr w:type="gramStart"/>
            <w:r>
              <w:rPr>
                <w:rFonts w:ascii="宋体" w:eastAsia="宋体" w:hAnsi="宋体" w:cs="宋体"/>
                <w:kern w:val="0"/>
                <w:szCs w:val="24"/>
                <w:lang w:bidi="ar"/>
              </w:rPr>
              <w:t>时帧率</w:t>
            </w:r>
            <w:proofErr w:type="gramEnd"/>
            <w:r>
              <w:rPr>
                <w:rFonts w:ascii="宋体" w:eastAsia="宋体" w:hAnsi="宋体" w:cs="宋体"/>
                <w:kern w:val="0"/>
                <w:szCs w:val="24"/>
                <w:lang w:bidi="ar"/>
              </w:rPr>
              <w:t xml:space="preserve">在30~60fps </w:t>
            </w:r>
          </w:p>
          <w:p w14:paraId="354605FF" w14:textId="77777777" w:rsidR="003A1D83" w:rsidRDefault="00000000">
            <w:pPr>
              <w:widowControl/>
              <w:numPr>
                <w:ilvl w:val="0"/>
                <w:numId w:val="4"/>
              </w:numPr>
              <w:jc w:val="left"/>
            </w:pPr>
            <w:r>
              <w:rPr>
                <w:rFonts w:ascii="宋体" w:eastAsia="宋体" w:hAnsi="宋体" w:cs="宋体"/>
                <w:kern w:val="0"/>
                <w:szCs w:val="24"/>
                <w:lang w:bidi="ar"/>
              </w:rPr>
              <w:t xml:space="preserve">页面加载时间&lt;1s </w:t>
            </w:r>
          </w:p>
          <w:p w14:paraId="5A60E393" w14:textId="77777777" w:rsidR="003A1D83" w:rsidRDefault="00000000">
            <w:pPr>
              <w:widowControl/>
              <w:numPr>
                <w:ilvl w:val="0"/>
                <w:numId w:val="4"/>
              </w:numPr>
              <w:jc w:val="left"/>
            </w:pPr>
            <w:r>
              <w:rPr>
                <w:rFonts w:ascii="宋体" w:eastAsia="宋体" w:hAnsi="宋体" w:cs="宋体"/>
                <w:kern w:val="0"/>
                <w:szCs w:val="24"/>
                <w:lang w:bidi="ar"/>
              </w:rPr>
              <w:t>崩溃率&lt;0.1%</w:t>
            </w:r>
          </w:p>
        </w:tc>
      </w:tr>
    </w:tbl>
    <w:p w14:paraId="7E163C99" w14:textId="77777777" w:rsidR="003A1D83" w:rsidRDefault="00000000">
      <w:pPr>
        <w:pStyle w:val="5"/>
        <w:numPr>
          <w:ilvl w:val="9"/>
          <w:numId w:val="0"/>
        </w:numPr>
        <w:ind w:leftChars="300" w:left="720"/>
      </w:pPr>
      <w:r>
        <w:rPr>
          <w:rFonts w:hint="eastAsia"/>
        </w:rPr>
        <w:t>2.1.3.4.</w:t>
      </w:r>
      <w:proofErr w:type="gramStart"/>
      <w:r>
        <w:rPr>
          <w:rFonts w:hint="eastAsia"/>
        </w:rPr>
        <w:t>蓝信</w:t>
      </w:r>
      <w:proofErr w:type="gramEnd"/>
      <w:r>
        <w:rPr>
          <w:rFonts w:hint="eastAsia"/>
        </w:rPr>
        <w:t>APP</w:t>
      </w:r>
      <w:r>
        <w:rPr>
          <w:rFonts w:hint="eastAsia"/>
        </w:rPr>
        <w:t>集成</w:t>
      </w:r>
    </w:p>
    <w:tbl>
      <w:tblPr>
        <w:tblStyle w:val="aa"/>
        <w:tblW w:w="8825" w:type="dxa"/>
        <w:jc w:val="center"/>
        <w:tblLayout w:type="fixed"/>
        <w:tblLook w:val="04A0" w:firstRow="1" w:lastRow="0" w:firstColumn="1" w:lastColumn="0" w:noHBand="0" w:noVBand="1"/>
      </w:tblPr>
      <w:tblGrid>
        <w:gridCol w:w="1785"/>
        <w:gridCol w:w="7040"/>
      </w:tblGrid>
      <w:tr w:rsidR="003A1D83" w14:paraId="54BD9C54" w14:textId="77777777">
        <w:trPr>
          <w:trHeight w:val="581"/>
          <w:tblHeader/>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361FB8A9" w14:textId="77777777" w:rsidR="003A1D83" w:rsidRDefault="00000000">
            <w:pPr>
              <w:snapToGrid w:val="0"/>
              <w:spacing w:after="0"/>
              <w:jc w:val="center"/>
              <w:outlineLvl w:val="0"/>
              <w:rPr>
                <w:b/>
                <w:bCs/>
              </w:rPr>
            </w:pPr>
            <w:proofErr w:type="spellStart"/>
            <w:r>
              <w:rPr>
                <w:rFonts w:hint="eastAsia"/>
                <w:b/>
                <w:bCs/>
              </w:rPr>
              <w:t>指标项</w:t>
            </w:r>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79FC07A1" w14:textId="77777777" w:rsidR="003A1D83" w:rsidRDefault="00000000">
            <w:pPr>
              <w:snapToGrid w:val="0"/>
              <w:spacing w:after="0"/>
              <w:jc w:val="center"/>
              <w:outlineLvl w:val="0"/>
              <w:rPr>
                <w:b/>
                <w:bCs/>
              </w:rPr>
            </w:pPr>
            <w:proofErr w:type="spellStart"/>
            <w:r>
              <w:rPr>
                <w:rFonts w:hint="eastAsia"/>
                <w:b/>
                <w:bCs/>
              </w:rPr>
              <w:t>指标说明</w:t>
            </w:r>
            <w:proofErr w:type="spellEnd"/>
          </w:p>
        </w:tc>
      </w:tr>
      <w:tr w:rsidR="003A1D83" w14:paraId="51B5FEC9" w14:textId="77777777">
        <w:trPr>
          <w:trHeight w:val="2599"/>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092331A3" w14:textId="77777777" w:rsidR="003A1D83" w:rsidRDefault="00000000">
            <w:pPr>
              <w:snapToGrid w:val="0"/>
              <w:spacing w:after="0"/>
              <w:jc w:val="center"/>
              <w:outlineLvl w:val="0"/>
            </w:pPr>
            <w:proofErr w:type="spellStart"/>
            <w:r>
              <w:rPr>
                <w:rFonts w:hint="eastAsia"/>
              </w:rPr>
              <w:t>蓝信APP集成要求</w:t>
            </w:r>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2633FC01" w14:textId="77777777" w:rsidR="003A1D83" w:rsidRDefault="00000000">
            <w:pPr>
              <w:widowControl/>
              <w:numPr>
                <w:ilvl w:val="0"/>
                <w:numId w:val="4"/>
              </w:numPr>
              <w:jc w:val="left"/>
            </w:pPr>
            <w:r>
              <w:rPr>
                <w:rFonts w:ascii="宋体" w:eastAsia="宋体" w:hAnsi="宋体" w:cs="宋体"/>
                <w:kern w:val="0"/>
                <w:szCs w:val="24"/>
                <w:lang w:bidi="ar"/>
              </w:rPr>
              <w:t xml:space="preserve">认证：能够对当前进入应用的蓝信用户进行认证并获取用户信息 </w:t>
            </w:r>
          </w:p>
          <w:p w14:paraId="33577846" w14:textId="77777777" w:rsidR="003A1D83" w:rsidRDefault="00000000">
            <w:pPr>
              <w:widowControl/>
              <w:numPr>
                <w:ilvl w:val="0"/>
                <w:numId w:val="4"/>
              </w:numPr>
              <w:jc w:val="left"/>
            </w:pPr>
            <w:r>
              <w:rPr>
                <w:rFonts w:ascii="宋体" w:eastAsia="宋体" w:hAnsi="宋体" w:cs="宋体"/>
                <w:kern w:val="0"/>
                <w:szCs w:val="24"/>
                <w:lang w:bidi="ar"/>
              </w:rPr>
              <w:t xml:space="preserve">模块权限：能够根据当前用户返回不同的模块 </w:t>
            </w:r>
          </w:p>
          <w:p w14:paraId="3DADDAF7" w14:textId="77777777" w:rsidR="003A1D83" w:rsidRDefault="00000000">
            <w:pPr>
              <w:widowControl/>
              <w:numPr>
                <w:ilvl w:val="0"/>
                <w:numId w:val="4"/>
              </w:numPr>
              <w:jc w:val="left"/>
            </w:pPr>
            <w:r>
              <w:rPr>
                <w:rFonts w:ascii="宋体" w:eastAsia="宋体" w:hAnsi="宋体" w:cs="宋体"/>
                <w:kern w:val="0"/>
                <w:szCs w:val="24"/>
                <w:lang w:bidi="ar"/>
              </w:rPr>
              <w:t>推送消息：支持推送特定消息到指定的蓝信用户</w:t>
            </w:r>
          </w:p>
        </w:tc>
      </w:tr>
    </w:tbl>
    <w:p w14:paraId="4DFC42AE" w14:textId="77777777" w:rsidR="003A1D83" w:rsidRDefault="00000000">
      <w:pPr>
        <w:pStyle w:val="5"/>
        <w:numPr>
          <w:ilvl w:val="9"/>
          <w:numId w:val="0"/>
        </w:numPr>
        <w:ind w:leftChars="300" w:left="720"/>
      </w:pPr>
      <w:r>
        <w:rPr>
          <w:rFonts w:hint="eastAsia"/>
        </w:rPr>
        <w:lastRenderedPageBreak/>
        <w:t>2.1.3.5.</w:t>
      </w:r>
      <w:r>
        <w:rPr>
          <w:rFonts w:hint="eastAsia"/>
        </w:rPr>
        <w:t>硬件要求</w:t>
      </w:r>
    </w:p>
    <w:tbl>
      <w:tblPr>
        <w:tblStyle w:val="aa"/>
        <w:tblW w:w="8825" w:type="dxa"/>
        <w:jc w:val="center"/>
        <w:tblLayout w:type="fixed"/>
        <w:tblLook w:val="04A0" w:firstRow="1" w:lastRow="0" w:firstColumn="1" w:lastColumn="0" w:noHBand="0" w:noVBand="1"/>
      </w:tblPr>
      <w:tblGrid>
        <w:gridCol w:w="1785"/>
        <w:gridCol w:w="7040"/>
      </w:tblGrid>
      <w:tr w:rsidR="003A1D83" w14:paraId="34BE503D" w14:textId="77777777">
        <w:trPr>
          <w:trHeight w:val="642"/>
          <w:tblHeader/>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6196E8FF" w14:textId="77777777" w:rsidR="003A1D83" w:rsidRDefault="00000000">
            <w:pPr>
              <w:snapToGrid w:val="0"/>
              <w:spacing w:after="0"/>
              <w:jc w:val="center"/>
              <w:outlineLvl w:val="0"/>
              <w:rPr>
                <w:b/>
                <w:bCs/>
              </w:rPr>
            </w:pPr>
            <w:proofErr w:type="spellStart"/>
            <w:r>
              <w:rPr>
                <w:rFonts w:hint="eastAsia"/>
                <w:b/>
                <w:bCs/>
              </w:rPr>
              <w:t>指标项</w:t>
            </w:r>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75756C07" w14:textId="77777777" w:rsidR="003A1D83" w:rsidRDefault="00000000">
            <w:pPr>
              <w:snapToGrid w:val="0"/>
              <w:spacing w:after="0"/>
              <w:jc w:val="center"/>
              <w:outlineLvl w:val="0"/>
              <w:rPr>
                <w:b/>
                <w:bCs/>
              </w:rPr>
            </w:pPr>
            <w:proofErr w:type="spellStart"/>
            <w:r>
              <w:rPr>
                <w:rFonts w:hint="eastAsia"/>
                <w:b/>
                <w:bCs/>
              </w:rPr>
              <w:t>指标说明</w:t>
            </w:r>
            <w:proofErr w:type="spellEnd"/>
          </w:p>
        </w:tc>
      </w:tr>
      <w:tr w:rsidR="003A1D83" w14:paraId="493FA540" w14:textId="77777777">
        <w:trPr>
          <w:trHeight w:val="2074"/>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04190C34" w14:textId="77777777" w:rsidR="003A1D83" w:rsidRDefault="00000000">
            <w:pPr>
              <w:snapToGrid w:val="0"/>
              <w:spacing w:after="0"/>
              <w:jc w:val="center"/>
              <w:outlineLvl w:val="0"/>
            </w:pPr>
            <w:proofErr w:type="spellStart"/>
            <w:r>
              <w:rPr>
                <w:rFonts w:hint="eastAsia"/>
              </w:rPr>
              <w:t>服务器要求</w:t>
            </w:r>
            <w:proofErr w:type="spellEnd"/>
          </w:p>
        </w:tc>
        <w:tc>
          <w:tcPr>
            <w:tcW w:w="7040" w:type="dxa"/>
            <w:tcBorders>
              <w:top w:val="single" w:sz="4" w:space="0" w:color="auto"/>
              <w:left w:val="single" w:sz="4" w:space="0" w:color="auto"/>
              <w:bottom w:val="single" w:sz="4" w:space="0" w:color="auto"/>
              <w:right w:val="single" w:sz="4" w:space="0" w:color="auto"/>
            </w:tcBorders>
            <w:shd w:val="clear" w:color="auto" w:fill="auto"/>
            <w:vAlign w:val="center"/>
          </w:tcPr>
          <w:p w14:paraId="4FF5EAC6" w14:textId="77777777" w:rsidR="003A1D83" w:rsidRDefault="00000000">
            <w:pPr>
              <w:widowControl/>
              <w:numPr>
                <w:ilvl w:val="0"/>
                <w:numId w:val="4"/>
              </w:numPr>
              <w:jc w:val="left"/>
            </w:pPr>
            <w:r>
              <w:rPr>
                <w:rFonts w:ascii="宋体" w:eastAsia="宋体" w:hAnsi="宋体" w:cs="宋体"/>
                <w:kern w:val="0"/>
                <w:szCs w:val="24"/>
                <w:lang w:bidi="ar"/>
              </w:rPr>
              <w:t xml:space="preserve">CPU：16核及以上 </w:t>
            </w:r>
          </w:p>
          <w:p w14:paraId="283C9D80" w14:textId="77777777" w:rsidR="003A1D83" w:rsidRDefault="00000000">
            <w:pPr>
              <w:widowControl/>
              <w:numPr>
                <w:ilvl w:val="0"/>
                <w:numId w:val="4"/>
              </w:numPr>
              <w:jc w:val="left"/>
            </w:pPr>
            <w:r>
              <w:rPr>
                <w:rFonts w:ascii="宋体" w:eastAsia="宋体" w:hAnsi="宋体" w:cs="宋体"/>
                <w:kern w:val="0"/>
                <w:szCs w:val="24"/>
                <w:lang w:bidi="ar"/>
              </w:rPr>
              <w:t xml:space="preserve">内存：32G 及以上 </w:t>
            </w:r>
          </w:p>
          <w:p w14:paraId="3872FCBC" w14:textId="77777777" w:rsidR="003A1D83" w:rsidRDefault="00000000">
            <w:pPr>
              <w:widowControl/>
              <w:numPr>
                <w:ilvl w:val="0"/>
                <w:numId w:val="4"/>
              </w:numPr>
              <w:jc w:val="left"/>
            </w:pPr>
            <w:r>
              <w:rPr>
                <w:rFonts w:ascii="宋体" w:eastAsia="宋体" w:hAnsi="宋体" w:cs="宋体"/>
                <w:kern w:val="0"/>
                <w:szCs w:val="24"/>
                <w:lang w:bidi="ar"/>
              </w:rPr>
              <w:t xml:space="preserve">存储：1T 及以上 </w:t>
            </w:r>
          </w:p>
          <w:p w14:paraId="2E568BD8" w14:textId="77777777" w:rsidR="003A1D83" w:rsidRDefault="00000000">
            <w:pPr>
              <w:widowControl/>
              <w:numPr>
                <w:ilvl w:val="0"/>
                <w:numId w:val="4"/>
              </w:numPr>
              <w:jc w:val="left"/>
            </w:pPr>
            <w:r>
              <w:rPr>
                <w:rFonts w:ascii="宋体" w:eastAsia="宋体" w:hAnsi="宋体" w:cs="宋体"/>
                <w:kern w:val="0"/>
                <w:szCs w:val="24"/>
                <w:lang w:bidi="ar"/>
              </w:rPr>
              <w:t>系统：Centos7.6</w:t>
            </w:r>
          </w:p>
        </w:tc>
      </w:tr>
    </w:tbl>
    <w:p w14:paraId="29B3628A" w14:textId="77777777" w:rsidR="003A1D83" w:rsidRDefault="003A1D83"/>
    <w:p w14:paraId="61D81D40" w14:textId="77777777" w:rsidR="003A1D83" w:rsidRDefault="00000000">
      <w:pPr>
        <w:pStyle w:val="1"/>
        <w:rPr>
          <w:rFonts w:eastAsia="宋体"/>
        </w:rPr>
      </w:pPr>
      <w:bookmarkStart w:id="28" w:name="_Toc13456"/>
      <w:r>
        <w:rPr>
          <w:rFonts w:eastAsia="宋体" w:hint="eastAsia"/>
        </w:rPr>
        <w:t>服务进度与阶段验收</w:t>
      </w:r>
      <w:bookmarkEnd w:id="28"/>
    </w:p>
    <w:tbl>
      <w:tblPr>
        <w:tblStyle w:val="aa"/>
        <w:tblW w:w="10682" w:type="dxa"/>
        <w:tblLayout w:type="fixed"/>
        <w:tblLook w:val="04A0" w:firstRow="1" w:lastRow="0" w:firstColumn="1" w:lastColumn="0" w:noHBand="0" w:noVBand="1"/>
      </w:tblPr>
      <w:tblGrid>
        <w:gridCol w:w="885"/>
        <w:gridCol w:w="4455"/>
        <w:gridCol w:w="2671"/>
        <w:gridCol w:w="2671"/>
      </w:tblGrid>
      <w:tr w:rsidR="003A1D83" w14:paraId="2A79CD6C" w14:textId="77777777">
        <w:tc>
          <w:tcPr>
            <w:tcW w:w="885" w:type="dxa"/>
            <w:vAlign w:val="center"/>
          </w:tcPr>
          <w:p w14:paraId="3AE70747" w14:textId="77777777" w:rsidR="003A1D83" w:rsidRDefault="00000000">
            <w:pPr>
              <w:spacing w:after="0" w:line="360" w:lineRule="auto"/>
              <w:jc w:val="center"/>
            </w:pPr>
            <w:r>
              <w:rPr>
                <w:rFonts w:ascii="仿宋_GB2312" w:eastAsia="仿宋_GB2312" w:hAnsi="仿宋_GB2312" w:cs="仿宋_GB2312" w:hint="eastAsia"/>
                <w:szCs w:val="24"/>
                <w:lang w:bidi="ar"/>
              </w:rPr>
              <w:t>序号</w:t>
            </w:r>
          </w:p>
        </w:tc>
        <w:tc>
          <w:tcPr>
            <w:tcW w:w="4455" w:type="dxa"/>
            <w:vAlign w:val="center"/>
          </w:tcPr>
          <w:p w14:paraId="4C0EFF44" w14:textId="77777777" w:rsidR="003A1D83" w:rsidRDefault="00000000">
            <w:pPr>
              <w:spacing w:after="0" w:line="360" w:lineRule="auto"/>
              <w:jc w:val="center"/>
            </w:pPr>
            <w:r>
              <w:rPr>
                <w:rFonts w:ascii="仿宋_GB2312" w:eastAsia="仿宋_GB2312" w:hAnsi="仿宋_GB2312" w:cs="仿宋_GB2312" w:hint="eastAsia"/>
                <w:szCs w:val="24"/>
                <w:lang w:bidi="ar"/>
              </w:rPr>
              <w:t>主要任务</w:t>
            </w:r>
          </w:p>
        </w:tc>
        <w:tc>
          <w:tcPr>
            <w:tcW w:w="2671" w:type="dxa"/>
            <w:vAlign w:val="center"/>
          </w:tcPr>
          <w:p w14:paraId="7663B0B0" w14:textId="77777777" w:rsidR="003A1D83" w:rsidRDefault="00000000">
            <w:pPr>
              <w:spacing w:after="0" w:line="360" w:lineRule="auto"/>
              <w:jc w:val="center"/>
              <w:rPr>
                <w:rFonts w:eastAsia="宋体"/>
              </w:rPr>
            </w:pPr>
            <w:r>
              <w:rPr>
                <w:rFonts w:eastAsia="宋体" w:hint="eastAsia"/>
              </w:rPr>
              <w:t>完成时间</w:t>
            </w:r>
          </w:p>
        </w:tc>
        <w:tc>
          <w:tcPr>
            <w:tcW w:w="2671" w:type="dxa"/>
            <w:vAlign w:val="center"/>
          </w:tcPr>
          <w:p w14:paraId="697E39BC" w14:textId="77777777" w:rsidR="003A1D83" w:rsidRDefault="00000000">
            <w:pPr>
              <w:spacing w:after="0" w:line="360" w:lineRule="auto"/>
              <w:jc w:val="center"/>
              <w:rPr>
                <w:rFonts w:eastAsia="宋体"/>
              </w:rPr>
            </w:pPr>
            <w:r>
              <w:rPr>
                <w:rFonts w:eastAsia="宋体" w:hint="eastAsia"/>
              </w:rPr>
              <w:t>关键节点</w:t>
            </w:r>
          </w:p>
        </w:tc>
      </w:tr>
      <w:tr w:rsidR="003A1D83" w14:paraId="53EC1AB1" w14:textId="77777777">
        <w:tc>
          <w:tcPr>
            <w:tcW w:w="885" w:type="dxa"/>
            <w:vAlign w:val="center"/>
          </w:tcPr>
          <w:p w14:paraId="1DCA5FD5" w14:textId="77777777" w:rsidR="003A1D83" w:rsidRDefault="00000000">
            <w:pPr>
              <w:pStyle w:val="3"/>
              <w:numPr>
                <w:ilvl w:val="1"/>
                <w:numId w:val="0"/>
              </w:numPr>
              <w:jc w:val="center"/>
              <w:outlineLvl w:val="2"/>
              <w:rPr>
                <w:rFonts w:eastAsia="宋体"/>
                <w:b w:val="0"/>
                <w:bCs w:val="0"/>
              </w:rPr>
            </w:pPr>
            <w:r>
              <w:rPr>
                <w:rFonts w:eastAsia="宋体" w:hint="eastAsia"/>
                <w:b w:val="0"/>
                <w:bCs w:val="0"/>
              </w:rPr>
              <w:t>1</w:t>
            </w:r>
          </w:p>
        </w:tc>
        <w:tc>
          <w:tcPr>
            <w:tcW w:w="4455" w:type="dxa"/>
            <w:vAlign w:val="center"/>
          </w:tcPr>
          <w:p w14:paraId="77CB3FAC" w14:textId="77777777" w:rsidR="003A1D83" w:rsidRDefault="00000000">
            <w:pPr>
              <w:spacing w:after="0" w:line="360" w:lineRule="auto"/>
              <w:jc w:val="left"/>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lang w:bidi="ar"/>
              </w:rPr>
              <w:t>1）完成原型图以及UI设计；</w:t>
            </w:r>
          </w:p>
          <w:p w14:paraId="4B56ACC2" w14:textId="77777777" w:rsidR="003A1D83" w:rsidRDefault="00000000">
            <w:pPr>
              <w:spacing w:after="0" w:line="360" w:lineRule="auto"/>
              <w:jc w:val="left"/>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lang w:bidi="ar"/>
              </w:rPr>
              <w:t>2）完成系统架构设计方案；</w:t>
            </w:r>
          </w:p>
          <w:p w14:paraId="572E714E" w14:textId="77777777" w:rsidR="003A1D83" w:rsidRDefault="00000000">
            <w:pPr>
              <w:spacing w:after="0" w:line="360" w:lineRule="auto"/>
              <w:jc w:val="left"/>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lang w:bidi="ar"/>
              </w:rPr>
              <w:t>3）完成系统开发方案设计。</w:t>
            </w:r>
          </w:p>
        </w:tc>
        <w:tc>
          <w:tcPr>
            <w:tcW w:w="2671" w:type="dxa"/>
            <w:vAlign w:val="center"/>
          </w:tcPr>
          <w:p w14:paraId="2BBDAD95" w14:textId="77777777" w:rsidR="003A1D83" w:rsidRDefault="003A1D83">
            <w:pPr>
              <w:spacing w:after="0" w:line="360" w:lineRule="auto"/>
              <w:jc w:val="center"/>
              <w:rPr>
                <w:rFonts w:ascii="仿宋_GB2312" w:eastAsia="仿宋_GB2312" w:hAnsi="仿宋_GB2312" w:cs="仿宋_GB2312"/>
                <w:szCs w:val="24"/>
              </w:rPr>
            </w:pPr>
          </w:p>
          <w:p w14:paraId="26B8E45A" w14:textId="77777777" w:rsidR="003A1D83" w:rsidRDefault="00000000">
            <w:pPr>
              <w:spacing w:after="0" w:line="360" w:lineRule="auto"/>
              <w:jc w:val="center"/>
              <w:rPr>
                <w:rFonts w:ascii="仿宋_GB2312" w:eastAsia="仿宋_GB2312" w:hAnsi="仿宋_GB2312" w:cs="仿宋_GB2312"/>
                <w:szCs w:val="24"/>
              </w:rPr>
            </w:pPr>
            <w:r>
              <w:rPr>
                <w:rFonts w:ascii="仿宋_GB2312" w:eastAsia="仿宋_GB2312" w:hAnsi="仿宋_GB2312" w:cs="仿宋_GB2312" w:hint="eastAsia"/>
                <w:szCs w:val="24"/>
                <w:lang w:bidi="ar"/>
              </w:rPr>
              <w:t>2022.11</w:t>
            </w:r>
          </w:p>
          <w:p w14:paraId="1E1D2584" w14:textId="77777777" w:rsidR="003A1D83" w:rsidRDefault="003A1D83">
            <w:pPr>
              <w:spacing w:after="0" w:line="360" w:lineRule="auto"/>
              <w:jc w:val="center"/>
              <w:rPr>
                <w:rFonts w:ascii="仿宋_GB2312" w:eastAsia="仿宋_GB2312" w:hAnsi="仿宋_GB2312" w:cs="仿宋_GB2312"/>
                <w:szCs w:val="24"/>
              </w:rPr>
            </w:pPr>
          </w:p>
          <w:p w14:paraId="5F35041B" w14:textId="77777777" w:rsidR="003A1D83" w:rsidRDefault="003A1D83">
            <w:pPr>
              <w:spacing w:after="0" w:line="360" w:lineRule="auto"/>
              <w:jc w:val="center"/>
            </w:pPr>
          </w:p>
        </w:tc>
        <w:tc>
          <w:tcPr>
            <w:tcW w:w="2671" w:type="dxa"/>
            <w:vAlign w:val="center"/>
          </w:tcPr>
          <w:p w14:paraId="0FEB60C5" w14:textId="77777777" w:rsidR="003A1D83" w:rsidRDefault="00000000">
            <w:pPr>
              <w:spacing w:after="0" w:line="360" w:lineRule="auto"/>
              <w:jc w:val="center"/>
              <w:rPr>
                <w:rFonts w:eastAsia="宋体"/>
              </w:rPr>
            </w:pPr>
            <w:r>
              <w:rPr>
                <w:rFonts w:eastAsia="宋体" w:hint="eastAsia"/>
              </w:rPr>
              <w:t>初步评审</w:t>
            </w:r>
          </w:p>
        </w:tc>
      </w:tr>
      <w:tr w:rsidR="003A1D83" w14:paraId="0CB9EDB9" w14:textId="77777777">
        <w:trPr>
          <w:trHeight w:val="1461"/>
        </w:trPr>
        <w:tc>
          <w:tcPr>
            <w:tcW w:w="885" w:type="dxa"/>
            <w:vAlign w:val="center"/>
          </w:tcPr>
          <w:p w14:paraId="23C8C9D3" w14:textId="77777777" w:rsidR="003A1D83" w:rsidRDefault="00000000">
            <w:pPr>
              <w:pStyle w:val="3"/>
              <w:numPr>
                <w:ilvl w:val="1"/>
                <w:numId w:val="0"/>
              </w:numPr>
              <w:jc w:val="center"/>
              <w:outlineLvl w:val="2"/>
              <w:rPr>
                <w:rFonts w:eastAsia="宋体"/>
                <w:b w:val="0"/>
                <w:bCs w:val="0"/>
              </w:rPr>
            </w:pPr>
            <w:r>
              <w:rPr>
                <w:rFonts w:eastAsia="宋体" w:hint="eastAsia"/>
                <w:b w:val="0"/>
                <w:bCs w:val="0"/>
              </w:rPr>
              <w:t>2</w:t>
            </w:r>
          </w:p>
        </w:tc>
        <w:tc>
          <w:tcPr>
            <w:tcW w:w="4455" w:type="dxa"/>
            <w:vAlign w:val="center"/>
          </w:tcPr>
          <w:p w14:paraId="68F36F1A" w14:textId="77777777" w:rsidR="003A1D83" w:rsidRDefault="00000000">
            <w:pPr>
              <w:pStyle w:val="3"/>
              <w:numPr>
                <w:ilvl w:val="1"/>
                <w:numId w:val="0"/>
              </w:numPr>
              <w:outlineLvl w:val="2"/>
              <w:rPr>
                <w:rFonts w:asciiTheme="minorEastAsia" w:eastAsiaTheme="minorEastAsia" w:hAnsiTheme="minorEastAsia" w:cstheme="minorEastAsia"/>
                <w:b w:val="0"/>
                <w:bCs w:val="0"/>
                <w:lang w:bidi="ar"/>
              </w:rPr>
            </w:pPr>
            <w:r>
              <w:rPr>
                <w:rFonts w:asciiTheme="minorEastAsia" w:eastAsiaTheme="minorEastAsia" w:hAnsiTheme="minorEastAsia" w:cstheme="minorEastAsia" w:hint="eastAsia"/>
                <w:b w:val="0"/>
                <w:bCs w:val="0"/>
                <w:lang w:bidi="ar"/>
              </w:rPr>
              <w:t>1）完成系统关键功能模块开发和测试</w:t>
            </w:r>
          </w:p>
          <w:p w14:paraId="5DFA3546" w14:textId="77777777" w:rsidR="003A1D83" w:rsidRDefault="00000000">
            <w:pPr>
              <w:pStyle w:val="3"/>
              <w:numPr>
                <w:ilvl w:val="1"/>
                <w:numId w:val="0"/>
              </w:numPr>
              <w:outlineLvl w:val="2"/>
              <w:rPr>
                <w:rFonts w:asciiTheme="minorEastAsia" w:eastAsiaTheme="minorEastAsia" w:hAnsiTheme="minorEastAsia" w:cstheme="minorEastAsia"/>
              </w:rPr>
            </w:pPr>
            <w:r>
              <w:rPr>
                <w:rFonts w:asciiTheme="minorEastAsia" w:eastAsiaTheme="minorEastAsia" w:hAnsiTheme="minorEastAsia" w:cstheme="minorEastAsia" w:hint="eastAsia"/>
                <w:b w:val="0"/>
                <w:bCs w:val="0"/>
                <w:lang w:bidi="ar"/>
              </w:rPr>
              <w:t>2）完成与移动端的集成并能够通过移动</w:t>
            </w:r>
            <w:proofErr w:type="gramStart"/>
            <w:r>
              <w:rPr>
                <w:rFonts w:asciiTheme="minorEastAsia" w:eastAsiaTheme="minorEastAsia" w:hAnsiTheme="minorEastAsia" w:cstheme="minorEastAsia" w:hint="eastAsia"/>
                <w:b w:val="0"/>
                <w:bCs w:val="0"/>
                <w:lang w:bidi="ar"/>
              </w:rPr>
              <w:t>端展示</w:t>
            </w:r>
            <w:proofErr w:type="gramEnd"/>
          </w:p>
        </w:tc>
        <w:tc>
          <w:tcPr>
            <w:tcW w:w="2671" w:type="dxa"/>
          </w:tcPr>
          <w:p w14:paraId="62DAAFCB" w14:textId="77777777" w:rsidR="003A1D83" w:rsidRDefault="00000000">
            <w:pPr>
              <w:pStyle w:val="3"/>
              <w:numPr>
                <w:ilvl w:val="1"/>
                <w:numId w:val="0"/>
              </w:numPr>
              <w:jc w:val="center"/>
              <w:outlineLvl w:val="2"/>
            </w:pPr>
            <w:r>
              <w:rPr>
                <w:rFonts w:ascii="仿宋_GB2312" w:eastAsia="仿宋_GB2312" w:hAnsi="仿宋_GB2312" w:cs="仿宋_GB2312" w:hint="eastAsia"/>
                <w:b w:val="0"/>
                <w:bCs w:val="0"/>
                <w:lang w:bidi="ar"/>
              </w:rPr>
              <w:t>2023.5</w:t>
            </w:r>
          </w:p>
        </w:tc>
        <w:tc>
          <w:tcPr>
            <w:tcW w:w="2671" w:type="dxa"/>
          </w:tcPr>
          <w:p w14:paraId="7A96F820" w14:textId="77777777" w:rsidR="003A1D83" w:rsidRDefault="00000000">
            <w:pPr>
              <w:pStyle w:val="3"/>
              <w:numPr>
                <w:ilvl w:val="1"/>
                <w:numId w:val="0"/>
              </w:numPr>
              <w:jc w:val="center"/>
              <w:outlineLvl w:val="2"/>
              <w:rPr>
                <w:rFonts w:eastAsia="宋体"/>
              </w:rPr>
            </w:pPr>
            <w:r>
              <w:rPr>
                <w:rFonts w:asciiTheme="minorEastAsia" w:eastAsiaTheme="minorEastAsia" w:hAnsiTheme="minorEastAsia" w:cstheme="minorEastAsia" w:hint="eastAsia"/>
                <w:b w:val="0"/>
                <w:bCs w:val="0"/>
                <w:lang w:bidi="ar"/>
              </w:rPr>
              <w:t>中期验收</w:t>
            </w:r>
          </w:p>
        </w:tc>
      </w:tr>
      <w:tr w:rsidR="003A1D83" w14:paraId="4FA83F4D" w14:textId="77777777">
        <w:tc>
          <w:tcPr>
            <w:tcW w:w="885" w:type="dxa"/>
            <w:vAlign w:val="center"/>
          </w:tcPr>
          <w:p w14:paraId="53E17CB1" w14:textId="77777777" w:rsidR="003A1D83" w:rsidRDefault="00000000">
            <w:pPr>
              <w:pStyle w:val="3"/>
              <w:numPr>
                <w:ilvl w:val="1"/>
                <w:numId w:val="0"/>
              </w:numPr>
              <w:jc w:val="center"/>
              <w:outlineLvl w:val="2"/>
              <w:rPr>
                <w:rFonts w:eastAsia="宋体"/>
                <w:b w:val="0"/>
                <w:bCs w:val="0"/>
              </w:rPr>
            </w:pPr>
            <w:r>
              <w:rPr>
                <w:rFonts w:eastAsia="宋体" w:hint="eastAsia"/>
                <w:b w:val="0"/>
                <w:bCs w:val="0"/>
              </w:rPr>
              <w:t>3</w:t>
            </w:r>
          </w:p>
        </w:tc>
        <w:tc>
          <w:tcPr>
            <w:tcW w:w="4455" w:type="dxa"/>
          </w:tcPr>
          <w:p w14:paraId="0C796BC5" w14:textId="77777777" w:rsidR="003A1D83" w:rsidRDefault="00000000">
            <w:pPr>
              <w:spacing w:after="0" w:line="360" w:lineRule="auto"/>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lang w:bidi="ar"/>
              </w:rPr>
              <w:t>1）完成全部系统功能开发；</w:t>
            </w:r>
          </w:p>
          <w:p w14:paraId="29281366" w14:textId="77777777" w:rsidR="003A1D83" w:rsidRDefault="00000000">
            <w:pPr>
              <w:spacing w:after="0" w:line="360" w:lineRule="auto"/>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lang w:bidi="ar"/>
              </w:rPr>
              <w:t>2）完成系统功能单元测试和集成测试；</w:t>
            </w:r>
          </w:p>
          <w:p w14:paraId="017CF7B1" w14:textId="77777777" w:rsidR="003A1D83" w:rsidRDefault="00000000">
            <w:pPr>
              <w:widowControl/>
              <w:spacing w:line="360" w:lineRule="auto"/>
              <w:jc w:val="left"/>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lang w:bidi="ar"/>
              </w:rPr>
              <w:t>3）完成系统上线和试运行；</w:t>
            </w:r>
          </w:p>
        </w:tc>
        <w:tc>
          <w:tcPr>
            <w:tcW w:w="2671" w:type="dxa"/>
          </w:tcPr>
          <w:p w14:paraId="3236E74A" w14:textId="77777777" w:rsidR="003A1D83" w:rsidRDefault="00000000">
            <w:pPr>
              <w:pStyle w:val="3"/>
              <w:numPr>
                <w:ilvl w:val="1"/>
                <w:numId w:val="0"/>
              </w:numPr>
              <w:jc w:val="center"/>
              <w:outlineLvl w:val="2"/>
              <w:rPr>
                <w:rFonts w:eastAsia="宋体"/>
              </w:rPr>
            </w:pPr>
            <w:r>
              <w:rPr>
                <w:rFonts w:ascii="仿宋_GB2312" w:eastAsia="仿宋_GB2312" w:hAnsi="仿宋_GB2312" w:cs="仿宋_GB2312" w:hint="eastAsia"/>
                <w:b w:val="0"/>
                <w:bCs w:val="0"/>
                <w:lang w:bidi="ar"/>
              </w:rPr>
              <w:t>2023.11</w:t>
            </w:r>
          </w:p>
        </w:tc>
        <w:tc>
          <w:tcPr>
            <w:tcW w:w="2671" w:type="dxa"/>
          </w:tcPr>
          <w:p w14:paraId="7F53DF3E" w14:textId="77777777" w:rsidR="003A1D83" w:rsidRDefault="00000000">
            <w:pPr>
              <w:pStyle w:val="3"/>
              <w:numPr>
                <w:ilvl w:val="1"/>
                <w:numId w:val="0"/>
              </w:numPr>
              <w:jc w:val="center"/>
              <w:outlineLvl w:val="2"/>
            </w:pPr>
            <w:r>
              <w:rPr>
                <w:rFonts w:asciiTheme="minorEastAsia" w:eastAsiaTheme="minorEastAsia" w:hAnsiTheme="minorEastAsia" w:cstheme="minorEastAsia" w:hint="eastAsia"/>
                <w:b w:val="0"/>
                <w:bCs w:val="0"/>
                <w:lang w:bidi="ar"/>
              </w:rPr>
              <w:t>最终验收</w:t>
            </w:r>
          </w:p>
        </w:tc>
      </w:tr>
    </w:tbl>
    <w:p w14:paraId="04915341" w14:textId="77777777" w:rsidR="003A1D83" w:rsidRDefault="00000000">
      <w:pPr>
        <w:pStyle w:val="1"/>
        <w:spacing w:beforeLines="100" w:before="326"/>
        <w:rPr>
          <w:rFonts w:eastAsia="宋体"/>
        </w:rPr>
      </w:pPr>
      <w:bookmarkStart w:id="29" w:name="_Toc771"/>
      <w:r>
        <w:rPr>
          <w:rFonts w:eastAsia="宋体" w:hint="eastAsia"/>
        </w:rPr>
        <w:t>质量担保</w:t>
      </w:r>
      <w:bookmarkEnd w:id="29"/>
    </w:p>
    <w:p w14:paraId="563395C4" w14:textId="77777777" w:rsidR="003A1D83" w:rsidRDefault="00000000">
      <w:pPr>
        <w:pStyle w:val="3"/>
        <w:rPr>
          <w:rFonts w:eastAsia="宋体"/>
        </w:rPr>
      </w:pPr>
      <w:r>
        <w:rPr>
          <w:rFonts w:eastAsia="宋体" w:hint="eastAsia"/>
        </w:rPr>
        <w:t>质量标准</w:t>
      </w:r>
    </w:p>
    <w:p w14:paraId="1405600A" w14:textId="77777777" w:rsidR="003A1D83" w:rsidRDefault="00000000">
      <w:pPr>
        <w:pStyle w:val="a0"/>
        <w:numPr>
          <w:ilvl w:val="0"/>
          <w:numId w:val="5"/>
        </w:numPr>
        <w:ind w:left="363" w:hanging="363"/>
        <w:rPr>
          <w:rFonts w:eastAsia="宋体"/>
          <w:b/>
          <w:bCs/>
          <w:color w:val="FF0000"/>
        </w:rPr>
      </w:pPr>
      <w:r>
        <w:rPr>
          <w:rFonts w:ascii="Time New Rome" w:eastAsia="宋体" w:hAnsi="Time New Rome"/>
          <w:szCs w:val="24"/>
        </w:rPr>
        <w:t>乙方提供的</w:t>
      </w:r>
      <w:r>
        <w:rPr>
          <w:rFonts w:ascii="Time New Rome" w:eastAsia="宋体" w:hAnsi="Time New Rome" w:hint="eastAsia"/>
          <w:szCs w:val="24"/>
        </w:rPr>
        <w:t>系统</w:t>
      </w:r>
      <w:r>
        <w:rPr>
          <w:rFonts w:ascii="Time New Rome" w:eastAsia="宋体" w:hAnsi="Time New Rome"/>
          <w:szCs w:val="24"/>
        </w:rPr>
        <w:t>必须符合我国最新颁布的与之相关的技术规范与标准，同时必须满足</w:t>
      </w:r>
      <w:r>
        <w:rPr>
          <w:rFonts w:ascii="Time New Rome" w:eastAsia="宋体" w:hAnsi="Time New Rome" w:hint="eastAsia"/>
          <w:szCs w:val="24"/>
        </w:rPr>
        <w:t>竞争性谈判</w:t>
      </w:r>
      <w:r>
        <w:rPr>
          <w:rFonts w:ascii="Time New Rome" w:eastAsia="宋体" w:hAnsi="Time New Rome"/>
          <w:szCs w:val="24"/>
        </w:rPr>
        <w:t>文件中所列具体配置、技术条件及功能要求和乙方承诺的其它指标。</w:t>
      </w:r>
      <w:r>
        <w:rPr>
          <w:rFonts w:ascii="Time New Rome" w:eastAsia="宋体" w:hAnsi="Time New Rome" w:hint="eastAsia"/>
          <w:szCs w:val="24"/>
        </w:rPr>
        <w:t>验收标准为甲方对本项目技</w:t>
      </w:r>
      <w:r>
        <w:rPr>
          <w:rFonts w:ascii="Time New Rome" w:eastAsia="宋体" w:hAnsi="Time New Rome" w:hint="eastAsia"/>
          <w:szCs w:val="24"/>
        </w:rPr>
        <w:lastRenderedPageBreak/>
        <w:t>术部分的总体要求，如与本项目相关的任何文件中及乙方服务承诺中的验收标准存在高于本征寻书对此的表述，则以更具体或较高的要求为准。</w:t>
      </w:r>
    </w:p>
    <w:p w14:paraId="2D421F53" w14:textId="77777777" w:rsidR="003A1D83" w:rsidRDefault="00000000">
      <w:pPr>
        <w:pStyle w:val="3"/>
      </w:pPr>
      <w:proofErr w:type="spellStart"/>
      <w:r>
        <w:rPr>
          <w:rFonts w:hint="eastAsia"/>
        </w:rPr>
        <w:t>质保期限</w:t>
      </w:r>
      <w:proofErr w:type="spellEnd"/>
      <w:r>
        <w:t xml:space="preserve"> </w:t>
      </w:r>
    </w:p>
    <w:p w14:paraId="5CB875C3" w14:textId="77777777" w:rsidR="003A1D83" w:rsidRDefault="00000000">
      <w:pPr>
        <w:pStyle w:val="a0"/>
        <w:numPr>
          <w:ilvl w:val="0"/>
          <w:numId w:val="6"/>
        </w:numPr>
        <w:overflowPunct w:val="0"/>
        <w:adjustRightInd w:val="0"/>
        <w:spacing w:after="0" w:line="348" w:lineRule="auto"/>
        <w:textAlignment w:val="baseline"/>
        <w:rPr>
          <w:rFonts w:eastAsia="宋体"/>
        </w:rPr>
      </w:pPr>
      <w:r>
        <w:rPr>
          <w:rFonts w:ascii="Time New Rome" w:eastAsia="宋体" w:hAnsi="Time New Rome" w:hint="eastAsia"/>
          <w:szCs w:val="24"/>
        </w:rPr>
        <w:t>乙方自终</w:t>
      </w:r>
      <w:proofErr w:type="gramStart"/>
      <w:r>
        <w:rPr>
          <w:rFonts w:ascii="Time New Rome" w:eastAsia="宋体" w:hAnsi="Time New Rome" w:hint="eastAsia"/>
          <w:szCs w:val="24"/>
        </w:rPr>
        <w:t>验证书</w:t>
      </w:r>
      <w:proofErr w:type="gramEnd"/>
      <w:r>
        <w:rPr>
          <w:rFonts w:ascii="Time New Rome" w:eastAsia="宋体" w:hAnsi="Time New Rome" w:hint="eastAsia"/>
          <w:szCs w:val="24"/>
        </w:rPr>
        <w:t>签署之日起，就所提供的软件为甲方提供为期</w:t>
      </w:r>
      <w:r>
        <w:rPr>
          <w:rFonts w:ascii="Time New Rome" w:eastAsia="宋体" w:hAnsi="Time New Rome" w:hint="eastAsia"/>
          <w:szCs w:val="24"/>
        </w:rPr>
        <w:t>[24]</w:t>
      </w:r>
      <w:proofErr w:type="gramStart"/>
      <w:r>
        <w:rPr>
          <w:rFonts w:ascii="Time New Rome" w:eastAsia="宋体" w:hAnsi="Time New Rome" w:hint="eastAsia"/>
          <w:szCs w:val="24"/>
        </w:rPr>
        <w:t>个</w:t>
      </w:r>
      <w:proofErr w:type="gramEnd"/>
      <w:r>
        <w:rPr>
          <w:rFonts w:ascii="Time New Rome" w:eastAsia="宋体" w:hAnsi="Time New Rome" w:hint="eastAsia"/>
          <w:szCs w:val="24"/>
        </w:rPr>
        <w:t>月的免费技术支持和服务（“质保期”）。</w:t>
      </w:r>
    </w:p>
    <w:p w14:paraId="2B8AA60A" w14:textId="77777777" w:rsidR="003A1D83" w:rsidRDefault="003A1D83">
      <w:pPr>
        <w:pStyle w:val="a0"/>
        <w:overflowPunct w:val="0"/>
        <w:adjustRightInd w:val="0"/>
        <w:spacing w:after="0" w:line="348" w:lineRule="auto"/>
        <w:ind w:firstLine="0"/>
        <w:textAlignment w:val="baseline"/>
        <w:rPr>
          <w:rFonts w:eastAsia="宋体"/>
        </w:rPr>
      </w:pPr>
    </w:p>
    <w:p w14:paraId="01108C34" w14:textId="77777777" w:rsidR="003A1D83" w:rsidRDefault="00000000">
      <w:pPr>
        <w:pStyle w:val="3"/>
      </w:pPr>
      <w:proofErr w:type="spellStart"/>
      <w:r>
        <w:rPr>
          <w:rFonts w:hint="eastAsia"/>
        </w:rPr>
        <w:t>质保期后的后续服务</w:t>
      </w:r>
      <w:proofErr w:type="spellEnd"/>
      <w:r>
        <w:t xml:space="preserve"> </w:t>
      </w:r>
    </w:p>
    <w:p w14:paraId="72DF4DB3" w14:textId="77777777" w:rsidR="003A1D83" w:rsidRDefault="00000000">
      <w:pPr>
        <w:pStyle w:val="a0"/>
        <w:numPr>
          <w:ilvl w:val="0"/>
          <w:numId w:val="7"/>
        </w:numPr>
        <w:overflowPunct w:val="0"/>
        <w:adjustRightInd w:val="0"/>
        <w:spacing w:after="0" w:line="348" w:lineRule="auto"/>
        <w:textAlignment w:val="baseline"/>
        <w:rPr>
          <w:rFonts w:ascii="Time New Rome" w:eastAsia="宋体" w:hAnsi="Time New Rome"/>
          <w:szCs w:val="24"/>
        </w:rPr>
      </w:pPr>
      <w:r>
        <w:rPr>
          <w:rFonts w:ascii="Time New Rome" w:eastAsia="宋体" w:hAnsi="Time New Rome" w:hint="eastAsia"/>
          <w:szCs w:val="24"/>
        </w:rPr>
        <w:t>软件质保期满后，甲方将签发两份质保期满证书。</w:t>
      </w:r>
    </w:p>
    <w:p w14:paraId="7BB4CFAD" w14:textId="77777777" w:rsidR="003A1D83" w:rsidRDefault="00000000">
      <w:pPr>
        <w:pStyle w:val="a0"/>
        <w:numPr>
          <w:ilvl w:val="0"/>
          <w:numId w:val="7"/>
        </w:numPr>
        <w:overflowPunct w:val="0"/>
        <w:adjustRightInd w:val="0"/>
        <w:spacing w:after="0" w:line="348" w:lineRule="auto"/>
        <w:textAlignment w:val="baseline"/>
        <w:rPr>
          <w:rFonts w:ascii="Time New Rome" w:eastAsia="宋体" w:hAnsi="Time New Rome"/>
          <w:szCs w:val="24"/>
        </w:rPr>
      </w:pPr>
      <w:r>
        <w:rPr>
          <w:rFonts w:ascii="Time New Rome" w:eastAsia="宋体" w:hAnsi="Time New Rome" w:hint="eastAsia"/>
          <w:szCs w:val="24"/>
        </w:rPr>
        <w:t>质保期届满后的升级、改造费用，每个功能模块最高不超过本次合同总价中的对应功能模块价格；新功能模块增加开发费用，最高不超过本次软件成交后的相关功能模块价格或最复杂功能模块的价格。</w:t>
      </w:r>
    </w:p>
    <w:p w14:paraId="62900AC5" w14:textId="77777777" w:rsidR="003A1D83" w:rsidRDefault="00000000">
      <w:pPr>
        <w:pStyle w:val="a0"/>
        <w:numPr>
          <w:ilvl w:val="0"/>
          <w:numId w:val="7"/>
        </w:numPr>
        <w:overflowPunct w:val="0"/>
        <w:adjustRightInd w:val="0"/>
        <w:spacing w:after="0" w:line="348" w:lineRule="auto"/>
        <w:textAlignment w:val="baseline"/>
        <w:rPr>
          <w:rFonts w:ascii="Time New Rome" w:eastAsia="宋体" w:hAnsi="Time New Rome"/>
          <w:szCs w:val="24"/>
        </w:rPr>
      </w:pPr>
      <w:r>
        <w:rPr>
          <w:rFonts w:ascii="Time New Rome" w:eastAsia="宋体" w:hAnsi="Time New Rome" w:hint="eastAsia"/>
          <w:szCs w:val="24"/>
        </w:rPr>
        <w:t>质保期届满后，乙方继续提供服务的价格和方式由双方另行协商确定。但乙方需保证质保期后给予甲方最优惠的服务价格，且该价格不得高于本合同约定的有关价格及乙方届时市场最低价。质保期届满后，甲方与乙方签订后续运维服务合同后，甲方在系统运行或维护过程中，乙方所提供的软件出现问题或故障时，乙方应在接到甲方反馈后</w:t>
      </w:r>
      <w:r>
        <w:rPr>
          <w:rFonts w:ascii="Time New Rome" w:eastAsia="宋体" w:hAnsi="Time New Rome" w:hint="eastAsia"/>
          <w:szCs w:val="24"/>
          <w:u w:val="single"/>
        </w:rPr>
        <w:t>30</w:t>
      </w:r>
      <w:r>
        <w:rPr>
          <w:rFonts w:ascii="Time New Rome" w:eastAsia="宋体" w:hAnsi="Time New Rome" w:hint="eastAsia"/>
          <w:szCs w:val="24"/>
        </w:rPr>
        <w:t>分钟内完成在线技术解答，如乙方无法在</w:t>
      </w:r>
      <w:r>
        <w:rPr>
          <w:rFonts w:ascii="Time New Rome" w:eastAsia="宋体" w:hAnsi="Time New Rome" w:hint="eastAsia"/>
          <w:szCs w:val="24"/>
          <w:u w:val="single"/>
        </w:rPr>
        <w:t>30</w:t>
      </w:r>
      <w:r>
        <w:rPr>
          <w:rFonts w:ascii="Time New Rome" w:eastAsia="宋体" w:hAnsi="Time New Rome" w:hint="eastAsia"/>
          <w:szCs w:val="24"/>
        </w:rPr>
        <w:t>分钟内解决甲方问题或需要现场解决故障，则乙方为应派有经验的技术人员，一般情况应在</w:t>
      </w:r>
      <w:r>
        <w:rPr>
          <w:rFonts w:ascii="Time New Rome" w:eastAsia="宋体" w:hAnsi="Time New Rome" w:hint="eastAsia"/>
          <w:szCs w:val="24"/>
        </w:rPr>
        <w:t>[</w:t>
      </w:r>
      <w:r>
        <w:rPr>
          <w:rFonts w:ascii="Time New Rome" w:eastAsia="宋体" w:hAnsi="Time New Rome" w:hint="eastAsia"/>
          <w:szCs w:val="24"/>
          <w:u w:val="single"/>
        </w:rPr>
        <w:t>24</w:t>
      </w:r>
      <w:r>
        <w:rPr>
          <w:rFonts w:ascii="Time New Rome" w:eastAsia="宋体" w:hAnsi="Time New Rome" w:hint="eastAsia"/>
          <w:szCs w:val="24"/>
        </w:rPr>
        <w:t>]</w:t>
      </w:r>
      <w:r>
        <w:rPr>
          <w:rFonts w:ascii="Time New Rome" w:eastAsia="宋体" w:hAnsi="Time New Rome" w:hint="eastAsia"/>
          <w:szCs w:val="24"/>
        </w:rPr>
        <w:t>小时赶到现场，进行更换和维修。乙方应具有灵活、多样的技术手段，应提供</w:t>
      </w:r>
      <w:r>
        <w:rPr>
          <w:rFonts w:ascii="Time New Rome" w:eastAsia="宋体" w:hAnsi="Time New Rome" w:hint="eastAsia"/>
          <w:szCs w:val="24"/>
        </w:rPr>
        <w:t>7</w:t>
      </w:r>
      <w:r>
        <w:rPr>
          <w:rFonts w:ascii="Time New Rome" w:eastAsia="宋体" w:hAnsi="Time New Rome" w:hint="eastAsia"/>
          <w:szCs w:val="24"/>
        </w:rPr>
        <w:t>×</w:t>
      </w:r>
      <w:r>
        <w:rPr>
          <w:rFonts w:ascii="Time New Rome" w:eastAsia="宋体" w:hAnsi="Time New Rome" w:hint="eastAsia"/>
          <w:szCs w:val="24"/>
        </w:rPr>
        <w:t>24</w:t>
      </w:r>
      <w:r>
        <w:rPr>
          <w:rFonts w:ascii="Time New Rome" w:eastAsia="宋体" w:hAnsi="Time New Rome" w:hint="eastAsia"/>
          <w:szCs w:val="24"/>
        </w:rPr>
        <w:t>小时响应服务。</w:t>
      </w:r>
    </w:p>
    <w:p w14:paraId="4AFA0933" w14:textId="77777777" w:rsidR="003A1D83" w:rsidRDefault="00000000">
      <w:pPr>
        <w:pStyle w:val="a0"/>
        <w:numPr>
          <w:ilvl w:val="0"/>
          <w:numId w:val="7"/>
        </w:numPr>
        <w:overflowPunct w:val="0"/>
        <w:adjustRightInd w:val="0"/>
        <w:spacing w:after="0" w:line="348" w:lineRule="auto"/>
        <w:textAlignment w:val="baseline"/>
        <w:rPr>
          <w:rFonts w:eastAsia="宋体"/>
          <w:b/>
          <w:bCs/>
          <w:color w:val="FF0000"/>
        </w:rPr>
      </w:pPr>
      <w:r>
        <w:rPr>
          <w:rFonts w:ascii="Time New Rome" w:eastAsia="宋体" w:hAnsi="Time New Rome" w:hint="eastAsia"/>
          <w:szCs w:val="24"/>
        </w:rPr>
        <w:t>质保期届满后，平台运维服务及运</w:t>
      </w:r>
      <w:proofErr w:type="gramStart"/>
      <w:r>
        <w:rPr>
          <w:rFonts w:ascii="Time New Rome" w:eastAsia="宋体" w:hAnsi="Time New Rome" w:hint="eastAsia"/>
          <w:szCs w:val="24"/>
        </w:rPr>
        <w:t>维费用</w:t>
      </w:r>
      <w:proofErr w:type="gramEnd"/>
      <w:r>
        <w:rPr>
          <w:rFonts w:ascii="Time New Rome" w:eastAsia="宋体" w:hAnsi="Time New Rome" w:hint="eastAsia"/>
          <w:szCs w:val="24"/>
        </w:rPr>
        <w:t>另行商定。</w:t>
      </w:r>
    </w:p>
    <w:p w14:paraId="753FB700" w14:textId="77777777" w:rsidR="003A1D83" w:rsidRDefault="003A1D83"/>
    <w:sectPr w:rsidR="003A1D83">
      <w:pgSz w:w="11906" w:h="16838"/>
      <w:pgMar w:top="720" w:right="720" w:bottom="720" w:left="720" w:header="1134" w:footer="66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DA4F" w14:textId="77777777" w:rsidR="006B2FB9" w:rsidRDefault="006B2FB9">
      <w:pPr>
        <w:spacing w:after="0"/>
      </w:pPr>
      <w:r>
        <w:separator/>
      </w:r>
    </w:p>
  </w:endnote>
  <w:endnote w:type="continuationSeparator" w:id="0">
    <w:p w14:paraId="6A498970" w14:textId="77777777" w:rsidR="006B2FB9" w:rsidRDefault="006B2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6" w:usb3="00000000" w:csb0="00040001" w:csb1="00000000"/>
  </w:font>
  <w:font w:name="Time New Rome">
    <w:altName w:val="Microsoft YaHei UI"/>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B2A7" w14:textId="493087AE" w:rsidR="003A1D83" w:rsidRPr="00017169" w:rsidRDefault="00017169" w:rsidP="00017169">
    <w:pPr>
      <w:spacing w:after="0"/>
      <w:jc w:val="right"/>
      <w:rPr>
        <w:rStyle w:val="a8"/>
        <w:rFonts w:eastAsia="宋体"/>
        <w:sz w:val="11"/>
        <w:szCs w:val="11"/>
      </w:rPr>
    </w:pPr>
    <w:r w:rsidRPr="00017169">
      <w:rPr>
        <w:rFonts w:hint="eastAsia"/>
        <w:sz w:val="18"/>
        <w:szCs w:val="13"/>
      </w:rPr>
      <w:t>SACSC-RFQ-T-2022006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DA4F" w14:textId="77777777" w:rsidR="003A1D83" w:rsidRDefault="00000000">
    <w:pPr>
      <w:spacing w:after="120"/>
      <w:jc w:val="center"/>
      <w:rPr>
        <w:b/>
        <w:sz w:val="18"/>
        <w:szCs w:val="18"/>
      </w:rPr>
    </w:pPr>
    <w:r>
      <w:rPr>
        <w:rStyle w:val="a8"/>
        <w:b/>
      </w:rPr>
      <w:pict w14:anchorId="2BFBA692">
        <v:rect id="_x0000_i1026" style="width:0;height:1.5pt" o:hralign="center" o:hrstd="t" o:hr="t" fillcolor="#a0a0a0" stroked="f"/>
      </w:pict>
    </w:r>
  </w:p>
  <w:p w14:paraId="7511E0D0" w14:textId="26F3D78A" w:rsidR="003A1D83" w:rsidRDefault="00017169" w:rsidP="00017169">
    <w:pPr>
      <w:pStyle w:val="a4"/>
    </w:pPr>
    <w:r>
      <w:rPr>
        <w:rFonts w:hint="eastAsia"/>
      </w:rPr>
      <w:t>SACSC-RFQ-T-2022006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D7C4" w14:textId="77777777" w:rsidR="003A1D83" w:rsidRDefault="00000000">
    <w:pPr>
      <w:pStyle w:val="a4"/>
      <w:tabs>
        <w:tab w:val="clear" w:pos="4153"/>
        <w:tab w:val="clear" w:pos="8306"/>
        <w:tab w:val="center" w:pos="7797"/>
        <w:tab w:val="right" w:pos="15309"/>
      </w:tabs>
      <w:spacing w:after="0"/>
      <w:jc w:val="left"/>
      <w:rPr>
        <w:rStyle w:val="a8"/>
      </w:rPr>
    </w:pPr>
    <w:r>
      <w:rPr>
        <w:rStyle w:val="a8"/>
        <w:rFonts w:eastAsia="宋体" w:hint="eastAsia"/>
      </w:rPr>
      <w:tab/>
    </w:r>
  </w:p>
  <w:p w14:paraId="67305431" w14:textId="4FC3AABA" w:rsidR="003A1D83" w:rsidRDefault="00017169" w:rsidP="00017169">
    <w:pPr>
      <w:pStyle w:val="a4"/>
      <w:tabs>
        <w:tab w:val="clear" w:pos="4153"/>
        <w:tab w:val="clear" w:pos="8306"/>
        <w:tab w:val="center" w:pos="7797"/>
        <w:tab w:val="right" w:pos="15309"/>
      </w:tabs>
      <w:spacing w:after="0"/>
      <w:rPr>
        <w:rStyle w:val="a8"/>
      </w:rPr>
    </w:pPr>
    <w:r>
      <w:rPr>
        <w:rFonts w:hint="eastAsia"/>
      </w:rPr>
      <w:t>SACSC-RFQ-T-2022006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076A" w14:textId="4D3FB0BA" w:rsidR="003A1D83" w:rsidRDefault="00017169" w:rsidP="00017169">
    <w:pPr>
      <w:spacing w:after="0"/>
      <w:jc w:val="right"/>
      <w:rPr>
        <w:rStyle w:val="a8"/>
      </w:rPr>
    </w:pPr>
    <w:r w:rsidRPr="00017169">
      <w:rPr>
        <w:rFonts w:hint="eastAsia"/>
        <w:sz w:val="18"/>
        <w:szCs w:val="13"/>
      </w:rPr>
      <w:t>SACSC-RFQ-T-2022006</w:t>
    </w:r>
    <w:r w:rsidR="00000000">
      <w:rPr>
        <w:rStyle w:val="a8"/>
        <w:b/>
      </w:rPr>
      <w:pict w14:anchorId="00492291">
        <v:rect id="_x0000_i1029" style="width:0;height:1.5pt" o:hralign="center" o:hrstd="t" o:hr="t" fillcolor="#a0a0a0"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CF56" w14:textId="77777777" w:rsidR="006B2FB9" w:rsidRDefault="006B2FB9">
      <w:pPr>
        <w:spacing w:after="0"/>
      </w:pPr>
      <w:r>
        <w:separator/>
      </w:r>
    </w:p>
  </w:footnote>
  <w:footnote w:type="continuationSeparator" w:id="0">
    <w:p w14:paraId="4E884954" w14:textId="77777777" w:rsidR="006B2FB9" w:rsidRDefault="006B2F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3A96" w14:textId="77777777" w:rsidR="003A1D83" w:rsidRDefault="00000000">
    <w:pPr>
      <w:tabs>
        <w:tab w:val="right" w:pos="15309"/>
      </w:tabs>
      <w:spacing w:after="0" w:line="160" w:lineRule="atLeast"/>
      <w:jc w:val="left"/>
      <w:rPr>
        <w:rStyle w:val="a8"/>
        <w:rFonts w:eastAsia="宋体"/>
        <w:sz w:val="18"/>
        <w:szCs w:val="18"/>
      </w:rPr>
    </w:pPr>
    <w:r>
      <w:rPr>
        <w:rStyle w:val="a8"/>
        <w:color w:val="FF0000"/>
      </w:rPr>
      <w:tab/>
    </w:r>
    <w:r>
      <w:rPr>
        <w:rStyle w:val="a8"/>
        <w:rFonts w:eastAsia="宋体" w:hint="eastAsia"/>
        <w:sz w:val="18"/>
      </w:rPr>
      <w:t>ENT OF WORK AND TECHNICAL REQUIREMENT</w:t>
    </w:r>
  </w:p>
  <w:p w14:paraId="587C76AA" w14:textId="77777777" w:rsidR="003A1D83" w:rsidRDefault="00000000">
    <w:pPr>
      <w:tabs>
        <w:tab w:val="right" w:pos="8364"/>
      </w:tabs>
      <w:spacing w:line="160" w:lineRule="atLeast"/>
      <w:jc w:val="right"/>
      <w:rPr>
        <w:rStyle w:val="a8"/>
        <w:rFonts w:ascii="Arial" w:hAnsi="Arial" w:cs="Arial"/>
        <w:color w:val="FF0000"/>
        <w:u w:val="single"/>
      </w:rPr>
    </w:pPr>
    <w:r>
      <w:rPr>
        <w:rStyle w:val="a8"/>
        <w:rFonts w:ascii="Arial" w:hAnsi="Arial" w:cs="Arial"/>
        <w:b/>
      </w:rPr>
      <w:pict w14:anchorId="07BF1AEB">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C3BE" w14:textId="77777777" w:rsidR="003A1D83" w:rsidRDefault="003A1D83">
    <w:pPr>
      <w:tabs>
        <w:tab w:val="right" w:pos="8364"/>
      </w:tabs>
      <w:spacing w:after="0" w:line="160" w:lineRule="atLeast"/>
      <w:jc w:val="left"/>
      <w:rPr>
        <w:rStyle w:val="a8"/>
        <w:rFonts w:eastAsia="宋体"/>
        <w:sz w:val="18"/>
      </w:rPr>
    </w:pPr>
  </w:p>
  <w:p w14:paraId="7428EEAB" w14:textId="77777777" w:rsidR="003A1D83" w:rsidRDefault="00000000">
    <w:pPr>
      <w:tabs>
        <w:tab w:val="right" w:pos="8364"/>
      </w:tabs>
      <w:spacing w:line="160" w:lineRule="atLeast"/>
      <w:jc w:val="right"/>
      <w:rPr>
        <w:rStyle w:val="a8"/>
        <w:rFonts w:eastAsia="宋体"/>
        <w:color w:val="FF0000"/>
        <w:u w:val="single"/>
      </w:rPr>
    </w:pPr>
    <w:r>
      <w:rPr>
        <w:rStyle w:val="a8"/>
        <w:b/>
      </w:rPr>
      <w:pict w14:anchorId="49786D08">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C9D1" w14:textId="77777777" w:rsidR="003A1D83" w:rsidRDefault="00000000">
    <w:pPr>
      <w:tabs>
        <w:tab w:val="right" w:pos="8364"/>
      </w:tabs>
      <w:spacing w:line="160" w:lineRule="atLeast"/>
      <w:jc w:val="right"/>
      <w:rPr>
        <w:rStyle w:val="a8"/>
        <w:rFonts w:ascii="Arial" w:hAnsi="Arial" w:cs="Arial"/>
        <w:color w:val="FF0000"/>
        <w:u w:val="single"/>
      </w:rPr>
    </w:pPr>
    <w:r>
      <w:rPr>
        <w:rStyle w:val="a8"/>
        <w:rFonts w:ascii="Arial" w:hAnsi="Arial" w:cs="Arial"/>
        <w:b/>
      </w:rPr>
      <w:pict w14:anchorId="703200A2">
        <v:rect id="_x0000_i1030" style="width:0;height:1.5pt"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7C4B" w14:textId="77777777" w:rsidR="003A1D83" w:rsidRDefault="00000000">
    <w:pPr>
      <w:tabs>
        <w:tab w:val="right" w:pos="15309"/>
      </w:tabs>
      <w:spacing w:after="100" w:afterAutospacing="1" w:line="160" w:lineRule="atLeast"/>
      <w:jc w:val="right"/>
      <w:rPr>
        <w:rStyle w:val="a8"/>
        <w:color w:val="FF0000"/>
        <w:u w:val="single"/>
      </w:rPr>
    </w:pPr>
    <w:r>
      <w:rPr>
        <w:rStyle w:val="a8"/>
        <w:rFonts w:ascii="Arial" w:hAnsi="Arial" w:cs="Arial"/>
        <w:b/>
      </w:rPr>
      <w:pict w14:anchorId="494F3FA3">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6982B3"/>
    <w:multiLevelType w:val="singleLevel"/>
    <w:tmpl w:val="936982B3"/>
    <w:lvl w:ilvl="0">
      <w:start w:val="1"/>
      <w:numFmt w:val="bullet"/>
      <w:lvlText w:val=""/>
      <w:lvlJc w:val="left"/>
      <w:pPr>
        <w:ind w:left="420" w:hanging="420"/>
      </w:pPr>
      <w:rPr>
        <w:rFonts w:ascii="Wingdings" w:hAnsi="Wingdings" w:hint="default"/>
      </w:rPr>
    </w:lvl>
  </w:abstractNum>
  <w:abstractNum w:abstractNumId="1" w15:restartNumberingAfterBreak="0">
    <w:nsid w:val="B7E920A8"/>
    <w:multiLevelType w:val="singleLevel"/>
    <w:tmpl w:val="B7E920A8"/>
    <w:lvl w:ilvl="0">
      <w:start w:val="1"/>
      <w:numFmt w:val="bullet"/>
      <w:lvlText w:val=""/>
      <w:lvlJc w:val="left"/>
      <w:pPr>
        <w:ind w:left="420" w:hanging="420"/>
      </w:pPr>
      <w:rPr>
        <w:rFonts w:ascii="Wingdings" w:hAnsi="Wingdings" w:hint="default"/>
      </w:rPr>
    </w:lvl>
  </w:abstractNum>
  <w:abstractNum w:abstractNumId="2" w15:restartNumberingAfterBreak="0">
    <w:nsid w:val="C0371AAE"/>
    <w:multiLevelType w:val="singleLevel"/>
    <w:tmpl w:val="C0371AAE"/>
    <w:lvl w:ilvl="0">
      <w:start w:val="1"/>
      <w:numFmt w:val="decimal"/>
      <w:lvlText w:val="%1."/>
      <w:lvlJc w:val="left"/>
      <w:pPr>
        <w:ind w:left="425" w:hanging="425"/>
      </w:pPr>
      <w:rPr>
        <w:rFonts w:hint="default"/>
      </w:rPr>
    </w:lvl>
  </w:abstractNum>
  <w:abstractNum w:abstractNumId="3" w15:restartNumberingAfterBreak="0">
    <w:nsid w:val="DCA5461E"/>
    <w:multiLevelType w:val="singleLevel"/>
    <w:tmpl w:val="DCA5461E"/>
    <w:lvl w:ilvl="0">
      <w:start w:val="1"/>
      <w:numFmt w:val="bullet"/>
      <w:lvlText w:val=""/>
      <w:lvlJc w:val="left"/>
      <w:pPr>
        <w:ind w:left="420" w:hanging="420"/>
      </w:pPr>
      <w:rPr>
        <w:rFonts w:ascii="Wingdings" w:hAnsi="Wingdings" w:hint="default"/>
      </w:rPr>
    </w:lvl>
  </w:abstractNum>
  <w:abstractNum w:abstractNumId="4" w15:restartNumberingAfterBreak="0">
    <w:nsid w:val="06EB2039"/>
    <w:multiLevelType w:val="multilevel"/>
    <w:tmpl w:val="06EB2039"/>
    <w:lvl w:ilvl="0">
      <w:start w:val="1"/>
      <w:numFmt w:val="decimal"/>
      <w:pStyle w:val="1"/>
      <w:lvlText w:val="%1."/>
      <w:lvlJc w:val="left"/>
      <w:pPr>
        <w:ind w:left="425" w:hanging="425"/>
      </w:pPr>
    </w:lvl>
    <w:lvl w:ilvl="1">
      <w:start w:val="1"/>
      <w:numFmt w:val="decimal"/>
      <w:pStyle w:val="3"/>
      <w:lvlText w:val="%1.%2."/>
      <w:lvlJc w:val="left"/>
      <w:pPr>
        <w:ind w:left="567" w:hanging="567"/>
      </w:pPr>
    </w:lvl>
    <w:lvl w:ilvl="2">
      <w:start w:val="1"/>
      <w:numFmt w:val="decimal"/>
      <w:pStyle w:val="4"/>
      <w:lvlText w:val="%1.%2.%3."/>
      <w:lvlJc w:val="left"/>
      <w:pPr>
        <w:ind w:left="993"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9A7758B"/>
    <w:multiLevelType w:val="singleLevel"/>
    <w:tmpl w:val="09A7758B"/>
    <w:lvl w:ilvl="0">
      <w:start w:val="1"/>
      <w:numFmt w:val="decimal"/>
      <w:lvlText w:val="%1."/>
      <w:lvlJc w:val="left"/>
      <w:pPr>
        <w:ind w:left="425" w:hanging="425"/>
      </w:pPr>
      <w:rPr>
        <w:rFonts w:hint="default"/>
        <w:b w:val="0"/>
        <w:bCs w:val="0"/>
        <w:color w:val="auto"/>
      </w:rPr>
    </w:lvl>
  </w:abstractNum>
  <w:abstractNum w:abstractNumId="6" w15:restartNumberingAfterBreak="0">
    <w:nsid w:val="2F2C6EF8"/>
    <w:multiLevelType w:val="multilevel"/>
    <w:tmpl w:val="2F2C6EF8"/>
    <w:lvl w:ilvl="0">
      <w:start w:val="1"/>
      <w:numFmt w:val="decimal"/>
      <w:lvlText w:val="%1."/>
      <w:lvlJc w:val="left"/>
      <w:pPr>
        <w:ind w:left="360" w:hanging="360"/>
      </w:pPr>
      <w:rPr>
        <w:rFonts w:hint="default"/>
        <w:b w:val="0"/>
        <w:bCs w:val="0"/>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60288320">
    <w:abstractNumId w:val="4"/>
  </w:num>
  <w:num w:numId="2" w16cid:durableId="1404838943">
    <w:abstractNumId w:val="1"/>
  </w:num>
  <w:num w:numId="3" w16cid:durableId="1876195784">
    <w:abstractNumId w:val="3"/>
  </w:num>
  <w:num w:numId="4" w16cid:durableId="498272543">
    <w:abstractNumId w:val="0"/>
  </w:num>
  <w:num w:numId="5" w16cid:durableId="116686742">
    <w:abstractNumId w:val="6"/>
  </w:num>
  <w:num w:numId="6" w16cid:durableId="1391424180">
    <w:abstractNumId w:val="2"/>
  </w:num>
  <w:num w:numId="7" w16cid:durableId="383406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VjMTU3OTI0NzIxMDYzYjBhZGNiY2VkMjM5ODBlMjMifQ=="/>
  </w:docVars>
  <w:rsids>
    <w:rsidRoot w:val="088D647D"/>
    <w:rsid w:val="B4CE4515"/>
    <w:rsid w:val="BDFDA915"/>
    <w:rsid w:val="C4FC87A2"/>
    <w:rsid w:val="D7DE8E08"/>
    <w:rsid w:val="DB5FA9D4"/>
    <w:rsid w:val="DC514721"/>
    <w:rsid w:val="DDED50E4"/>
    <w:rsid w:val="DFBF343E"/>
    <w:rsid w:val="EBFF098C"/>
    <w:rsid w:val="ECF7CCE4"/>
    <w:rsid w:val="F57782F1"/>
    <w:rsid w:val="F7E7ED3A"/>
    <w:rsid w:val="FBF42BE1"/>
    <w:rsid w:val="FF773FFC"/>
    <w:rsid w:val="00017169"/>
    <w:rsid w:val="002631B7"/>
    <w:rsid w:val="00331812"/>
    <w:rsid w:val="003A1D83"/>
    <w:rsid w:val="003A64DB"/>
    <w:rsid w:val="003B5FC4"/>
    <w:rsid w:val="004B66B9"/>
    <w:rsid w:val="00530F8A"/>
    <w:rsid w:val="00576CC4"/>
    <w:rsid w:val="006B2FB9"/>
    <w:rsid w:val="006C5DA5"/>
    <w:rsid w:val="00721486"/>
    <w:rsid w:val="00735657"/>
    <w:rsid w:val="007728F2"/>
    <w:rsid w:val="0088297F"/>
    <w:rsid w:val="00A62F82"/>
    <w:rsid w:val="00BA6F54"/>
    <w:rsid w:val="00C7454A"/>
    <w:rsid w:val="00D217FA"/>
    <w:rsid w:val="00D717F1"/>
    <w:rsid w:val="00EF6BD8"/>
    <w:rsid w:val="00F44389"/>
    <w:rsid w:val="021F3ACE"/>
    <w:rsid w:val="03BD6196"/>
    <w:rsid w:val="07BF114C"/>
    <w:rsid w:val="088D647D"/>
    <w:rsid w:val="0E206A82"/>
    <w:rsid w:val="0FBA6322"/>
    <w:rsid w:val="13ED726D"/>
    <w:rsid w:val="1ABE4466"/>
    <w:rsid w:val="1CC13A68"/>
    <w:rsid w:val="1E7A3529"/>
    <w:rsid w:val="20AE1F52"/>
    <w:rsid w:val="214E4363"/>
    <w:rsid w:val="2280539B"/>
    <w:rsid w:val="23F936F5"/>
    <w:rsid w:val="29FD34EB"/>
    <w:rsid w:val="2A1C53EF"/>
    <w:rsid w:val="2B012C77"/>
    <w:rsid w:val="2E936555"/>
    <w:rsid w:val="2FA1721A"/>
    <w:rsid w:val="33375FAD"/>
    <w:rsid w:val="33AA4657"/>
    <w:rsid w:val="33B7550A"/>
    <w:rsid w:val="358C23FC"/>
    <w:rsid w:val="37F1E2D5"/>
    <w:rsid w:val="3BFB6DAB"/>
    <w:rsid w:val="3C1D60B0"/>
    <w:rsid w:val="40373816"/>
    <w:rsid w:val="4A164713"/>
    <w:rsid w:val="4F3E605B"/>
    <w:rsid w:val="52F5B30C"/>
    <w:rsid w:val="59C43A63"/>
    <w:rsid w:val="5A0D770A"/>
    <w:rsid w:val="5B790627"/>
    <w:rsid w:val="5F7738DC"/>
    <w:rsid w:val="5F7BA3C9"/>
    <w:rsid w:val="5FDB2289"/>
    <w:rsid w:val="664A17CE"/>
    <w:rsid w:val="6FFF646C"/>
    <w:rsid w:val="707834A4"/>
    <w:rsid w:val="71DE269A"/>
    <w:rsid w:val="75A623EC"/>
    <w:rsid w:val="783D7FAA"/>
    <w:rsid w:val="791567E1"/>
    <w:rsid w:val="7B3A757C"/>
    <w:rsid w:val="7BE84962"/>
    <w:rsid w:val="7BFFA43E"/>
    <w:rsid w:val="7D7EFAD7"/>
    <w:rsid w:val="7DBF21E5"/>
    <w:rsid w:val="7F1E64DE"/>
    <w:rsid w:val="89FD2D1C"/>
    <w:rsid w:val="9FCEBCF5"/>
    <w:rsid w:val="A1BE85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1FA9111"/>
  <w15:docId w15:val="{3FE21FB0-A12D-42D6-A047-2E78A105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after="240"/>
      <w:jc w:val="both"/>
    </w:pPr>
    <w:rPr>
      <w:rFonts w:eastAsia="Times New Roman"/>
      <w:kern w:val="2"/>
      <w:sz w:val="24"/>
    </w:rPr>
  </w:style>
  <w:style w:type="paragraph" w:styleId="1">
    <w:name w:val="heading 1"/>
    <w:basedOn w:val="a"/>
    <w:next w:val="a"/>
    <w:link w:val="10"/>
    <w:qFormat/>
    <w:pPr>
      <w:keepNext/>
      <w:numPr>
        <w:numId w:val="1"/>
      </w:numPr>
      <w:spacing w:line="360" w:lineRule="auto"/>
      <w:outlineLvl w:val="0"/>
    </w:pPr>
    <w:rPr>
      <w:b/>
      <w:bCs/>
      <w:szCs w:val="24"/>
    </w:rPr>
  </w:style>
  <w:style w:type="paragraph" w:styleId="2">
    <w:name w:val="heading 2"/>
    <w:basedOn w:val="a"/>
    <w:next w:val="a"/>
    <w:qFormat/>
    <w:pPr>
      <w:keepNext/>
      <w:keepLines/>
      <w:spacing w:before="260" w:after="260" w:line="416" w:lineRule="auto"/>
      <w:outlineLvl w:val="1"/>
    </w:pPr>
    <w:rPr>
      <w:rFonts w:ascii="Cambria" w:eastAsia="宋体" w:hAnsi="Cambria"/>
      <w:b/>
      <w:bCs/>
      <w:sz w:val="32"/>
      <w:szCs w:val="32"/>
    </w:rPr>
  </w:style>
  <w:style w:type="paragraph" w:styleId="3">
    <w:name w:val="heading 3"/>
    <w:basedOn w:val="1"/>
    <w:next w:val="a0"/>
    <w:qFormat/>
    <w:pPr>
      <w:numPr>
        <w:ilvl w:val="1"/>
      </w:numPr>
      <w:outlineLvl w:val="2"/>
    </w:pPr>
  </w:style>
  <w:style w:type="paragraph" w:styleId="4">
    <w:name w:val="heading 4"/>
    <w:basedOn w:val="3"/>
    <w:next w:val="a"/>
    <w:qFormat/>
    <w:pPr>
      <w:numPr>
        <w:ilvl w:val="2"/>
      </w:numPr>
      <w:spacing w:line="240" w:lineRule="auto"/>
      <w:ind w:left="0" w:firstLine="0"/>
      <w:outlineLvl w:val="3"/>
    </w:pPr>
    <w:rPr>
      <w:rFonts w:eastAsia="宋体"/>
      <w:b w:val="0"/>
    </w:rPr>
  </w:style>
  <w:style w:type="paragraph" w:styleId="5">
    <w:name w:val="heading 5"/>
    <w:basedOn w:val="a"/>
    <w:next w:val="a"/>
    <w:unhideWhenUsed/>
    <w:qFormat/>
    <w:pPr>
      <w:keepNext/>
      <w:keepLines/>
      <w:spacing w:before="280" w:after="170" w:line="372" w:lineRule="auto"/>
      <w:ind w:firstLineChars="200" w:firstLine="600"/>
      <w:outlineLvl w:val="4"/>
    </w:pPr>
    <w:rPr>
      <w:rFonts w:eastAsia="宋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TOC3">
    <w:name w:val="toc 3"/>
    <w:basedOn w:val="a"/>
    <w:next w:val="a"/>
    <w:uiPriority w:val="39"/>
    <w:qFormat/>
    <w:pPr>
      <w:tabs>
        <w:tab w:val="left" w:pos="1134"/>
        <w:tab w:val="right" w:leader="dot" w:pos="8296"/>
      </w:tabs>
      <w:spacing w:after="120"/>
      <w:ind w:left="426"/>
    </w:pPr>
  </w:style>
  <w:style w:type="paragraph" w:styleId="a4">
    <w:name w:val="footer"/>
    <w:basedOn w:val="a"/>
    <w:uiPriority w:val="99"/>
    <w:qFormat/>
    <w:pPr>
      <w:tabs>
        <w:tab w:val="center" w:pos="4153"/>
        <w:tab w:val="right" w:pos="8306"/>
      </w:tabs>
      <w:snapToGrid w:val="0"/>
      <w:jc w:val="right"/>
    </w:pPr>
    <w:rPr>
      <w:sz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left" w:pos="426"/>
        <w:tab w:val="right" w:leader="dot" w:pos="8296"/>
      </w:tabs>
      <w:spacing w:after="0" w:line="360" w:lineRule="auto"/>
      <w:ind w:left="1276" w:hanging="1276"/>
    </w:pPr>
  </w:style>
  <w:style w:type="paragraph" w:styleId="a7">
    <w:name w:val="Normal (Web)"/>
    <w:basedOn w:val="a"/>
    <w:qFormat/>
    <w:pPr>
      <w:spacing w:beforeAutospacing="1" w:after="0" w:afterAutospacing="1"/>
      <w:jc w:val="left"/>
    </w:pPr>
    <w:rPr>
      <w:kern w:val="0"/>
    </w:rPr>
  </w:style>
  <w:style w:type="character" w:styleId="a8">
    <w:name w:val="page number"/>
    <w:basedOn w:val="a1"/>
    <w:qFormat/>
  </w:style>
  <w:style w:type="character" w:styleId="a9">
    <w:name w:val="Hyperlink"/>
    <w:basedOn w:val="a1"/>
    <w:uiPriority w:val="99"/>
    <w:qFormat/>
    <w:rPr>
      <w:color w:val="0000FF"/>
      <w:u w:val="single"/>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customStyle="1" w:styleId="10">
    <w:name w:val="标题 1 字符"/>
    <w:basedOn w:val="a1"/>
    <w:link w:val="1"/>
    <w:qFormat/>
    <w:rPr>
      <w:b/>
      <w:kern w:val="44"/>
      <w:sz w:val="44"/>
      <w:szCs w:val="44"/>
    </w:rPr>
  </w:style>
  <w:style w:type="character" w:customStyle="1" w:styleId="a6">
    <w:name w:val="页眉 字符"/>
    <w:basedOn w:val="a1"/>
    <w:link w:val="a5"/>
    <w:qFormat/>
    <w:rPr>
      <w:rFonts w:ascii="Times New Roman" w:eastAsia="Times New Roman" w:hAnsi="Times New Roman" w:cs="Times New Roman"/>
      <w:kern w:val="2"/>
      <w:sz w:val="18"/>
      <w:szCs w:val="18"/>
    </w:rPr>
  </w:style>
  <w:style w:type="paragraph" w:customStyle="1" w:styleId="WPSOffice1">
    <w:name w:val="WPSOffice手动目录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fe6fe1-24d5-45b8-9ce7-4d4112def8bb}"/>
        <w:category>
          <w:name w:val="常规"/>
          <w:gallery w:val="placeholder"/>
        </w:category>
        <w:types>
          <w:type w:val="bbPlcHdr"/>
        </w:types>
        <w:behaviors>
          <w:behavior w:val="content"/>
        </w:behaviors>
        <w:guid w:val="{9DFE6FE1-24D5-45B8-9CE7-4D4112DEF8BB}"/>
      </w:docPartPr>
      <w:docPartBody>
        <w:p w:rsidR="003B451F" w:rsidRDefault="00000000">
          <w:r>
            <w:rPr>
              <w:color w:val="808080"/>
            </w:rPr>
            <w:t>单击此处输入文字。</w:t>
          </w:r>
        </w:p>
      </w:docPartBody>
    </w:docPart>
    <w:docPart>
      <w:docPartPr>
        <w:name w:val="{4664b7c7-5316-4b95-b7da-34009fc05bf0}"/>
        <w:category>
          <w:name w:val="常规"/>
          <w:gallery w:val="placeholder"/>
        </w:category>
        <w:types>
          <w:type w:val="bbPlcHdr"/>
        </w:types>
        <w:behaviors>
          <w:behavior w:val="content"/>
        </w:behaviors>
        <w:guid w:val="{4664B7C7-5316-4B95-B7DA-34009FC05BF0}"/>
      </w:docPartPr>
      <w:docPartBody>
        <w:p w:rsidR="003B451F" w:rsidRDefault="00000000">
          <w:r>
            <w:rPr>
              <w:color w:val="808080"/>
            </w:rPr>
            <w:t>单击此处输入文字。</w:t>
          </w:r>
        </w:p>
      </w:docPartBody>
    </w:docPart>
    <w:docPart>
      <w:docPartPr>
        <w:name w:val="{2c75d4d7-ab0a-4273-ab2a-52331c545383}"/>
        <w:category>
          <w:name w:val="常规"/>
          <w:gallery w:val="placeholder"/>
        </w:category>
        <w:types>
          <w:type w:val="bbPlcHdr"/>
        </w:types>
        <w:behaviors>
          <w:behavior w:val="content"/>
        </w:behaviors>
        <w:guid w:val="{2C75D4D7-AB0A-4273-AB2A-52331C545383}"/>
      </w:docPartPr>
      <w:docPartBody>
        <w:p w:rsidR="003B451F" w:rsidRDefault="00000000">
          <w:r>
            <w:rPr>
              <w:color w:val="808080"/>
            </w:rPr>
            <w:t>单击此处输入文字。</w:t>
          </w:r>
        </w:p>
      </w:docPartBody>
    </w:docPart>
    <w:docPart>
      <w:docPartPr>
        <w:name w:val="{f474dd18-4aca-4782-853c-aa1e942c5122}"/>
        <w:category>
          <w:name w:val="常规"/>
          <w:gallery w:val="placeholder"/>
        </w:category>
        <w:types>
          <w:type w:val="bbPlcHdr"/>
        </w:types>
        <w:behaviors>
          <w:behavior w:val="content"/>
        </w:behaviors>
        <w:guid w:val="{F474DD18-4ACA-4782-853C-AA1E942C5122}"/>
      </w:docPartPr>
      <w:docPartBody>
        <w:p w:rsidR="003B451F"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6" w:usb3="00000000" w:csb0="00040001" w:csb1="00000000"/>
  </w:font>
  <w:font w:name="Time New Rome">
    <w:altName w:val="Microsoft YaHei UI"/>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1F"/>
    <w:rsid w:val="003B451F"/>
    <w:rsid w:val="00DC3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1528</Words>
  <Characters>8716</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comac</dc:creator>
  <cp:lastModifiedBy>Jiang Evelyne</cp:lastModifiedBy>
  <cp:revision>10</cp:revision>
  <dcterms:created xsi:type="dcterms:W3CDTF">2021-02-25T11:41:00Z</dcterms:created>
  <dcterms:modified xsi:type="dcterms:W3CDTF">2022-09-08T08:55:00Z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90FD0F53382DB4DBF0F0D8623702C9DE</vt:lpwstr>
  </property>
</Properties>
</file>