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CE67" w14:textId="77777777" w:rsidR="00687F03" w:rsidRDefault="00000000">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14:paraId="15420616" w14:textId="77777777" w:rsidR="00687F03" w:rsidRDefault="00000000">
      <w:pPr>
        <w:widowControl/>
        <w:spacing w:line="360" w:lineRule="auto"/>
        <w:jc w:val="center"/>
        <w:rPr>
          <w:rFonts w:ascii="黑体" w:eastAsia="黑体"/>
          <w:sz w:val="28"/>
          <w:szCs w:val="28"/>
        </w:rPr>
      </w:pPr>
      <w:r>
        <w:rPr>
          <w:rFonts w:ascii="黑体" w:eastAsia="黑体" w:hint="eastAsia"/>
          <w:sz w:val="28"/>
          <w:szCs w:val="28"/>
        </w:rPr>
        <w:t>竞争性谈判/询价文件</w:t>
      </w:r>
    </w:p>
    <w:p w14:paraId="20F0241B" w14:textId="77777777" w:rsidR="00687F03" w:rsidRDefault="00687F03">
      <w:pPr>
        <w:adjustRightInd w:val="0"/>
        <w:snapToGrid w:val="0"/>
        <w:spacing w:line="360" w:lineRule="auto"/>
        <w:rPr>
          <w:rFonts w:ascii="仿宋_GB2312" w:eastAsia="仿宋_GB2312"/>
          <w:sz w:val="32"/>
        </w:rPr>
      </w:pPr>
    </w:p>
    <w:p w14:paraId="37A5D66F" w14:textId="77777777" w:rsidR="00687F03" w:rsidRDefault="00000000">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14:paraId="702023C2" w14:textId="77777777" w:rsidR="00687F03" w:rsidRDefault="00687F03">
      <w:pPr>
        <w:adjustRightInd w:val="0"/>
        <w:snapToGrid w:val="0"/>
        <w:spacing w:line="600" w:lineRule="exact"/>
        <w:ind w:firstLine="645"/>
        <w:rPr>
          <w:rFonts w:ascii="仿宋_GB2312" w:eastAsia="仿宋_GB2312"/>
          <w:sz w:val="32"/>
        </w:rPr>
      </w:pPr>
    </w:p>
    <w:p w14:paraId="1C08B59A" w14:textId="77777777" w:rsidR="00687F03" w:rsidRDefault="00687F03">
      <w:pPr>
        <w:adjustRightInd w:val="0"/>
        <w:snapToGrid w:val="0"/>
        <w:spacing w:line="600" w:lineRule="exact"/>
        <w:ind w:firstLine="645"/>
        <w:rPr>
          <w:rFonts w:ascii="仿宋_GB2312" w:eastAsia="仿宋_GB2312"/>
          <w:sz w:val="32"/>
        </w:rPr>
      </w:pPr>
    </w:p>
    <w:p w14:paraId="152B8C9F" w14:textId="77777777" w:rsidR="00687F03" w:rsidRDefault="00687F03">
      <w:pPr>
        <w:adjustRightInd w:val="0"/>
        <w:snapToGrid w:val="0"/>
        <w:spacing w:line="600" w:lineRule="exact"/>
        <w:ind w:firstLine="645"/>
        <w:rPr>
          <w:rFonts w:ascii="仿宋_GB2312" w:eastAsia="仿宋_GB2312"/>
          <w:sz w:val="32"/>
        </w:rPr>
      </w:pPr>
    </w:p>
    <w:p w14:paraId="42BE61AA" w14:textId="77777777" w:rsidR="00687F03" w:rsidRDefault="00687F03">
      <w:pPr>
        <w:adjustRightInd w:val="0"/>
        <w:snapToGrid w:val="0"/>
        <w:spacing w:line="600" w:lineRule="exact"/>
        <w:ind w:firstLine="645"/>
        <w:rPr>
          <w:rFonts w:ascii="仿宋_GB2312" w:eastAsia="仿宋_GB2312"/>
          <w:sz w:val="32"/>
        </w:rPr>
      </w:pPr>
    </w:p>
    <w:p w14:paraId="1CB58F8D" w14:textId="77777777" w:rsidR="00687F03" w:rsidRDefault="00687F03">
      <w:pPr>
        <w:adjustRightInd w:val="0"/>
        <w:snapToGrid w:val="0"/>
        <w:spacing w:line="600" w:lineRule="exact"/>
        <w:ind w:firstLine="645"/>
        <w:rPr>
          <w:rFonts w:ascii="仿宋_GB2312" w:eastAsia="仿宋_GB2312"/>
          <w:sz w:val="32"/>
        </w:rPr>
      </w:pPr>
    </w:p>
    <w:p w14:paraId="7C50D110" w14:textId="77777777" w:rsidR="00687F03" w:rsidRDefault="00687F03">
      <w:pPr>
        <w:adjustRightInd w:val="0"/>
        <w:snapToGrid w:val="0"/>
        <w:spacing w:line="600" w:lineRule="exact"/>
        <w:ind w:firstLine="645"/>
        <w:rPr>
          <w:rFonts w:ascii="仿宋_GB2312" w:eastAsia="仿宋_GB2312"/>
          <w:sz w:val="32"/>
        </w:rPr>
      </w:pPr>
    </w:p>
    <w:p w14:paraId="43713F89" w14:textId="77777777" w:rsidR="00687F03" w:rsidRDefault="00000000">
      <w:pPr>
        <w:adjustRightInd w:val="0"/>
        <w:snapToGrid w:val="0"/>
        <w:spacing w:line="600" w:lineRule="exact"/>
        <w:ind w:firstLine="645"/>
        <w:rPr>
          <w:rFonts w:ascii="仿宋_GB2312" w:eastAsia="仿宋_GB2312"/>
          <w:sz w:val="32"/>
        </w:rPr>
      </w:pPr>
      <w:r>
        <w:rPr>
          <w:rFonts w:ascii="仿宋_GB2312" w:eastAsia="仿宋_GB2312" w:hint="eastAsia"/>
          <w:sz w:val="32"/>
        </w:rPr>
        <w:t xml:space="preserve">                                2022年 9月13 日</w:t>
      </w:r>
    </w:p>
    <w:p w14:paraId="6A9F33D3" w14:textId="77777777" w:rsidR="00687F03" w:rsidRDefault="00687F03">
      <w:pPr>
        <w:adjustRightInd w:val="0"/>
        <w:snapToGrid w:val="0"/>
        <w:spacing w:line="600" w:lineRule="exact"/>
        <w:ind w:firstLine="645"/>
        <w:rPr>
          <w:rFonts w:ascii="仿宋_GB2312" w:eastAsia="仿宋_GB2312"/>
          <w:sz w:val="32"/>
        </w:rPr>
      </w:pPr>
    </w:p>
    <w:p w14:paraId="7894034F" w14:textId="77777777" w:rsidR="00687F03" w:rsidRDefault="00687F03">
      <w:pPr>
        <w:pStyle w:val="a7"/>
        <w:ind w:firstLineChars="0"/>
        <w:jc w:val="left"/>
      </w:pPr>
    </w:p>
    <w:p w14:paraId="614FEFD9" w14:textId="77777777" w:rsidR="00687F03" w:rsidRDefault="00687F03">
      <w:pPr>
        <w:pStyle w:val="a7"/>
        <w:ind w:firstLineChars="0"/>
        <w:jc w:val="left"/>
      </w:pPr>
    </w:p>
    <w:p w14:paraId="52B1454D" w14:textId="77777777" w:rsidR="00687F03" w:rsidRDefault="00000000">
      <w:pPr>
        <w:pStyle w:val="a7"/>
        <w:ind w:firstLineChars="0"/>
        <w:jc w:val="left"/>
      </w:pPr>
      <w:r>
        <w:br w:type="page"/>
      </w:r>
    </w:p>
    <w:tbl>
      <w:tblPr>
        <w:tblpPr w:leftFromText="180" w:rightFromText="180" w:vertAnchor="text" w:horzAnchor="page" w:tblpX="1580" w:tblpY="457"/>
        <w:tblOverlap w:val="never"/>
        <w:tblW w:w="9570" w:type="dxa"/>
        <w:tblLayout w:type="fixed"/>
        <w:tblLook w:val="04A0" w:firstRow="1" w:lastRow="0" w:firstColumn="1" w:lastColumn="0" w:noHBand="0" w:noVBand="1"/>
      </w:tblPr>
      <w:tblGrid>
        <w:gridCol w:w="2689"/>
        <w:gridCol w:w="2268"/>
        <w:gridCol w:w="1275"/>
        <w:gridCol w:w="3338"/>
      </w:tblGrid>
      <w:tr w:rsidR="00687F03" w14:paraId="434FA929" w14:textId="77777777">
        <w:trPr>
          <w:trHeight w:val="840"/>
        </w:trPr>
        <w:tc>
          <w:tcPr>
            <w:tcW w:w="2689" w:type="dxa"/>
            <w:tcBorders>
              <w:top w:val="single" w:sz="4" w:space="0" w:color="auto"/>
              <w:left w:val="single" w:sz="4" w:space="0" w:color="auto"/>
              <w:bottom w:val="single" w:sz="4" w:space="0" w:color="auto"/>
              <w:right w:val="single" w:sz="4" w:space="0" w:color="auto"/>
            </w:tcBorders>
            <w:vAlign w:val="center"/>
          </w:tcPr>
          <w:p w14:paraId="75BC8345"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6881" w:type="dxa"/>
            <w:gridSpan w:val="3"/>
            <w:tcBorders>
              <w:top w:val="single" w:sz="4" w:space="0" w:color="auto"/>
              <w:left w:val="nil"/>
              <w:bottom w:val="single" w:sz="4" w:space="0" w:color="auto"/>
              <w:right w:val="single" w:sz="4" w:space="0" w:color="auto"/>
            </w:tcBorders>
            <w:vAlign w:val="center"/>
          </w:tcPr>
          <w:p w14:paraId="5C04E846"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687F03" w14:paraId="41A9AA89" w14:textId="77777777">
        <w:trPr>
          <w:trHeight w:val="634"/>
        </w:trPr>
        <w:tc>
          <w:tcPr>
            <w:tcW w:w="2689" w:type="dxa"/>
            <w:tcBorders>
              <w:top w:val="nil"/>
              <w:left w:val="single" w:sz="4" w:space="0" w:color="auto"/>
              <w:bottom w:val="single" w:sz="4" w:space="0" w:color="auto"/>
              <w:right w:val="single" w:sz="4" w:space="0" w:color="auto"/>
            </w:tcBorders>
            <w:vAlign w:val="center"/>
          </w:tcPr>
          <w:p w14:paraId="62195AAA"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268" w:type="dxa"/>
            <w:tcBorders>
              <w:top w:val="nil"/>
              <w:left w:val="nil"/>
              <w:bottom w:val="single" w:sz="4" w:space="0" w:color="auto"/>
              <w:right w:val="single" w:sz="4" w:space="0" w:color="auto"/>
            </w:tcBorders>
            <w:vAlign w:val="center"/>
          </w:tcPr>
          <w:p w14:paraId="01B8249F"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朱虹　</w:t>
            </w:r>
          </w:p>
        </w:tc>
        <w:tc>
          <w:tcPr>
            <w:tcW w:w="1275" w:type="dxa"/>
            <w:tcBorders>
              <w:top w:val="nil"/>
              <w:left w:val="nil"/>
              <w:bottom w:val="single" w:sz="4" w:space="0" w:color="auto"/>
              <w:right w:val="single" w:sz="4" w:space="0" w:color="auto"/>
            </w:tcBorders>
            <w:vAlign w:val="center"/>
          </w:tcPr>
          <w:p w14:paraId="10619AB7"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338" w:type="dxa"/>
            <w:tcBorders>
              <w:top w:val="single" w:sz="4" w:space="0" w:color="auto"/>
              <w:left w:val="nil"/>
              <w:bottom w:val="single" w:sz="4" w:space="0" w:color="auto"/>
              <w:right w:val="single" w:sz="4" w:space="0" w:color="auto"/>
            </w:tcBorders>
            <w:vAlign w:val="center"/>
          </w:tcPr>
          <w:p w14:paraId="0B7925BE"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上海市闵行区江川东路100号</w:t>
            </w:r>
          </w:p>
        </w:tc>
      </w:tr>
      <w:tr w:rsidR="00687F03" w14:paraId="798E3E39" w14:textId="77777777">
        <w:trPr>
          <w:trHeight w:val="701"/>
        </w:trPr>
        <w:tc>
          <w:tcPr>
            <w:tcW w:w="2689" w:type="dxa"/>
            <w:tcBorders>
              <w:top w:val="nil"/>
              <w:left w:val="single" w:sz="4" w:space="0" w:color="auto"/>
              <w:bottom w:val="single" w:sz="4" w:space="0" w:color="auto"/>
              <w:right w:val="single" w:sz="4" w:space="0" w:color="auto"/>
            </w:tcBorders>
            <w:vAlign w:val="center"/>
          </w:tcPr>
          <w:p w14:paraId="250032AC"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268" w:type="dxa"/>
            <w:tcBorders>
              <w:top w:val="nil"/>
              <w:left w:val="nil"/>
              <w:bottom w:val="single" w:sz="4" w:space="0" w:color="auto"/>
              <w:right w:val="single" w:sz="4" w:space="0" w:color="auto"/>
            </w:tcBorders>
            <w:vAlign w:val="center"/>
          </w:tcPr>
          <w:p w14:paraId="13A4AF5A"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18019195439</w:t>
            </w:r>
          </w:p>
        </w:tc>
        <w:tc>
          <w:tcPr>
            <w:tcW w:w="1275" w:type="dxa"/>
            <w:tcBorders>
              <w:top w:val="nil"/>
              <w:left w:val="nil"/>
              <w:bottom w:val="single" w:sz="4" w:space="0" w:color="auto"/>
              <w:right w:val="single" w:sz="4" w:space="0" w:color="auto"/>
            </w:tcBorders>
            <w:vAlign w:val="center"/>
          </w:tcPr>
          <w:p w14:paraId="2FE7D262"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338" w:type="dxa"/>
            <w:tcBorders>
              <w:top w:val="single" w:sz="4" w:space="0" w:color="auto"/>
              <w:left w:val="nil"/>
              <w:bottom w:val="single" w:sz="4" w:space="0" w:color="auto"/>
              <w:right w:val="single" w:sz="4" w:space="0" w:color="auto"/>
            </w:tcBorders>
            <w:vAlign w:val="center"/>
          </w:tcPr>
          <w:p w14:paraId="6B7EC667"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Zhuhong3@comac.cc　</w:t>
            </w:r>
          </w:p>
        </w:tc>
      </w:tr>
      <w:tr w:rsidR="00687F03" w14:paraId="2741E29E" w14:textId="77777777">
        <w:trPr>
          <w:trHeight w:val="725"/>
        </w:trPr>
        <w:tc>
          <w:tcPr>
            <w:tcW w:w="2689" w:type="dxa"/>
            <w:tcBorders>
              <w:top w:val="nil"/>
              <w:left w:val="single" w:sz="4" w:space="0" w:color="auto"/>
              <w:bottom w:val="single" w:sz="4" w:space="0" w:color="auto"/>
              <w:right w:val="single" w:sz="4" w:space="0" w:color="auto"/>
            </w:tcBorders>
            <w:vAlign w:val="center"/>
          </w:tcPr>
          <w:p w14:paraId="60F6049F"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881" w:type="dxa"/>
            <w:gridSpan w:val="3"/>
            <w:tcBorders>
              <w:top w:val="single" w:sz="4" w:space="0" w:color="auto"/>
              <w:left w:val="nil"/>
              <w:bottom w:val="single" w:sz="4" w:space="0" w:color="auto"/>
              <w:right w:val="single" w:sz="4" w:space="0" w:color="auto"/>
            </w:tcBorders>
            <w:vAlign w:val="center"/>
          </w:tcPr>
          <w:p w14:paraId="591C2199"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proofErr w:type="gramStart"/>
            <w:r>
              <w:rPr>
                <w:rFonts w:ascii="仿宋_GB2312" w:eastAsia="仿宋_GB2312" w:hAnsi="宋体" w:cs="宋体" w:hint="eastAsia"/>
                <w:color w:val="000000"/>
                <w:kern w:val="0"/>
                <w:sz w:val="24"/>
              </w:rPr>
              <w:t>拟入职</w:t>
            </w:r>
            <w:proofErr w:type="gramEnd"/>
            <w:r>
              <w:rPr>
                <w:rFonts w:ascii="仿宋_GB2312" w:eastAsia="仿宋_GB2312" w:hAnsi="宋体" w:cs="宋体" w:hint="eastAsia"/>
                <w:color w:val="000000"/>
                <w:kern w:val="0"/>
                <w:sz w:val="24"/>
              </w:rPr>
              <w:t xml:space="preserve">人员体检服务采购项目　</w:t>
            </w:r>
          </w:p>
        </w:tc>
      </w:tr>
      <w:tr w:rsidR="00687F03" w14:paraId="3719D806" w14:textId="77777777">
        <w:trPr>
          <w:trHeight w:val="1680"/>
        </w:trPr>
        <w:tc>
          <w:tcPr>
            <w:tcW w:w="2689" w:type="dxa"/>
            <w:tcBorders>
              <w:top w:val="nil"/>
              <w:left w:val="single" w:sz="4" w:space="0" w:color="auto"/>
              <w:bottom w:val="single" w:sz="4" w:space="0" w:color="auto"/>
              <w:right w:val="single" w:sz="4" w:space="0" w:color="auto"/>
            </w:tcBorders>
            <w:vAlign w:val="center"/>
          </w:tcPr>
          <w:p w14:paraId="259FA0CA"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881" w:type="dxa"/>
            <w:gridSpan w:val="3"/>
            <w:tcBorders>
              <w:top w:val="single" w:sz="4" w:space="0" w:color="auto"/>
              <w:left w:val="nil"/>
              <w:bottom w:val="single" w:sz="4" w:space="0" w:color="auto"/>
              <w:right w:val="single" w:sz="4" w:space="0" w:color="auto"/>
            </w:tcBorders>
            <w:vAlign w:val="center"/>
          </w:tcPr>
          <w:p w14:paraId="77E8339B" w14:textId="77777777" w:rsidR="00687F03" w:rsidRDefault="00000000">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合格的供应商除具备政府采购法第二十二条规定的条件外还应具备以下资格条件：</w:t>
            </w:r>
          </w:p>
          <w:p w14:paraId="2210B36D"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1.具有独立法人资格并具有相应的经营范围；</w:t>
            </w:r>
          </w:p>
          <w:p w14:paraId="75C028A6"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2.未被</w:t>
            </w:r>
            <w:proofErr w:type="gramStart"/>
            <w:r>
              <w:rPr>
                <w:rFonts w:ascii="仿宋_GB2312" w:eastAsia="仿宋_GB2312" w:hAnsi="宋体" w:cs="宋体" w:hint="eastAsia"/>
                <w:color w:val="000000"/>
                <w:kern w:val="0"/>
                <w:sz w:val="24"/>
              </w:rPr>
              <w:t>“</w:t>
            </w:r>
            <w:proofErr w:type="gramEnd"/>
            <w:r>
              <w:rPr>
                <w:rFonts w:ascii="仿宋_GB2312" w:eastAsia="仿宋_GB2312" w:hAnsi="宋体" w:cs="宋体" w:hint="eastAsia"/>
                <w:color w:val="000000"/>
                <w:kern w:val="0"/>
                <w:sz w:val="24"/>
              </w:rPr>
              <w:t>信用中国网（http://www.creditchina.gov.cn/）</w:t>
            </w:r>
            <w:proofErr w:type="gramStart"/>
            <w:r>
              <w:rPr>
                <w:rFonts w:ascii="仿宋_GB2312" w:eastAsia="仿宋_GB2312" w:hAnsi="宋体" w:cs="宋体" w:hint="eastAsia"/>
                <w:color w:val="000000"/>
                <w:kern w:val="0"/>
                <w:sz w:val="24"/>
              </w:rPr>
              <w:t>“</w:t>
            </w:r>
            <w:proofErr w:type="gramEnd"/>
            <w:r>
              <w:rPr>
                <w:rFonts w:ascii="仿宋_GB2312" w:eastAsia="仿宋_GB2312" w:hAnsi="宋体" w:cs="宋体" w:hint="eastAsia"/>
                <w:color w:val="000000"/>
                <w:kern w:val="0"/>
                <w:sz w:val="24"/>
              </w:rPr>
              <w:t>或“中国政府采购网（http://www.ccgp.gov.cn/cr/list）”列入</w:t>
            </w:r>
            <w:proofErr w:type="gramStart"/>
            <w:r>
              <w:rPr>
                <w:rFonts w:ascii="仿宋_GB2312" w:eastAsia="仿宋_GB2312" w:hAnsi="宋体" w:cs="宋体" w:hint="eastAsia"/>
                <w:color w:val="000000"/>
                <w:kern w:val="0"/>
                <w:sz w:val="24"/>
              </w:rPr>
              <w:t>不</w:t>
            </w:r>
            <w:proofErr w:type="gramEnd"/>
            <w:r>
              <w:rPr>
                <w:rFonts w:ascii="仿宋_GB2312" w:eastAsia="仿宋_GB2312" w:hAnsi="宋体" w:cs="宋体" w:hint="eastAsia"/>
                <w:color w:val="000000"/>
                <w:kern w:val="0"/>
                <w:sz w:val="24"/>
              </w:rPr>
              <w:t>诚信单位和禁止参加政府采购活动；</w:t>
            </w:r>
          </w:p>
          <w:p w14:paraId="67E45027"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3.供应商与采购方或潜在供应商等项目参与各方不存在控股、管理等利益关系；</w:t>
            </w:r>
          </w:p>
          <w:p w14:paraId="3CE3DF14"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4.供应商为上海市公立医院；</w:t>
            </w:r>
          </w:p>
          <w:p w14:paraId="0CF1E639"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5.供应商等级为三级乙等及以上。　</w:t>
            </w:r>
          </w:p>
        </w:tc>
      </w:tr>
      <w:tr w:rsidR="00687F03" w14:paraId="1A32B652" w14:textId="77777777">
        <w:trPr>
          <w:trHeight w:val="1544"/>
        </w:trPr>
        <w:tc>
          <w:tcPr>
            <w:tcW w:w="2689" w:type="dxa"/>
            <w:tcBorders>
              <w:top w:val="nil"/>
              <w:left w:val="single" w:sz="4" w:space="0" w:color="auto"/>
              <w:bottom w:val="single" w:sz="4" w:space="0" w:color="auto"/>
              <w:right w:val="single" w:sz="4" w:space="0" w:color="auto"/>
            </w:tcBorders>
            <w:vAlign w:val="center"/>
          </w:tcPr>
          <w:p w14:paraId="7581244F"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w:t>
            </w:r>
            <w:proofErr w:type="gramStart"/>
            <w:r>
              <w:rPr>
                <w:rFonts w:ascii="仿宋_GB2312" w:eastAsia="仿宋_GB2312" w:hAnsi="宋体" w:cs="宋体" w:hint="eastAsia"/>
                <w:color w:val="000000"/>
                <w:kern w:val="0"/>
                <w:sz w:val="24"/>
              </w:rPr>
              <w:t>商能力</w:t>
            </w:r>
            <w:proofErr w:type="gramEnd"/>
            <w:r>
              <w:rPr>
                <w:rFonts w:ascii="仿宋_GB2312" w:eastAsia="仿宋_GB2312" w:hAnsi="宋体" w:cs="宋体" w:hint="eastAsia"/>
                <w:color w:val="000000"/>
                <w:kern w:val="0"/>
                <w:sz w:val="24"/>
              </w:rPr>
              <w:t>要求</w:t>
            </w:r>
          </w:p>
        </w:tc>
        <w:tc>
          <w:tcPr>
            <w:tcW w:w="6881" w:type="dxa"/>
            <w:gridSpan w:val="3"/>
            <w:tcBorders>
              <w:top w:val="single" w:sz="4" w:space="0" w:color="auto"/>
              <w:left w:val="nil"/>
              <w:bottom w:val="single" w:sz="4" w:space="0" w:color="auto"/>
              <w:right w:val="single" w:sz="4" w:space="0" w:color="auto"/>
            </w:tcBorders>
            <w:vAlign w:val="center"/>
          </w:tcPr>
          <w:p w14:paraId="765AEB7F"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1.近三年供应商未发生过因入职体检而产生的医疗纠纷；　</w:t>
            </w:r>
          </w:p>
          <w:p w14:paraId="190970A2"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2.提供入职体检服务时</w:t>
            </w:r>
            <w:proofErr w:type="gramStart"/>
            <w:r>
              <w:rPr>
                <w:rFonts w:ascii="仿宋_GB2312" w:eastAsia="仿宋_GB2312" w:hAnsi="宋体" w:cs="宋体" w:hint="eastAsia"/>
                <w:color w:val="000000"/>
                <w:kern w:val="0"/>
                <w:sz w:val="24"/>
              </w:rPr>
              <w:t>各项目需在</w:t>
            </w:r>
            <w:proofErr w:type="gramEnd"/>
            <w:r>
              <w:rPr>
                <w:rFonts w:ascii="仿宋_GB2312" w:eastAsia="仿宋_GB2312" w:hAnsi="宋体" w:cs="宋体" w:hint="eastAsia"/>
                <w:color w:val="000000"/>
                <w:kern w:val="0"/>
                <w:sz w:val="24"/>
              </w:rPr>
              <w:t>同一院区的同一楼栋。</w:t>
            </w:r>
          </w:p>
        </w:tc>
      </w:tr>
      <w:tr w:rsidR="00687F03" w14:paraId="3FC6032A" w14:textId="77777777">
        <w:trPr>
          <w:trHeight w:val="1549"/>
        </w:trPr>
        <w:tc>
          <w:tcPr>
            <w:tcW w:w="2689" w:type="dxa"/>
            <w:tcBorders>
              <w:top w:val="nil"/>
              <w:left w:val="single" w:sz="4" w:space="0" w:color="auto"/>
              <w:bottom w:val="single" w:sz="4" w:space="0" w:color="auto"/>
              <w:right w:val="single" w:sz="4" w:space="0" w:color="auto"/>
            </w:tcBorders>
            <w:vAlign w:val="center"/>
          </w:tcPr>
          <w:p w14:paraId="2689157F"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6881" w:type="dxa"/>
            <w:gridSpan w:val="3"/>
            <w:tcBorders>
              <w:top w:val="single" w:sz="4" w:space="0" w:color="auto"/>
              <w:left w:val="nil"/>
              <w:bottom w:val="single" w:sz="4" w:space="0" w:color="auto"/>
              <w:right w:val="single" w:sz="4" w:space="0" w:color="auto"/>
            </w:tcBorders>
            <w:vAlign w:val="center"/>
          </w:tcPr>
          <w:p w14:paraId="740A7B55" w14:textId="77777777" w:rsidR="00687F03"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一、检查项目如下：</w:t>
            </w:r>
          </w:p>
          <w:p w14:paraId="512A4FAF" w14:textId="77777777" w:rsidR="00687F03"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1.内科常规；2.外科常规；3.眼科常规；4.耳鼻喉科常规；5.</w:t>
            </w:r>
          </w:p>
          <w:p w14:paraId="5F3FC450" w14:textId="77777777" w:rsidR="00687F03"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肝功能；6.甘油三酯；7.胆固醇；8.血糖；9.肌</w:t>
            </w:r>
            <w:proofErr w:type="gramStart"/>
            <w:r>
              <w:rPr>
                <w:rFonts w:ascii="仿宋_GB2312" w:eastAsia="仿宋_GB2312" w:hAnsi="宋体" w:cs="宋体" w:hint="eastAsia"/>
                <w:color w:val="000000"/>
                <w:kern w:val="0"/>
                <w:sz w:val="24"/>
              </w:rPr>
              <w:t>酐</w:t>
            </w:r>
            <w:proofErr w:type="gramEnd"/>
            <w:r>
              <w:rPr>
                <w:rFonts w:ascii="仿宋_GB2312" w:eastAsia="仿宋_GB2312" w:hAnsi="宋体" w:cs="宋体" w:hint="eastAsia"/>
                <w:color w:val="000000"/>
                <w:kern w:val="0"/>
                <w:sz w:val="24"/>
              </w:rPr>
              <w:t>；10.血常规（15项）；11.彩色B超（肝胆脾胰肾）；12.心电图；13.数码胸片。</w:t>
            </w:r>
          </w:p>
          <w:p w14:paraId="2C5B25CD" w14:textId="77777777" w:rsidR="00687F03"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二、各分项有检查结论，体检报告有体检总结。</w:t>
            </w:r>
          </w:p>
        </w:tc>
      </w:tr>
      <w:tr w:rsidR="00687F03" w14:paraId="61108445" w14:textId="77777777">
        <w:trPr>
          <w:trHeight w:val="1400"/>
        </w:trPr>
        <w:tc>
          <w:tcPr>
            <w:tcW w:w="2689" w:type="dxa"/>
            <w:tcBorders>
              <w:top w:val="nil"/>
              <w:left w:val="single" w:sz="4" w:space="0" w:color="auto"/>
              <w:bottom w:val="single" w:sz="4" w:space="0" w:color="auto"/>
              <w:right w:val="single" w:sz="4" w:space="0" w:color="auto"/>
            </w:tcBorders>
            <w:vAlign w:val="center"/>
          </w:tcPr>
          <w:p w14:paraId="2A7425FF"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项目进度要求</w:t>
            </w:r>
          </w:p>
        </w:tc>
        <w:tc>
          <w:tcPr>
            <w:tcW w:w="6881" w:type="dxa"/>
            <w:gridSpan w:val="3"/>
            <w:tcBorders>
              <w:top w:val="single" w:sz="4" w:space="0" w:color="auto"/>
              <w:left w:val="nil"/>
              <w:bottom w:val="single" w:sz="4" w:space="0" w:color="auto"/>
              <w:right w:val="single" w:sz="4" w:space="0" w:color="auto"/>
            </w:tcBorders>
            <w:vAlign w:val="center"/>
          </w:tcPr>
          <w:p w14:paraId="44E262E8" w14:textId="77777777" w:rsidR="00687F03" w:rsidRDefault="00000000">
            <w:pPr>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1.合同生效后便可以立即</w:t>
            </w:r>
            <w:proofErr w:type="gramStart"/>
            <w:r>
              <w:rPr>
                <w:rFonts w:ascii="仿宋_GB2312" w:eastAsia="仿宋_GB2312" w:hAnsi="宋体" w:cs="宋体" w:hint="eastAsia"/>
                <w:color w:val="000000"/>
                <w:kern w:val="0"/>
                <w:sz w:val="24"/>
              </w:rPr>
              <w:t>提供拟入职</w:t>
            </w:r>
            <w:proofErr w:type="gramEnd"/>
            <w:r>
              <w:rPr>
                <w:rFonts w:ascii="仿宋_GB2312" w:eastAsia="仿宋_GB2312" w:hAnsi="宋体" w:cs="宋体" w:hint="eastAsia"/>
                <w:color w:val="000000"/>
                <w:kern w:val="0"/>
                <w:sz w:val="24"/>
              </w:rPr>
              <w:t>人员体检服务。</w:t>
            </w:r>
          </w:p>
          <w:p w14:paraId="3BF92BC2" w14:textId="77777777" w:rsidR="00687F03" w:rsidRDefault="00000000">
            <w:pPr>
              <w:rPr>
                <w:szCs w:val="21"/>
              </w:rPr>
            </w:pPr>
            <w:r>
              <w:rPr>
                <w:rFonts w:ascii="仿宋_GB2312" w:eastAsia="仿宋_GB2312" w:hAnsi="宋体" w:cs="宋体" w:hint="eastAsia"/>
                <w:color w:val="000000"/>
                <w:kern w:val="0"/>
                <w:sz w:val="24"/>
              </w:rPr>
              <w:t>2.供应商需要开具行政事业单位资金往来结算票据, 经确认无误后以银行汇款方式支付至供应商指定的银行账户。</w:t>
            </w:r>
          </w:p>
        </w:tc>
      </w:tr>
      <w:tr w:rsidR="00687F03" w14:paraId="1214C920" w14:textId="77777777">
        <w:trPr>
          <w:trHeight w:val="559"/>
        </w:trPr>
        <w:tc>
          <w:tcPr>
            <w:tcW w:w="2689" w:type="dxa"/>
            <w:tcBorders>
              <w:top w:val="nil"/>
              <w:left w:val="single" w:sz="4" w:space="0" w:color="auto"/>
              <w:bottom w:val="single" w:sz="4" w:space="0" w:color="auto"/>
              <w:right w:val="single" w:sz="4" w:space="0" w:color="auto"/>
            </w:tcBorders>
            <w:vAlign w:val="center"/>
          </w:tcPr>
          <w:p w14:paraId="51AF4041"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响应文件送达截止时间</w:t>
            </w:r>
          </w:p>
        </w:tc>
        <w:tc>
          <w:tcPr>
            <w:tcW w:w="6881" w:type="dxa"/>
            <w:gridSpan w:val="3"/>
            <w:tcBorders>
              <w:top w:val="single" w:sz="4" w:space="0" w:color="auto"/>
              <w:left w:val="nil"/>
              <w:bottom w:val="single" w:sz="4" w:space="0" w:color="auto"/>
              <w:right w:val="single" w:sz="4" w:space="0" w:color="auto"/>
            </w:tcBorders>
            <w:vAlign w:val="center"/>
          </w:tcPr>
          <w:p w14:paraId="4B40DAC0" w14:textId="77777777" w:rsidR="00687F03" w:rsidRDefault="00000000">
            <w:pPr>
              <w:autoSpaceDN w:val="0"/>
              <w:spacing w:line="280" w:lineRule="exact"/>
              <w:ind w:firstLineChars="1200" w:firstLine="2880"/>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2022年 9月18日　</w:t>
            </w:r>
          </w:p>
        </w:tc>
      </w:tr>
    </w:tbl>
    <w:p w14:paraId="42748E24" w14:textId="77777777" w:rsidR="00687F03" w:rsidRDefault="00687F03">
      <w:pPr>
        <w:pStyle w:val="a7"/>
        <w:ind w:left="220" w:hangingChars="100" w:hanging="220"/>
        <w:jc w:val="left"/>
        <w:rPr>
          <w:rFonts w:ascii="仿宋_GB2312" w:eastAsia="仿宋_GB2312" w:cs="宋体"/>
          <w:color w:val="000000"/>
          <w:kern w:val="0"/>
          <w:sz w:val="22"/>
          <w:szCs w:val="22"/>
        </w:rPr>
      </w:pPr>
    </w:p>
    <w:tbl>
      <w:tblPr>
        <w:tblpPr w:leftFromText="180" w:rightFromText="180" w:vertAnchor="text" w:horzAnchor="page" w:tblpX="1580" w:tblpY="457"/>
        <w:tblOverlap w:val="never"/>
        <w:tblW w:w="9570" w:type="dxa"/>
        <w:tblLayout w:type="fixed"/>
        <w:tblLook w:val="04A0" w:firstRow="1" w:lastRow="0" w:firstColumn="1" w:lastColumn="0" w:noHBand="0" w:noVBand="1"/>
      </w:tblPr>
      <w:tblGrid>
        <w:gridCol w:w="2689"/>
        <w:gridCol w:w="1842"/>
        <w:gridCol w:w="1161"/>
        <w:gridCol w:w="2380"/>
        <w:gridCol w:w="1498"/>
      </w:tblGrid>
      <w:tr w:rsidR="00687F03" w14:paraId="1AEA835B" w14:textId="77777777">
        <w:trPr>
          <w:trHeight w:val="720"/>
        </w:trPr>
        <w:tc>
          <w:tcPr>
            <w:tcW w:w="2689" w:type="dxa"/>
            <w:tcBorders>
              <w:top w:val="nil"/>
              <w:left w:val="single" w:sz="4" w:space="0" w:color="auto"/>
              <w:bottom w:val="single" w:sz="4" w:space="0" w:color="auto"/>
              <w:right w:val="single" w:sz="4" w:space="0" w:color="auto"/>
            </w:tcBorders>
            <w:vAlign w:val="center"/>
          </w:tcPr>
          <w:p w14:paraId="0C7DD9CA"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42" w:type="dxa"/>
            <w:tcBorders>
              <w:top w:val="nil"/>
              <w:left w:val="nil"/>
              <w:bottom w:val="single" w:sz="4" w:space="0" w:color="auto"/>
              <w:right w:val="single" w:sz="4" w:space="0" w:color="auto"/>
            </w:tcBorders>
            <w:vAlign w:val="center"/>
          </w:tcPr>
          <w:p w14:paraId="5318E4A3"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161" w:type="dxa"/>
            <w:tcBorders>
              <w:top w:val="nil"/>
              <w:left w:val="nil"/>
              <w:bottom w:val="single" w:sz="4" w:space="0" w:color="auto"/>
              <w:right w:val="single" w:sz="4" w:space="0" w:color="auto"/>
            </w:tcBorders>
            <w:vAlign w:val="center"/>
          </w:tcPr>
          <w:p w14:paraId="7D081B46"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报价单</w:t>
            </w:r>
          </w:p>
        </w:tc>
        <w:tc>
          <w:tcPr>
            <w:tcW w:w="2380" w:type="dxa"/>
            <w:tcBorders>
              <w:top w:val="nil"/>
              <w:left w:val="nil"/>
              <w:bottom w:val="single" w:sz="4" w:space="0" w:color="auto"/>
              <w:right w:val="single" w:sz="4" w:space="0" w:color="auto"/>
            </w:tcBorders>
            <w:vAlign w:val="center"/>
          </w:tcPr>
          <w:p w14:paraId="3B0B595F"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14:paraId="3D705E9D"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其他</w:t>
            </w:r>
          </w:p>
        </w:tc>
      </w:tr>
    </w:tbl>
    <w:p w14:paraId="31BDF720" w14:textId="77777777" w:rsidR="00687F03" w:rsidRDefault="00000000">
      <w:pPr>
        <w:pStyle w:val="a7"/>
        <w:ind w:firstLineChars="0"/>
        <w:jc w:val="left"/>
      </w:pPr>
      <w:r>
        <w:rPr>
          <w:rFonts w:ascii="仿宋_GB2312" w:eastAsia="仿宋_GB2312" w:cs="宋体" w:hint="eastAsia"/>
          <w:color w:val="000000"/>
          <w:kern w:val="0"/>
          <w:sz w:val="22"/>
          <w:szCs w:val="22"/>
        </w:rPr>
        <w:t>注：明确技术标准和要求，不限定或指定唯一品牌，在引用品牌或生产供应商名称前加上“参照”或“相当于”字样，确保品牌的市场可选择性。</w:t>
      </w:r>
    </w:p>
    <w:tbl>
      <w:tblPr>
        <w:tblpPr w:leftFromText="180" w:rightFromText="180" w:vertAnchor="text" w:horzAnchor="margin" w:tblpXSpec="center" w:tblpY="441"/>
        <w:tblW w:w="10137" w:type="dxa"/>
        <w:tblLayout w:type="fixed"/>
        <w:tblLook w:val="04A0" w:firstRow="1" w:lastRow="0" w:firstColumn="1" w:lastColumn="0" w:noHBand="0" w:noVBand="1"/>
      </w:tblPr>
      <w:tblGrid>
        <w:gridCol w:w="1581"/>
        <w:gridCol w:w="4114"/>
        <w:gridCol w:w="2623"/>
        <w:gridCol w:w="126"/>
        <w:gridCol w:w="1693"/>
      </w:tblGrid>
      <w:tr w:rsidR="00687F03" w14:paraId="25BE2472" w14:textId="77777777">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14:paraId="5FBE61E3"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687F03" w14:paraId="53E0ECDC" w14:textId="77777777">
        <w:trPr>
          <w:trHeight w:val="690"/>
        </w:trPr>
        <w:tc>
          <w:tcPr>
            <w:tcW w:w="1581" w:type="dxa"/>
            <w:tcBorders>
              <w:top w:val="nil"/>
              <w:left w:val="single" w:sz="4" w:space="0" w:color="auto"/>
              <w:bottom w:val="single" w:sz="4" w:space="0" w:color="auto"/>
              <w:right w:val="single" w:sz="4" w:space="0" w:color="auto"/>
            </w:tcBorders>
            <w:vAlign w:val="center"/>
          </w:tcPr>
          <w:p w14:paraId="0A89013C"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w:t>
            </w:r>
            <w:proofErr w:type="gramStart"/>
            <w:r>
              <w:rPr>
                <w:rFonts w:ascii="仿宋_GB2312" w:eastAsia="仿宋_GB2312" w:hAnsi="宋体" w:cs="宋体" w:hint="eastAsia"/>
                <w:color w:val="000000"/>
                <w:kern w:val="0"/>
                <w:sz w:val="22"/>
                <w:szCs w:val="22"/>
              </w:rPr>
              <w:t>商性质</w:t>
            </w:r>
            <w:proofErr w:type="gramEnd"/>
          </w:p>
        </w:tc>
        <w:tc>
          <w:tcPr>
            <w:tcW w:w="8556" w:type="dxa"/>
            <w:gridSpan w:val="4"/>
            <w:tcBorders>
              <w:top w:val="single" w:sz="4" w:space="0" w:color="auto"/>
              <w:left w:val="nil"/>
              <w:bottom w:val="single" w:sz="4" w:space="0" w:color="auto"/>
              <w:right w:val="single" w:sz="4" w:space="0" w:color="auto"/>
            </w:tcBorders>
            <w:vAlign w:val="center"/>
          </w:tcPr>
          <w:p w14:paraId="450109C7"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□高校/科研院所 □国有及国有控股企业 □外资企业 □民营企业 □境外单位或个人</w:t>
            </w:r>
          </w:p>
        </w:tc>
      </w:tr>
      <w:tr w:rsidR="00687F03" w14:paraId="1E0743D1" w14:textId="77777777">
        <w:trPr>
          <w:trHeight w:val="555"/>
        </w:trPr>
        <w:tc>
          <w:tcPr>
            <w:tcW w:w="1581" w:type="dxa"/>
            <w:tcBorders>
              <w:top w:val="nil"/>
              <w:left w:val="single" w:sz="4" w:space="0" w:color="auto"/>
              <w:bottom w:val="single" w:sz="4" w:space="0" w:color="auto"/>
              <w:right w:val="single" w:sz="4" w:space="0" w:color="auto"/>
            </w:tcBorders>
            <w:vAlign w:val="center"/>
          </w:tcPr>
          <w:p w14:paraId="76EB9E64"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14:paraId="482866CD"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50FCA5B5"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14:paraId="076DE56D"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87F03" w14:paraId="0890662E" w14:textId="77777777">
        <w:trPr>
          <w:trHeight w:val="600"/>
        </w:trPr>
        <w:tc>
          <w:tcPr>
            <w:tcW w:w="1581" w:type="dxa"/>
            <w:tcBorders>
              <w:top w:val="nil"/>
              <w:left w:val="single" w:sz="4" w:space="0" w:color="auto"/>
              <w:bottom w:val="single" w:sz="4" w:space="0" w:color="auto"/>
              <w:right w:val="single" w:sz="4" w:space="0" w:color="auto"/>
            </w:tcBorders>
            <w:vAlign w:val="center"/>
          </w:tcPr>
          <w:p w14:paraId="17C16BC4"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14:paraId="724FF293"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0019F056"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14:paraId="7E25BB53"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87F03" w14:paraId="0F75F8E2" w14:textId="77777777">
        <w:trPr>
          <w:trHeight w:val="504"/>
        </w:trPr>
        <w:tc>
          <w:tcPr>
            <w:tcW w:w="1581" w:type="dxa"/>
            <w:vMerge w:val="restart"/>
            <w:tcBorders>
              <w:top w:val="nil"/>
              <w:left w:val="single" w:sz="4" w:space="0" w:color="auto"/>
              <w:bottom w:val="single" w:sz="4" w:space="0" w:color="000000"/>
              <w:right w:val="single" w:sz="4" w:space="0" w:color="auto"/>
            </w:tcBorders>
            <w:vAlign w:val="center"/>
          </w:tcPr>
          <w:p w14:paraId="26AC99C0" w14:textId="77777777" w:rsidR="00687F03" w:rsidRDefault="00000000">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14:paraId="46932694"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（复印件应加盖单位公章，带*号的为必备材料）</w:t>
            </w:r>
          </w:p>
        </w:tc>
        <w:tc>
          <w:tcPr>
            <w:tcW w:w="8556" w:type="dxa"/>
            <w:gridSpan w:val="4"/>
            <w:tcBorders>
              <w:top w:val="single" w:sz="4" w:space="0" w:color="auto"/>
              <w:left w:val="nil"/>
              <w:bottom w:val="single" w:sz="4" w:space="0" w:color="auto"/>
              <w:right w:val="single" w:sz="4" w:space="0" w:color="auto"/>
            </w:tcBorders>
            <w:vAlign w:val="center"/>
          </w:tcPr>
          <w:p w14:paraId="163BCEB7"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687F03" w14:paraId="374AC62D" w14:textId="77777777">
        <w:trPr>
          <w:trHeight w:val="1380"/>
        </w:trPr>
        <w:tc>
          <w:tcPr>
            <w:tcW w:w="1581" w:type="dxa"/>
            <w:vMerge/>
            <w:tcBorders>
              <w:top w:val="nil"/>
              <w:left w:val="single" w:sz="4" w:space="0" w:color="auto"/>
              <w:bottom w:val="single" w:sz="4" w:space="0" w:color="000000"/>
              <w:right w:val="single" w:sz="4" w:space="0" w:color="auto"/>
            </w:tcBorders>
            <w:vAlign w:val="center"/>
          </w:tcPr>
          <w:p w14:paraId="3BD9A4A2" w14:textId="77777777" w:rsidR="00687F03" w:rsidRDefault="00687F0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278DACFA" w14:textId="77777777" w:rsidR="00687F03" w:rsidRDefault="000000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br/>
              <w:t>□组织机构代码证*</w:t>
            </w:r>
            <w:r>
              <w:rPr>
                <w:rFonts w:ascii="仿宋_GB2312" w:eastAsia="仿宋_GB2312" w:hAnsi="宋体" w:cs="宋体" w:hint="eastAsia"/>
                <w:color w:val="000000"/>
                <w:kern w:val="0"/>
                <w:sz w:val="22"/>
                <w:szCs w:val="22"/>
              </w:rPr>
              <w:br/>
              <w:t>□税务登记证*</w:t>
            </w:r>
            <w:r>
              <w:rPr>
                <w:rFonts w:ascii="仿宋_GB2312" w:eastAsia="仿宋_GB2312" w:hAnsi="宋体" w:cs="宋体" w:hint="eastAsia"/>
                <w:color w:val="000000"/>
                <w:kern w:val="0"/>
                <w:sz w:val="22"/>
                <w:szCs w:val="22"/>
              </w:rPr>
              <w:br/>
              <w:t>或□“三证合一”证书</w:t>
            </w:r>
          </w:p>
        </w:tc>
        <w:tc>
          <w:tcPr>
            <w:tcW w:w="2623" w:type="dxa"/>
            <w:tcBorders>
              <w:top w:val="nil"/>
              <w:left w:val="nil"/>
              <w:bottom w:val="single" w:sz="4" w:space="0" w:color="auto"/>
              <w:right w:val="single" w:sz="4" w:space="0" w:color="auto"/>
            </w:tcBorders>
            <w:vAlign w:val="center"/>
          </w:tcPr>
          <w:p w14:paraId="0131A94C" w14:textId="77777777" w:rsidR="00687F03" w:rsidRDefault="000000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p>
        </w:tc>
        <w:tc>
          <w:tcPr>
            <w:tcW w:w="1819" w:type="dxa"/>
            <w:gridSpan w:val="2"/>
            <w:tcBorders>
              <w:top w:val="nil"/>
              <w:left w:val="nil"/>
              <w:bottom w:val="single" w:sz="4" w:space="0" w:color="auto"/>
              <w:right w:val="single" w:sz="4" w:space="0" w:color="auto"/>
            </w:tcBorders>
            <w:vAlign w:val="center"/>
          </w:tcPr>
          <w:p w14:paraId="69387E1B" w14:textId="77777777" w:rsidR="00687F03" w:rsidRDefault="000000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687F03" w14:paraId="7A2A76E4"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4AA16EA9" w14:textId="77777777" w:rsidR="00687F03" w:rsidRDefault="00687F0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2E1F19B8"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687F03" w14:paraId="0EF785E6" w14:textId="77777777">
        <w:trPr>
          <w:trHeight w:val="675"/>
        </w:trPr>
        <w:tc>
          <w:tcPr>
            <w:tcW w:w="1581" w:type="dxa"/>
            <w:vMerge/>
            <w:tcBorders>
              <w:top w:val="nil"/>
              <w:left w:val="single" w:sz="4" w:space="0" w:color="auto"/>
              <w:bottom w:val="single" w:sz="4" w:space="0" w:color="000000"/>
              <w:right w:val="single" w:sz="4" w:space="0" w:color="auto"/>
            </w:tcBorders>
            <w:vAlign w:val="center"/>
          </w:tcPr>
          <w:p w14:paraId="4A1FFADE" w14:textId="77777777" w:rsidR="00687F03" w:rsidRDefault="00687F0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47E8022C"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p>
        </w:tc>
        <w:tc>
          <w:tcPr>
            <w:tcW w:w="2749" w:type="dxa"/>
            <w:gridSpan w:val="2"/>
            <w:tcBorders>
              <w:top w:val="nil"/>
              <w:left w:val="nil"/>
              <w:bottom w:val="single" w:sz="4" w:space="0" w:color="auto"/>
              <w:right w:val="single" w:sz="4" w:space="0" w:color="auto"/>
            </w:tcBorders>
            <w:vAlign w:val="center"/>
          </w:tcPr>
          <w:p w14:paraId="2AA81E90"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w:t>
            </w:r>
          </w:p>
        </w:tc>
        <w:tc>
          <w:tcPr>
            <w:tcW w:w="1693" w:type="dxa"/>
            <w:tcBorders>
              <w:top w:val="nil"/>
              <w:left w:val="nil"/>
              <w:bottom w:val="single" w:sz="4" w:space="0" w:color="auto"/>
              <w:right w:val="single" w:sz="4" w:space="0" w:color="auto"/>
            </w:tcBorders>
            <w:vAlign w:val="center"/>
          </w:tcPr>
          <w:p w14:paraId="0EA94638"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87F03" w14:paraId="0DEB5354" w14:textId="77777777">
        <w:trPr>
          <w:trHeight w:val="615"/>
        </w:trPr>
        <w:tc>
          <w:tcPr>
            <w:tcW w:w="1581" w:type="dxa"/>
            <w:vMerge/>
            <w:tcBorders>
              <w:top w:val="nil"/>
              <w:left w:val="single" w:sz="4" w:space="0" w:color="auto"/>
              <w:bottom w:val="single" w:sz="4" w:space="0" w:color="000000"/>
              <w:right w:val="single" w:sz="4" w:space="0" w:color="auto"/>
            </w:tcBorders>
            <w:vAlign w:val="center"/>
          </w:tcPr>
          <w:p w14:paraId="48D87AD5" w14:textId="77777777" w:rsidR="00687F03" w:rsidRDefault="00687F0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33ED12A6"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□资信证明（银行开具或查询网页截图）</w:t>
            </w:r>
          </w:p>
        </w:tc>
        <w:tc>
          <w:tcPr>
            <w:tcW w:w="2749" w:type="dxa"/>
            <w:gridSpan w:val="2"/>
            <w:tcBorders>
              <w:top w:val="nil"/>
              <w:left w:val="nil"/>
              <w:bottom w:val="single" w:sz="4" w:space="0" w:color="auto"/>
              <w:right w:val="single" w:sz="4" w:space="0" w:color="auto"/>
            </w:tcBorders>
            <w:vAlign w:val="center"/>
          </w:tcPr>
          <w:p w14:paraId="28F138E8"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14:paraId="4920E483"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87F03" w14:paraId="3CFE034B" w14:textId="77777777">
        <w:trPr>
          <w:trHeight w:val="633"/>
        </w:trPr>
        <w:tc>
          <w:tcPr>
            <w:tcW w:w="1581" w:type="dxa"/>
            <w:vMerge/>
            <w:tcBorders>
              <w:top w:val="nil"/>
              <w:left w:val="single" w:sz="4" w:space="0" w:color="auto"/>
              <w:bottom w:val="single" w:sz="4" w:space="0" w:color="000000"/>
              <w:right w:val="single" w:sz="4" w:space="0" w:color="auto"/>
            </w:tcBorders>
            <w:vAlign w:val="center"/>
          </w:tcPr>
          <w:p w14:paraId="17E879E9" w14:textId="77777777" w:rsidR="00687F03" w:rsidRDefault="00687F0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4C99A28E"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687F03" w14:paraId="78B609DF" w14:textId="77777777">
        <w:trPr>
          <w:trHeight w:val="473"/>
        </w:trPr>
        <w:tc>
          <w:tcPr>
            <w:tcW w:w="1581" w:type="dxa"/>
            <w:vMerge/>
            <w:tcBorders>
              <w:top w:val="nil"/>
              <w:left w:val="single" w:sz="4" w:space="0" w:color="auto"/>
              <w:bottom w:val="single" w:sz="4" w:space="0" w:color="000000"/>
              <w:right w:val="single" w:sz="4" w:space="0" w:color="auto"/>
            </w:tcBorders>
            <w:vAlign w:val="center"/>
          </w:tcPr>
          <w:p w14:paraId="77D128B0" w14:textId="77777777" w:rsidR="00687F03" w:rsidRDefault="00687F0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2E12DCFA"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14:paraId="24B4322C"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14:paraId="2FF5832C"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87F03" w14:paraId="40B5A2A3" w14:textId="77777777">
        <w:trPr>
          <w:trHeight w:val="525"/>
        </w:trPr>
        <w:tc>
          <w:tcPr>
            <w:tcW w:w="1581" w:type="dxa"/>
            <w:vMerge/>
            <w:tcBorders>
              <w:top w:val="nil"/>
              <w:left w:val="single" w:sz="4" w:space="0" w:color="auto"/>
              <w:bottom w:val="single" w:sz="4" w:space="0" w:color="000000"/>
              <w:right w:val="single" w:sz="4" w:space="0" w:color="auto"/>
            </w:tcBorders>
            <w:vAlign w:val="center"/>
          </w:tcPr>
          <w:p w14:paraId="7AA59683" w14:textId="77777777" w:rsidR="00687F03" w:rsidRDefault="00687F0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3D8C0C03"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687F03" w14:paraId="2BCE2D33"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132D0F00" w14:textId="77777777" w:rsidR="00687F03" w:rsidRDefault="00687F0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42A526ED"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14:paraId="54D32737"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14:paraId="43945002"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p>
        </w:tc>
      </w:tr>
      <w:tr w:rsidR="00687F03" w14:paraId="68F64A16" w14:textId="77777777">
        <w:trPr>
          <w:trHeight w:val="645"/>
        </w:trPr>
        <w:tc>
          <w:tcPr>
            <w:tcW w:w="1581" w:type="dxa"/>
            <w:vMerge/>
            <w:tcBorders>
              <w:top w:val="nil"/>
              <w:left w:val="single" w:sz="4" w:space="0" w:color="auto"/>
              <w:bottom w:val="single" w:sz="4" w:space="0" w:color="000000"/>
              <w:right w:val="single" w:sz="4" w:space="0" w:color="auto"/>
            </w:tcBorders>
            <w:vAlign w:val="center"/>
          </w:tcPr>
          <w:p w14:paraId="1FA8DA84" w14:textId="77777777" w:rsidR="00687F03" w:rsidRDefault="00687F0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2BD3BD64"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14:paraId="75156B15" w14:textId="77777777" w:rsidR="00687F03" w:rsidRDefault="000000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t>或验收报告</w:t>
            </w:r>
          </w:p>
        </w:tc>
        <w:tc>
          <w:tcPr>
            <w:tcW w:w="1819" w:type="dxa"/>
            <w:gridSpan w:val="2"/>
            <w:tcBorders>
              <w:top w:val="nil"/>
              <w:left w:val="nil"/>
              <w:bottom w:val="single" w:sz="4" w:space="0" w:color="auto"/>
              <w:right w:val="single" w:sz="4" w:space="0" w:color="auto"/>
            </w:tcBorders>
            <w:vAlign w:val="center"/>
          </w:tcPr>
          <w:p w14:paraId="51BA08F4"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687F03" w14:paraId="216AD94B" w14:textId="77777777">
        <w:trPr>
          <w:trHeight w:val="1974"/>
        </w:trPr>
        <w:tc>
          <w:tcPr>
            <w:tcW w:w="1581" w:type="dxa"/>
            <w:tcBorders>
              <w:top w:val="nil"/>
              <w:left w:val="single" w:sz="4" w:space="0" w:color="auto"/>
              <w:bottom w:val="single" w:sz="4" w:space="0" w:color="auto"/>
              <w:right w:val="single" w:sz="4" w:space="0" w:color="auto"/>
            </w:tcBorders>
            <w:vAlign w:val="center"/>
          </w:tcPr>
          <w:p w14:paraId="4B8518D7"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14:paraId="4C16CAB2"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14:paraId="1B1EE8CA" w14:textId="77777777" w:rsidR="00687F03" w:rsidRDefault="00000000">
      <w:pPr>
        <w:pStyle w:val="a7"/>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p w14:paraId="0BD55F5C" w14:textId="77777777" w:rsidR="00687F03" w:rsidRDefault="00687F03">
      <w:pPr>
        <w:pStyle w:val="a7"/>
        <w:ind w:firstLineChars="0"/>
        <w:jc w:val="left"/>
      </w:pPr>
    </w:p>
    <w:p w14:paraId="13B7F4F6" w14:textId="77777777" w:rsidR="00687F03" w:rsidRDefault="00687F03">
      <w:pPr>
        <w:pStyle w:val="a7"/>
        <w:ind w:firstLineChars="0"/>
        <w:jc w:val="left"/>
      </w:pPr>
    </w:p>
    <w:p w14:paraId="133D3F1C" w14:textId="77777777" w:rsidR="00687F03" w:rsidRDefault="00687F03">
      <w:pPr>
        <w:pStyle w:val="a7"/>
        <w:ind w:firstLineChars="0"/>
        <w:jc w:val="left"/>
      </w:pPr>
    </w:p>
    <w:tbl>
      <w:tblPr>
        <w:tblW w:w="9513" w:type="dxa"/>
        <w:tblInd w:w="93" w:type="dxa"/>
        <w:tblLayout w:type="fixed"/>
        <w:tblLook w:val="04A0" w:firstRow="1" w:lastRow="0" w:firstColumn="1" w:lastColumn="0" w:noHBand="0" w:noVBand="1"/>
      </w:tblPr>
      <w:tblGrid>
        <w:gridCol w:w="1680"/>
        <w:gridCol w:w="2508"/>
        <w:gridCol w:w="2662"/>
        <w:gridCol w:w="2663"/>
      </w:tblGrid>
      <w:tr w:rsidR="00687F03" w14:paraId="7986EF98" w14:textId="77777777">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14:paraId="2FAAE26D"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质量能力说明</w:t>
            </w:r>
          </w:p>
        </w:tc>
        <w:tc>
          <w:tcPr>
            <w:tcW w:w="7833" w:type="dxa"/>
            <w:gridSpan w:val="3"/>
            <w:tcBorders>
              <w:top w:val="single" w:sz="4" w:space="0" w:color="auto"/>
              <w:left w:val="nil"/>
              <w:bottom w:val="single" w:sz="4" w:space="0" w:color="auto"/>
              <w:right w:val="single" w:sz="4" w:space="0" w:color="000000"/>
            </w:tcBorders>
            <w:vAlign w:val="center"/>
          </w:tcPr>
          <w:p w14:paraId="49BD2D7D"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87F03" w14:paraId="3A0F8680" w14:textId="77777777">
        <w:trPr>
          <w:trHeight w:val="5650"/>
        </w:trPr>
        <w:tc>
          <w:tcPr>
            <w:tcW w:w="1680" w:type="dxa"/>
            <w:tcBorders>
              <w:top w:val="nil"/>
              <w:left w:val="single" w:sz="4" w:space="0" w:color="auto"/>
              <w:bottom w:val="single" w:sz="4" w:space="0" w:color="auto"/>
              <w:right w:val="single" w:sz="4" w:space="0" w:color="auto"/>
            </w:tcBorders>
            <w:vAlign w:val="center"/>
          </w:tcPr>
          <w:p w14:paraId="48A29C98"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14:paraId="215E4F28"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87F03" w14:paraId="1A49CF48" w14:textId="77777777">
        <w:trPr>
          <w:trHeight w:val="707"/>
        </w:trPr>
        <w:tc>
          <w:tcPr>
            <w:tcW w:w="1680" w:type="dxa"/>
            <w:tcBorders>
              <w:top w:val="nil"/>
              <w:left w:val="single" w:sz="4" w:space="0" w:color="auto"/>
              <w:bottom w:val="single" w:sz="4" w:space="0" w:color="auto"/>
              <w:right w:val="single" w:sz="4" w:space="0" w:color="auto"/>
            </w:tcBorders>
            <w:vAlign w:val="center"/>
          </w:tcPr>
          <w:p w14:paraId="00A7B598"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14:paraId="3CEE3A92" w14:textId="77777777" w:rsidR="00687F03" w:rsidRDefault="00687F03">
            <w:pPr>
              <w:widowControl/>
              <w:jc w:val="center"/>
              <w:rPr>
                <w:rFonts w:ascii="仿宋_GB2312" w:eastAsia="仿宋_GB2312" w:hAnsi="宋体" w:cs="宋体"/>
                <w:color w:val="000000"/>
                <w:kern w:val="0"/>
                <w:sz w:val="22"/>
                <w:szCs w:val="22"/>
              </w:rPr>
            </w:pPr>
          </w:p>
        </w:tc>
      </w:tr>
      <w:tr w:rsidR="00687F03" w14:paraId="3CC053C1" w14:textId="77777777">
        <w:trPr>
          <w:trHeight w:val="690"/>
        </w:trPr>
        <w:tc>
          <w:tcPr>
            <w:tcW w:w="1680" w:type="dxa"/>
            <w:tcBorders>
              <w:top w:val="nil"/>
              <w:left w:val="single" w:sz="4" w:space="0" w:color="auto"/>
              <w:bottom w:val="single" w:sz="4" w:space="0" w:color="auto"/>
              <w:right w:val="single" w:sz="4" w:space="0" w:color="auto"/>
            </w:tcBorders>
            <w:vAlign w:val="center"/>
          </w:tcPr>
          <w:p w14:paraId="1CA1ACBD"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14:paraId="016C8F41"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人民币                                       （大写）</w:t>
            </w:r>
          </w:p>
        </w:tc>
      </w:tr>
      <w:tr w:rsidR="00687F03" w14:paraId="152277B8" w14:textId="77777777">
        <w:trPr>
          <w:trHeight w:val="945"/>
        </w:trPr>
        <w:tc>
          <w:tcPr>
            <w:tcW w:w="1680" w:type="dxa"/>
            <w:tcBorders>
              <w:top w:val="nil"/>
              <w:left w:val="single" w:sz="4" w:space="0" w:color="auto"/>
              <w:bottom w:val="single" w:sz="4" w:space="0" w:color="auto"/>
              <w:right w:val="single" w:sz="4" w:space="0" w:color="auto"/>
            </w:tcBorders>
            <w:vAlign w:val="center"/>
          </w:tcPr>
          <w:p w14:paraId="3959F439"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14:paraId="4AFAFD3B"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14:paraId="19D1A810"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14:paraId="1B29294F"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687F03" w14:paraId="48E037BE" w14:textId="77777777">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14:paraId="66579446" w14:textId="77777777" w:rsidR="00687F03" w:rsidRDefault="00000000">
            <w:pPr>
              <w:rPr>
                <w:rFonts w:ascii="宋体" w:hAnsi="宋体" w:cs="宋体"/>
                <w:color w:val="000000"/>
                <w:kern w:val="0"/>
                <w:sz w:val="24"/>
              </w:rPr>
            </w:pPr>
            <w:r>
              <w:rPr>
                <w:rFonts w:ascii="仿宋_GB2312" w:eastAsia="仿宋_GB2312" w:hAnsi="宋体" w:cs="宋体" w:hint="eastAsia"/>
                <w:color w:val="000000"/>
                <w:kern w:val="0"/>
                <w:sz w:val="22"/>
                <w:szCs w:val="22"/>
              </w:rPr>
              <w:t>注：报价文件盖章后密封送达采购联系人，内含盖章版电子扫描件（U盘或光盘）</w:t>
            </w:r>
            <w:r>
              <w:rPr>
                <w:rFonts w:ascii="Tahoma" w:hAnsi="Tahoma" w:cs="Tahoma" w:hint="eastAsia"/>
                <w:color w:val="000000"/>
                <w:kern w:val="0"/>
                <w:sz w:val="20"/>
                <w:szCs w:val="20"/>
              </w:rPr>
              <w:t>。</w:t>
            </w:r>
          </w:p>
        </w:tc>
      </w:tr>
    </w:tbl>
    <w:p w14:paraId="5CC74698" w14:textId="77777777" w:rsidR="00687F03" w:rsidRDefault="00687F03">
      <w:pPr>
        <w:pStyle w:val="a7"/>
        <w:ind w:firstLineChars="0"/>
        <w:jc w:val="left"/>
      </w:pPr>
    </w:p>
    <w:p w14:paraId="63EC1580" w14:textId="77777777" w:rsidR="00687F03" w:rsidRDefault="00687F03"/>
    <w:sectPr w:rsidR="00687F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E1BA" w14:textId="77777777" w:rsidR="008A12C9" w:rsidRDefault="008A12C9">
      <w:r>
        <w:separator/>
      </w:r>
    </w:p>
  </w:endnote>
  <w:endnote w:type="continuationSeparator" w:id="0">
    <w:p w14:paraId="22AE67AE" w14:textId="77777777" w:rsidR="008A12C9" w:rsidRDefault="008A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Unicode MS">
    <w:altName w:val="Malgun Gothic Semilight"/>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B6C6" w14:textId="669BDED1" w:rsidR="00687F03" w:rsidRDefault="00000000">
    <w:pPr>
      <w:pStyle w:val="a3"/>
      <w:jc w:val="right"/>
      <w:rPr>
        <w:b/>
        <w:bCs/>
        <w:sz w:val="21"/>
        <w:szCs w:val="21"/>
      </w:rPr>
    </w:pPr>
    <w:r>
      <w:rPr>
        <w:rFonts w:hint="eastAsia"/>
        <w:b/>
        <w:bCs/>
        <w:sz w:val="21"/>
        <w:szCs w:val="21"/>
      </w:rPr>
      <w:t>SACSC-RFQ-</w:t>
    </w:r>
    <w:r w:rsidR="002660B1">
      <w:rPr>
        <w:rFonts w:hint="eastAsia"/>
        <w:b/>
        <w:bCs/>
        <w:sz w:val="21"/>
        <w:szCs w:val="21"/>
      </w:rPr>
      <w:t>S</w:t>
    </w:r>
    <w:r>
      <w:rPr>
        <w:rFonts w:hint="eastAsia"/>
        <w:b/>
        <w:bCs/>
        <w:sz w:val="21"/>
        <w:szCs w:val="21"/>
      </w:rPr>
      <w:t>-202200</w:t>
    </w:r>
    <w:r w:rsidR="002660B1">
      <w:rPr>
        <w:b/>
        <w:bCs/>
        <w:sz w:val="21"/>
        <w:szCs w:val="21"/>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4340" w14:textId="77777777" w:rsidR="008A12C9" w:rsidRDefault="008A12C9">
      <w:r>
        <w:separator/>
      </w:r>
    </w:p>
  </w:footnote>
  <w:footnote w:type="continuationSeparator" w:id="0">
    <w:p w14:paraId="28806868" w14:textId="77777777" w:rsidR="008A12C9" w:rsidRDefault="008A1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6626F1"/>
    <w:rsid w:val="001867A3"/>
    <w:rsid w:val="001A6909"/>
    <w:rsid w:val="001B3A28"/>
    <w:rsid w:val="002660B1"/>
    <w:rsid w:val="00372E50"/>
    <w:rsid w:val="00582325"/>
    <w:rsid w:val="0066542C"/>
    <w:rsid w:val="00683528"/>
    <w:rsid w:val="00687F03"/>
    <w:rsid w:val="00727F5E"/>
    <w:rsid w:val="008A12C9"/>
    <w:rsid w:val="00944C70"/>
    <w:rsid w:val="00990706"/>
    <w:rsid w:val="009C598D"/>
    <w:rsid w:val="00BF2CF4"/>
    <w:rsid w:val="00E01233"/>
    <w:rsid w:val="01CF0D74"/>
    <w:rsid w:val="01F01CA9"/>
    <w:rsid w:val="0280185B"/>
    <w:rsid w:val="02943321"/>
    <w:rsid w:val="03447603"/>
    <w:rsid w:val="03A94263"/>
    <w:rsid w:val="03E15D33"/>
    <w:rsid w:val="044A347A"/>
    <w:rsid w:val="045C4A8C"/>
    <w:rsid w:val="04CE4119"/>
    <w:rsid w:val="05484580"/>
    <w:rsid w:val="05D016CF"/>
    <w:rsid w:val="06380AFE"/>
    <w:rsid w:val="0657697A"/>
    <w:rsid w:val="074E5F26"/>
    <w:rsid w:val="078769AB"/>
    <w:rsid w:val="07E02791"/>
    <w:rsid w:val="07F07C78"/>
    <w:rsid w:val="08BE5F6F"/>
    <w:rsid w:val="09777FEB"/>
    <w:rsid w:val="097A112E"/>
    <w:rsid w:val="0AFF757D"/>
    <w:rsid w:val="0BD10391"/>
    <w:rsid w:val="0D1C5138"/>
    <w:rsid w:val="0DB15DFD"/>
    <w:rsid w:val="0DEA0084"/>
    <w:rsid w:val="0EBF7716"/>
    <w:rsid w:val="0F1013F5"/>
    <w:rsid w:val="107E23A2"/>
    <w:rsid w:val="10A65699"/>
    <w:rsid w:val="10D20517"/>
    <w:rsid w:val="1141542F"/>
    <w:rsid w:val="11D43FA9"/>
    <w:rsid w:val="128D0CC1"/>
    <w:rsid w:val="130B12A6"/>
    <w:rsid w:val="1486711F"/>
    <w:rsid w:val="151871D8"/>
    <w:rsid w:val="15C37C79"/>
    <w:rsid w:val="174D7ADA"/>
    <w:rsid w:val="189E0AD8"/>
    <w:rsid w:val="19BD34F4"/>
    <w:rsid w:val="1A150B1D"/>
    <w:rsid w:val="1A6048CC"/>
    <w:rsid w:val="1A9051F5"/>
    <w:rsid w:val="1B9B6011"/>
    <w:rsid w:val="1BC90959"/>
    <w:rsid w:val="1C5C7CFD"/>
    <w:rsid w:val="1CCE3925"/>
    <w:rsid w:val="1CDF5786"/>
    <w:rsid w:val="1D737B04"/>
    <w:rsid w:val="1E725FD3"/>
    <w:rsid w:val="1EB262F1"/>
    <w:rsid w:val="1ED02AC4"/>
    <w:rsid w:val="1F3D3766"/>
    <w:rsid w:val="1F773B19"/>
    <w:rsid w:val="1FA11F8B"/>
    <w:rsid w:val="1FDD3D98"/>
    <w:rsid w:val="2124042A"/>
    <w:rsid w:val="21DE0FC4"/>
    <w:rsid w:val="22866B32"/>
    <w:rsid w:val="228D055B"/>
    <w:rsid w:val="230619BA"/>
    <w:rsid w:val="23EC1846"/>
    <w:rsid w:val="24A242D6"/>
    <w:rsid w:val="26540C86"/>
    <w:rsid w:val="26973CD2"/>
    <w:rsid w:val="26FD4831"/>
    <w:rsid w:val="270C55D3"/>
    <w:rsid w:val="288E06CE"/>
    <w:rsid w:val="288F4AF0"/>
    <w:rsid w:val="291809DE"/>
    <w:rsid w:val="29326476"/>
    <w:rsid w:val="2AA246FE"/>
    <w:rsid w:val="2AF84B29"/>
    <w:rsid w:val="2B47177D"/>
    <w:rsid w:val="2B96368E"/>
    <w:rsid w:val="2CAF5615"/>
    <w:rsid w:val="2D135DE1"/>
    <w:rsid w:val="2D5D06A6"/>
    <w:rsid w:val="2DF263BF"/>
    <w:rsid w:val="2EC3263B"/>
    <w:rsid w:val="2EE510E4"/>
    <w:rsid w:val="2F800CF9"/>
    <w:rsid w:val="2FC317C3"/>
    <w:rsid w:val="304413EF"/>
    <w:rsid w:val="31EE2984"/>
    <w:rsid w:val="32512D0C"/>
    <w:rsid w:val="326862CB"/>
    <w:rsid w:val="33FF6071"/>
    <w:rsid w:val="34571EC5"/>
    <w:rsid w:val="349D2D2D"/>
    <w:rsid w:val="35021F3B"/>
    <w:rsid w:val="352850F7"/>
    <w:rsid w:val="35331BF5"/>
    <w:rsid w:val="353441B8"/>
    <w:rsid w:val="356626F1"/>
    <w:rsid w:val="356640E5"/>
    <w:rsid w:val="377B7781"/>
    <w:rsid w:val="38433BC5"/>
    <w:rsid w:val="38762328"/>
    <w:rsid w:val="387F5229"/>
    <w:rsid w:val="38DA276E"/>
    <w:rsid w:val="39301C39"/>
    <w:rsid w:val="3A8A5CAE"/>
    <w:rsid w:val="3AD46D70"/>
    <w:rsid w:val="3BCE72D2"/>
    <w:rsid w:val="3BE965FD"/>
    <w:rsid w:val="3CA94258"/>
    <w:rsid w:val="3D3643F5"/>
    <w:rsid w:val="3E390CF4"/>
    <w:rsid w:val="3E3B7D3D"/>
    <w:rsid w:val="3EDB7DBA"/>
    <w:rsid w:val="417F4B61"/>
    <w:rsid w:val="41D80CB5"/>
    <w:rsid w:val="432A3B2E"/>
    <w:rsid w:val="434F326D"/>
    <w:rsid w:val="43BA6362"/>
    <w:rsid w:val="43C95391"/>
    <w:rsid w:val="43DD2D03"/>
    <w:rsid w:val="444604F1"/>
    <w:rsid w:val="462C5D27"/>
    <w:rsid w:val="46384D24"/>
    <w:rsid w:val="46674491"/>
    <w:rsid w:val="471A3845"/>
    <w:rsid w:val="47765BF3"/>
    <w:rsid w:val="479F100C"/>
    <w:rsid w:val="47C4273C"/>
    <w:rsid w:val="47E342BA"/>
    <w:rsid w:val="48177AAA"/>
    <w:rsid w:val="482E2860"/>
    <w:rsid w:val="48E12E83"/>
    <w:rsid w:val="49532E87"/>
    <w:rsid w:val="4A866317"/>
    <w:rsid w:val="4AF87826"/>
    <w:rsid w:val="4BBA2134"/>
    <w:rsid w:val="4BFA7EBA"/>
    <w:rsid w:val="4BFE6570"/>
    <w:rsid w:val="4D825471"/>
    <w:rsid w:val="4D9B567B"/>
    <w:rsid w:val="4E8B11CF"/>
    <w:rsid w:val="4FE57674"/>
    <w:rsid w:val="4FF16927"/>
    <w:rsid w:val="502560AF"/>
    <w:rsid w:val="51092BC3"/>
    <w:rsid w:val="512373F9"/>
    <w:rsid w:val="51F56BD1"/>
    <w:rsid w:val="528D42E5"/>
    <w:rsid w:val="530A2C2C"/>
    <w:rsid w:val="531F6F04"/>
    <w:rsid w:val="53B67422"/>
    <w:rsid w:val="544179A8"/>
    <w:rsid w:val="54B86138"/>
    <w:rsid w:val="5537204C"/>
    <w:rsid w:val="56825AAD"/>
    <w:rsid w:val="578465A4"/>
    <w:rsid w:val="57D423B3"/>
    <w:rsid w:val="596B4D62"/>
    <w:rsid w:val="5A14001C"/>
    <w:rsid w:val="5A2F6217"/>
    <w:rsid w:val="5A555B2A"/>
    <w:rsid w:val="5AD8248C"/>
    <w:rsid w:val="5B8575D4"/>
    <w:rsid w:val="5B9B1016"/>
    <w:rsid w:val="5C4A6EEC"/>
    <w:rsid w:val="5D89006C"/>
    <w:rsid w:val="5E256739"/>
    <w:rsid w:val="5FBA0254"/>
    <w:rsid w:val="608F110E"/>
    <w:rsid w:val="60A6716C"/>
    <w:rsid w:val="61AC705F"/>
    <w:rsid w:val="61F206FB"/>
    <w:rsid w:val="62E37EA8"/>
    <w:rsid w:val="632E7450"/>
    <w:rsid w:val="63D338A4"/>
    <w:rsid w:val="64274CA7"/>
    <w:rsid w:val="64276C14"/>
    <w:rsid w:val="64824DFE"/>
    <w:rsid w:val="64E74F63"/>
    <w:rsid w:val="6575186B"/>
    <w:rsid w:val="669D1CEE"/>
    <w:rsid w:val="68884DA2"/>
    <w:rsid w:val="6926420C"/>
    <w:rsid w:val="697E31D6"/>
    <w:rsid w:val="69AA4A89"/>
    <w:rsid w:val="69D27924"/>
    <w:rsid w:val="6A08267E"/>
    <w:rsid w:val="6A4142B0"/>
    <w:rsid w:val="6A720DB4"/>
    <w:rsid w:val="6A7D7A50"/>
    <w:rsid w:val="6A957E56"/>
    <w:rsid w:val="6A9625C9"/>
    <w:rsid w:val="6B4C07F9"/>
    <w:rsid w:val="6C535574"/>
    <w:rsid w:val="6DB463C2"/>
    <w:rsid w:val="6F2D330F"/>
    <w:rsid w:val="6F9D45A5"/>
    <w:rsid w:val="6FAB5611"/>
    <w:rsid w:val="7040184B"/>
    <w:rsid w:val="710D1438"/>
    <w:rsid w:val="71C4590E"/>
    <w:rsid w:val="72AB7804"/>
    <w:rsid w:val="72E92032"/>
    <w:rsid w:val="737D77D2"/>
    <w:rsid w:val="759575E5"/>
    <w:rsid w:val="75A077D6"/>
    <w:rsid w:val="75C258A7"/>
    <w:rsid w:val="75E37905"/>
    <w:rsid w:val="76236362"/>
    <w:rsid w:val="766C579B"/>
    <w:rsid w:val="78164C50"/>
    <w:rsid w:val="7C210E6F"/>
    <w:rsid w:val="7CC51B96"/>
    <w:rsid w:val="7E99629E"/>
    <w:rsid w:val="7F2316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DB382"/>
  <w15:docId w15:val="{CA35F2CE-26A9-4F18-8846-C96473D5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customStyle="1" w:styleId="a7">
    <w:name w:val="标准文件_段"/>
    <w:qFormat/>
    <w:pPr>
      <w:widowControl w:val="0"/>
      <w:spacing w:line="360" w:lineRule="auto"/>
      <w:ind w:firstLineChars="200" w:firstLine="198"/>
      <w:jc w:val="both"/>
    </w:pPr>
    <w:rPr>
      <w:kern w:val="2"/>
      <w:sz w:val="24"/>
    </w:rPr>
  </w:style>
  <w:style w:type="paragraph" w:styleId="a8">
    <w:name w:val="List Paragraph"/>
    <w:basedOn w:val="a"/>
    <w:qFormat/>
    <w:pPr>
      <w:ind w:firstLineChars="200" w:firstLine="420"/>
    </w:p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Zhu Nina</cp:lastModifiedBy>
  <cp:revision>9</cp:revision>
  <dcterms:created xsi:type="dcterms:W3CDTF">2021-02-26T02:46:00Z</dcterms:created>
  <dcterms:modified xsi:type="dcterms:W3CDTF">2022-09-13T08:38:00Z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